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CC" w:rsidRPr="00880A99" w:rsidRDefault="00C24DCC" w:rsidP="00880A99">
      <w:pPr>
        <w:spacing w:before="75"/>
        <w:ind w:leftChars="579" w:left="1274" w:right="1337" w:firstLine="1"/>
        <w:jc w:val="distribute"/>
        <w:rPr>
          <w:rFonts w:ascii="华文仿宋" w:eastAsia="华文仿宋" w:hAnsi="华文仿宋"/>
          <w:b/>
          <w:sz w:val="28"/>
          <w:szCs w:val="28"/>
        </w:rPr>
      </w:pPr>
      <w:r w:rsidRPr="00880A99">
        <w:rPr>
          <w:rFonts w:ascii="华文仿宋" w:eastAsia="华文仿宋" w:hAnsi="华文仿宋" w:hint="eastAsia"/>
          <w:color w:val="333333"/>
          <w:sz w:val="28"/>
          <w:szCs w:val="28"/>
          <w:shd w:val="clear" w:color="auto" w:fill="FFFFFF"/>
        </w:rPr>
        <w:t>国际人用药品注册技术协调会</w:t>
      </w:r>
    </w:p>
    <w:p w:rsidR="00C24DCC" w:rsidRDefault="00C24DCC">
      <w:pPr>
        <w:spacing w:before="75"/>
        <w:ind w:left="2809" w:right="2903"/>
        <w:jc w:val="center"/>
        <w:rPr>
          <w:rFonts w:asciiTheme="minorEastAsia" w:eastAsiaTheme="minorEastAsia" w:hAnsiTheme="minorEastAsia"/>
          <w:b/>
          <w:sz w:val="28"/>
        </w:rPr>
      </w:pPr>
    </w:p>
    <w:p w:rsidR="00AC58D8" w:rsidRPr="00926104" w:rsidRDefault="00AC58D8">
      <w:pPr>
        <w:pStyle w:val="a4"/>
        <w:spacing w:before="0"/>
        <w:ind w:left="0"/>
        <w:rPr>
          <w:rFonts w:asciiTheme="minorEastAsia" w:eastAsiaTheme="minorEastAsia" w:hAnsiTheme="minorEastAsia"/>
          <w:b/>
          <w:sz w:val="30"/>
        </w:rPr>
      </w:pPr>
    </w:p>
    <w:p w:rsidR="00AC58D8" w:rsidRPr="00926104" w:rsidRDefault="0091237E">
      <w:pPr>
        <w:spacing w:before="233"/>
        <w:ind w:left="2808" w:right="2907"/>
        <w:jc w:val="center"/>
        <w:rPr>
          <w:rFonts w:asciiTheme="minorEastAsia" w:eastAsiaTheme="minorEastAsia" w:hAnsiTheme="minorEastAsia"/>
          <w:b/>
          <w:sz w:val="30"/>
        </w:rPr>
      </w:pPr>
      <w:r w:rsidRPr="00926104">
        <w:rPr>
          <w:rFonts w:asciiTheme="minorEastAsia" w:eastAsiaTheme="minorEastAsia" w:hAnsiTheme="minorEastAsia"/>
          <w:b/>
          <w:sz w:val="30"/>
        </w:rPr>
        <w:t>ICH 三方协调指导原则</w:t>
      </w:r>
    </w:p>
    <w:p w:rsidR="00AC58D8" w:rsidRPr="00926104" w:rsidRDefault="00AC58D8">
      <w:pPr>
        <w:pStyle w:val="a4"/>
        <w:spacing w:before="0"/>
        <w:ind w:left="0"/>
        <w:rPr>
          <w:rFonts w:asciiTheme="minorEastAsia" w:eastAsiaTheme="minorEastAsia" w:hAnsiTheme="minorEastAsia"/>
          <w:b/>
          <w:sz w:val="20"/>
        </w:rPr>
      </w:pPr>
    </w:p>
    <w:p w:rsidR="00AC58D8" w:rsidRPr="00926104" w:rsidRDefault="00AC58D8">
      <w:pPr>
        <w:pStyle w:val="a4"/>
        <w:spacing w:before="5"/>
        <w:ind w:left="0"/>
        <w:rPr>
          <w:rFonts w:asciiTheme="minorEastAsia" w:eastAsiaTheme="minorEastAsia" w:hAnsiTheme="minorEastAsia"/>
          <w:b/>
          <w:sz w:val="22"/>
        </w:rPr>
      </w:pPr>
    </w:p>
    <w:p w:rsidR="00C24DCC" w:rsidRDefault="00C24DCC">
      <w:pPr>
        <w:pStyle w:val="a4"/>
        <w:spacing w:before="9"/>
        <w:ind w:left="0"/>
        <w:rPr>
          <w:rFonts w:asciiTheme="minorEastAsia" w:eastAsiaTheme="minorEastAsia" w:hAnsiTheme="minorEastAsia"/>
          <w:b/>
          <w:sz w:val="28"/>
        </w:rPr>
      </w:pPr>
    </w:p>
    <w:p w:rsidR="00C24DCC" w:rsidRDefault="00C24DCC" w:rsidP="00880A99">
      <w:pPr>
        <w:spacing w:before="151"/>
        <w:ind w:right="61"/>
        <w:jc w:val="center"/>
        <w:rPr>
          <w:b/>
          <w:sz w:val="36"/>
        </w:rPr>
      </w:pPr>
      <w:r>
        <w:rPr>
          <w:rFonts w:hint="eastAsia"/>
          <w:b/>
          <w:sz w:val="36"/>
        </w:rPr>
        <w:t>原料药</w:t>
      </w:r>
      <w:r>
        <w:rPr>
          <w:rFonts w:ascii="Times New Roman" w:eastAsiaTheme="minorEastAsia" w:hint="eastAsia"/>
          <w:b/>
          <w:sz w:val="36"/>
        </w:rPr>
        <w:t>的药品</w:t>
      </w:r>
      <w:r>
        <w:rPr>
          <w:rFonts w:ascii="Times New Roman" w:eastAsiaTheme="minorEastAsia"/>
          <w:b/>
          <w:sz w:val="36"/>
        </w:rPr>
        <w:t>生产质量管理规范</w:t>
      </w:r>
      <w:r>
        <w:rPr>
          <w:b/>
          <w:sz w:val="36"/>
        </w:rPr>
        <w:t>指南</w:t>
      </w:r>
    </w:p>
    <w:p w:rsidR="00880A99" w:rsidRPr="00926104" w:rsidRDefault="00880A99" w:rsidP="00880A99">
      <w:pPr>
        <w:spacing w:before="75"/>
        <w:ind w:right="61"/>
        <w:jc w:val="center"/>
        <w:rPr>
          <w:rFonts w:asciiTheme="minorEastAsia" w:eastAsiaTheme="minorEastAsia" w:hAnsiTheme="minorEastAsia"/>
          <w:b/>
          <w:sz w:val="28"/>
        </w:rPr>
      </w:pPr>
      <w:r w:rsidRPr="00926104">
        <w:rPr>
          <w:rFonts w:asciiTheme="minorEastAsia" w:eastAsiaTheme="minorEastAsia" w:hAnsiTheme="minorEastAsia"/>
          <w:b/>
          <w:sz w:val="28"/>
        </w:rPr>
        <w:t>Q7</w:t>
      </w:r>
    </w:p>
    <w:p w:rsidR="00880A99" w:rsidRDefault="00880A99" w:rsidP="00880A99">
      <w:pPr>
        <w:ind w:right="61"/>
        <w:rPr>
          <w:rFonts w:asciiTheme="minorEastAsia" w:eastAsiaTheme="minorEastAsia" w:hAnsiTheme="minorEastAsia"/>
          <w:b/>
          <w:sz w:val="28"/>
          <w:szCs w:val="21"/>
        </w:rPr>
      </w:pPr>
    </w:p>
    <w:p w:rsidR="00880A99" w:rsidRDefault="00880A99" w:rsidP="00880A99">
      <w:pPr>
        <w:ind w:right="61"/>
        <w:rPr>
          <w:rFonts w:asciiTheme="minorEastAsia" w:eastAsiaTheme="minorEastAsia" w:hAnsiTheme="minorEastAsia"/>
          <w:b/>
          <w:sz w:val="28"/>
          <w:szCs w:val="21"/>
        </w:rPr>
      </w:pPr>
    </w:p>
    <w:p w:rsidR="00880A99" w:rsidRDefault="00880A99" w:rsidP="00880A99">
      <w:pPr>
        <w:ind w:right="61"/>
        <w:rPr>
          <w:rFonts w:asciiTheme="minorEastAsia" w:eastAsiaTheme="minorEastAsia" w:hAnsiTheme="minorEastAsia"/>
          <w:b/>
          <w:sz w:val="28"/>
          <w:szCs w:val="21"/>
        </w:rPr>
      </w:pPr>
    </w:p>
    <w:p w:rsidR="00AC58D8" w:rsidRPr="00926104" w:rsidRDefault="0091237E" w:rsidP="00880A99">
      <w:pPr>
        <w:ind w:right="61"/>
        <w:jc w:val="center"/>
        <w:rPr>
          <w:rFonts w:asciiTheme="minorEastAsia" w:eastAsiaTheme="minorEastAsia" w:hAnsiTheme="minorEastAsia"/>
          <w:b/>
          <w:sz w:val="28"/>
        </w:rPr>
      </w:pPr>
      <w:r w:rsidRPr="00926104">
        <w:rPr>
          <w:rFonts w:asciiTheme="minorEastAsia" w:eastAsiaTheme="minorEastAsia" w:hAnsiTheme="minorEastAsia"/>
          <w:b/>
          <w:sz w:val="28"/>
        </w:rPr>
        <w:t>（ICH 第四阶段</w:t>
      </w:r>
      <w:r w:rsidRPr="00926104">
        <w:rPr>
          <w:rFonts w:asciiTheme="minorEastAsia" w:eastAsiaTheme="minorEastAsia" w:hAnsiTheme="minorEastAsia" w:hint="eastAsia"/>
          <w:b/>
          <w:sz w:val="28"/>
        </w:rPr>
        <w:t>版本</w:t>
      </w:r>
      <w:r w:rsidRPr="00926104">
        <w:rPr>
          <w:rFonts w:asciiTheme="minorEastAsia" w:eastAsiaTheme="minorEastAsia" w:hAnsiTheme="minorEastAsia"/>
          <w:b/>
          <w:sz w:val="28"/>
        </w:rPr>
        <w:t>）</w:t>
      </w:r>
    </w:p>
    <w:p w:rsidR="00AC58D8" w:rsidRPr="00926104" w:rsidRDefault="00C24DCC">
      <w:pPr>
        <w:jc w:val="center"/>
        <w:rPr>
          <w:rFonts w:asciiTheme="minorEastAsia" w:eastAsiaTheme="minorEastAsia" w:hAnsiTheme="minorEastAsia"/>
          <w:sz w:val="28"/>
        </w:rPr>
      </w:pPr>
      <w:r w:rsidRPr="00926104">
        <w:rPr>
          <w:rFonts w:asciiTheme="minorEastAsia" w:eastAsiaTheme="minorEastAsia" w:hAnsiTheme="minorEastAsia"/>
          <w:b/>
          <w:sz w:val="28"/>
        </w:rPr>
        <w:t>2000 年 11 月</w:t>
      </w:r>
      <w:r w:rsidRPr="00926104">
        <w:rPr>
          <w:rFonts w:asciiTheme="minorEastAsia" w:eastAsiaTheme="minorEastAsia" w:hAnsiTheme="minorEastAsia" w:hint="eastAsia"/>
          <w:b/>
          <w:sz w:val="28"/>
        </w:rPr>
        <w:t>10日</w:t>
      </w:r>
    </w:p>
    <w:p w:rsidR="00AC58D8" w:rsidRPr="00926104" w:rsidRDefault="00AC58D8">
      <w:pPr>
        <w:rPr>
          <w:rFonts w:asciiTheme="minorEastAsia" w:eastAsiaTheme="minorEastAsia" w:hAnsiTheme="minorEastAsia"/>
          <w:sz w:val="28"/>
        </w:rPr>
      </w:pPr>
    </w:p>
    <w:p w:rsidR="00AC58D8" w:rsidRPr="00926104" w:rsidRDefault="00AC58D8">
      <w:pPr>
        <w:rPr>
          <w:rFonts w:asciiTheme="minorEastAsia" w:eastAsiaTheme="minorEastAsia" w:hAnsiTheme="minorEastAsia"/>
          <w:sz w:val="28"/>
        </w:rPr>
      </w:pPr>
    </w:p>
    <w:p w:rsidR="00AC58D8" w:rsidRPr="00926104" w:rsidRDefault="00AC58D8">
      <w:pPr>
        <w:rPr>
          <w:rFonts w:asciiTheme="minorEastAsia" w:eastAsiaTheme="minorEastAsia" w:hAnsiTheme="minorEastAsia"/>
          <w:sz w:val="28"/>
        </w:rPr>
      </w:pPr>
    </w:p>
    <w:p w:rsidR="00AC58D8" w:rsidRPr="00880A99" w:rsidRDefault="0091237E">
      <w:pPr>
        <w:ind w:firstLineChars="200" w:firstLine="560"/>
        <w:rPr>
          <w:rFonts w:asciiTheme="minorEastAsia" w:eastAsiaTheme="minorEastAsia" w:hAnsiTheme="minorEastAsia"/>
          <w:sz w:val="28"/>
          <w:szCs w:val="28"/>
        </w:rPr>
      </w:pPr>
      <w:r w:rsidRPr="00880A99">
        <w:rPr>
          <w:rFonts w:asciiTheme="minorEastAsia" w:eastAsiaTheme="minorEastAsia" w:hAnsiTheme="minorEastAsia" w:hint="eastAsia"/>
          <w:sz w:val="28"/>
          <w:szCs w:val="28"/>
        </w:rPr>
        <w:t>根据</w:t>
      </w:r>
      <w:r w:rsidRPr="00880A99">
        <w:rPr>
          <w:rFonts w:asciiTheme="minorEastAsia" w:eastAsiaTheme="minorEastAsia" w:hAnsiTheme="minorEastAsia"/>
          <w:sz w:val="28"/>
          <w:szCs w:val="28"/>
        </w:rPr>
        <w:t>ICH进程，本指南由ICH专家工作组</w:t>
      </w:r>
      <w:r w:rsidRPr="00880A99">
        <w:rPr>
          <w:rFonts w:asciiTheme="minorEastAsia" w:eastAsiaTheme="minorEastAsia" w:hAnsiTheme="minorEastAsia" w:hint="eastAsia"/>
          <w:sz w:val="28"/>
          <w:szCs w:val="28"/>
        </w:rPr>
        <w:t>制定</w:t>
      </w:r>
      <w:r w:rsidRPr="00880A99">
        <w:rPr>
          <w:rFonts w:asciiTheme="minorEastAsia" w:eastAsiaTheme="minorEastAsia" w:hAnsiTheme="minorEastAsia"/>
          <w:sz w:val="28"/>
          <w:szCs w:val="28"/>
        </w:rPr>
        <w:t>，并征求了</w:t>
      </w:r>
      <w:r w:rsidRPr="00880A99">
        <w:rPr>
          <w:rFonts w:asciiTheme="minorEastAsia" w:eastAsiaTheme="minorEastAsia" w:hAnsiTheme="minorEastAsia" w:hint="eastAsia"/>
          <w:sz w:val="28"/>
          <w:szCs w:val="28"/>
        </w:rPr>
        <w:t>监管</w:t>
      </w:r>
      <w:r w:rsidRPr="00880A99">
        <w:rPr>
          <w:rFonts w:asciiTheme="minorEastAsia" w:eastAsiaTheme="minorEastAsia" w:hAnsiTheme="minorEastAsia"/>
          <w:sz w:val="28"/>
          <w:szCs w:val="28"/>
        </w:rPr>
        <w:t>机构的建议。在进程的第四阶段，最终草案推荐</w:t>
      </w:r>
      <w:r w:rsidRPr="00880A99">
        <w:rPr>
          <w:rFonts w:asciiTheme="minorEastAsia" w:eastAsiaTheme="minorEastAsia" w:hAnsiTheme="minorEastAsia" w:hint="eastAsia"/>
          <w:sz w:val="28"/>
          <w:szCs w:val="28"/>
        </w:rPr>
        <w:t>给欧盟、</w:t>
      </w:r>
      <w:r w:rsidRPr="00880A99">
        <w:rPr>
          <w:rFonts w:asciiTheme="minorEastAsia" w:eastAsiaTheme="minorEastAsia" w:hAnsiTheme="minorEastAsia"/>
          <w:sz w:val="28"/>
          <w:szCs w:val="28"/>
        </w:rPr>
        <w:t>日本和美国的</w:t>
      </w:r>
      <w:r w:rsidRPr="00880A99">
        <w:rPr>
          <w:rFonts w:asciiTheme="minorEastAsia" w:eastAsiaTheme="minorEastAsia" w:hAnsiTheme="minorEastAsia" w:hint="eastAsia"/>
          <w:sz w:val="28"/>
          <w:szCs w:val="28"/>
        </w:rPr>
        <w:t>监管</w:t>
      </w:r>
      <w:r w:rsidRPr="00880A99">
        <w:rPr>
          <w:rFonts w:asciiTheme="minorEastAsia" w:eastAsiaTheme="minorEastAsia" w:hAnsiTheme="minorEastAsia"/>
          <w:sz w:val="28"/>
          <w:szCs w:val="28"/>
        </w:rPr>
        <w:t>机构采</w:t>
      </w:r>
      <w:r w:rsidRPr="00880A99">
        <w:rPr>
          <w:rFonts w:asciiTheme="minorEastAsia" w:eastAsiaTheme="minorEastAsia" w:hAnsiTheme="minorEastAsia" w:hint="eastAsia"/>
          <w:sz w:val="28"/>
          <w:szCs w:val="28"/>
        </w:rPr>
        <w:t>用</w:t>
      </w:r>
      <w:r w:rsidRPr="00880A99">
        <w:rPr>
          <w:rFonts w:asciiTheme="minorEastAsia" w:eastAsiaTheme="minorEastAsia" w:hAnsiTheme="minorEastAsia"/>
          <w:sz w:val="28"/>
          <w:szCs w:val="28"/>
        </w:rPr>
        <w:t>。</w:t>
      </w:r>
    </w:p>
    <w:p w:rsidR="00AC58D8" w:rsidRPr="00926104" w:rsidRDefault="00AC58D8">
      <w:pPr>
        <w:rPr>
          <w:rFonts w:asciiTheme="minorEastAsia" w:eastAsiaTheme="minorEastAsia" w:hAnsiTheme="minorEastAsia"/>
          <w:sz w:val="28"/>
        </w:rPr>
      </w:pPr>
    </w:p>
    <w:p w:rsidR="00AC58D8" w:rsidRPr="00926104" w:rsidRDefault="0091237E">
      <w:pPr>
        <w:rPr>
          <w:rFonts w:asciiTheme="minorEastAsia" w:eastAsiaTheme="minorEastAsia" w:hAnsiTheme="minorEastAsia"/>
          <w:sz w:val="28"/>
        </w:rPr>
      </w:pPr>
      <w:r w:rsidRPr="00926104">
        <w:rPr>
          <w:rFonts w:asciiTheme="minorEastAsia" w:eastAsiaTheme="minorEastAsia" w:hAnsiTheme="minorEastAsia"/>
          <w:sz w:val="28"/>
        </w:rPr>
        <w:br w:type="page"/>
      </w:r>
    </w:p>
    <w:p w:rsidR="00AB7430" w:rsidRPr="00926104" w:rsidRDefault="0091237E">
      <w:pPr>
        <w:jc w:val="center"/>
        <w:rPr>
          <w:rFonts w:asciiTheme="minorEastAsia" w:eastAsiaTheme="minorEastAsia" w:hAnsiTheme="minorEastAsia"/>
          <w:sz w:val="28"/>
        </w:rPr>
      </w:pPr>
      <w:r w:rsidRPr="00926104">
        <w:rPr>
          <w:rFonts w:asciiTheme="minorEastAsia" w:eastAsiaTheme="minorEastAsia" w:hAnsiTheme="minorEastAsia" w:hint="eastAsia"/>
          <w:sz w:val="28"/>
        </w:rPr>
        <w:lastRenderedPageBreak/>
        <w:t xml:space="preserve">Q7 </w:t>
      </w:r>
    </w:p>
    <w:p w:rsidR="00AC58D8" w:rsidRPr="00926104" w:rsidRDefault="0091237E">
      <w:pPr>
        <w:jc w:val="center"/>
        <w:rPr>
          <w:rFonts w:asciiTheme="minorEastAsia" w:eastAsiaTheme="minorEastAsia" w:hAnsiTheme="minorEastAsia"/>
          <w:sz w:val="28"/>
        </w:rPr>
      </w:pPr>
      <w:r w:rsidRPr="00926104">
        <w:rPr>
          <w:rFonts w:asciiTheme="minorEastAsia" w:eastAsiaTheme="minorEastAsia" w:hAnsiTheme="minorEastAsia" w:hint="eastAsia"/>
          <w:sz w:val="28"/>
        </w:rPr>
        <w:t>文件修订历史</w:t>
      </w:r>
    </w:p>
    <w:tbl>
      <w:tblPr>
        <w:tblStyle w:val="aa"/>
        <w:tblW w:w="0" w:type="auto"/>
        <w:tblLook w:val="04A0"/>
      </w:tblPr>
      <w:tblGrid>
        <w:gridCol w:w="1668"/>
        <w:gridCol w:w="3402"/>
        <w:gridCol w:w="1984"/>
        <w:gridCol w:w="2012"/>
      </w:tblGrid>
      <w:tr w:rsidR="00AC58D8" w:rsidRPr="00926104" w:rsidTr="00AB7430">
        <w:tc>
          <w:tcPr>
            <w:tcW w:w="1668"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最初编号</w:t>
            </w:r>
          </w:p>
        </w:tc>
        <w:tc>
          <w:tcPr>
            <w:tcW w:w="340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历史</w:t>
            </w:r>
          </w:p>
        </w:tc>
        <w:tc>
          <w:tcPr>
            <w:tcW w:w="1984"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日期</w:t>
            </w:r>
          </w:p>
        </w:tc>
        <w:tc>
          <w:tcPr>
            <w:tcW w:w="201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新编码</w:t>
            </w:r>
          </w:p>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2005</w:t>
            </w:r>
            <w:r w:rsidRPr="00926104">
              <w:rPr>
                <w:rFonts w:asciiTheme="minorEastAsia" w:eastAsiaTheme="minorEastAsia" w:hAnsiTheme="minorEastAsia" w:hint="eastAsia"/>
                <w:sz w:val="24"/>
              </w:rPr>
              <w:t>年</w:t>
            </w:r>
            <w:r w:rsidRPr="00926104">
              <w:rPr>
                <w:rFonts w:asciiTheme="minorEastAsia" w:eastAsiaTheme="minorEastAsia" w:hAnsiTheme="minorEastAsia"/>
                <w:sz w:val="24"/>
              </w:rPr>
              <w:t>11</w:t>
            </w:r>
            <w:r w:rsidRPr="00926104">
              <w:rPr>
                <w:rFonts w:asciiTheme="minorEastAsia" w:eastAsiaTheme="minorEastAsia" w:hAnsiTheme="minorEastAsia" w:hint="eastAsia"/>
                <w:sz w:val="24"/>
              </w:rPr>
              <w:t>月</w:t>
            </w:r>
          </w:p>
        </w:tc>
      </w:tr>
      <w:tr w:rsidR="00AC58D8" w:rsidRPr="00926104" w:rsidTr="00AB7430">
        <w:tc>
          <w:tcPr>
            <w:tcW w:w="1668"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Q7A</w:t>
            </w:r>
          </w:p>
        </w:tc>
        <w:tc>
          <w:tcPr>
            <w:tcW w:w="340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指导委员会批准第二阶段版本，并发布公开征求意见。</w:t>
            </w:r>
          </w:p>
        </w:tc>
        <w:tc>
          <w:tcPr>
            <w:tcW w:w="1984"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2000年7月19日</w:t>
            </w:r>
          </w:p>
        </w:tc>
        <w:tc>
          <w:tcPr>
            <w:tcW w:w="201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Q7</w:t>
            </w:r>
          </w:p>
        </w:tc>
      </w:tr>
    </w:tbl>
    <w:p w:rsidR="00AC58D8" w:rsidRPr="00926104" w:rsidRDefault="00AC58D8">
      <w:pPr>
        <w:rPr>
          <w:rFonts w:asciiTheme="minorEastAsia" w:eastAsiaTheme="minorEastAsia" w:hAnsiTheme="minorEastAsia"/>
          <w:sz w:val="28"/>
        </w:rPr>
      </w:pPr>
    </w:p>
    <w:p w:rsidR="00AC58D8" w:rsidRPr="00926104" w:rsidRDefault="00AC58D8">
      <w:pPr>
        <w:rPr>
          <w:rFonts w:asciiTheme="minorEastAsia" w:eastAsiaTheme="minorEastAsia" w:hAnsiTheme="minorEastAsia"/>
          <w:sz w:val="28"/>
        </w:rPr>
      </w:pPr>
    </w:p>
    <w:p w:rsidR="00AC58D8" w:rsidRPr="00926104" w:rsidRDefault="0091237E">
      <w:pPr>
        <w:jc w:val="center"/>
        <w:rPr>
          <w:rFonts w:asciiTheme="minorEastAsia" w:eastAsiaTheme="minorEastAsia" w:hAnsiTheme="minorEastAsia"/>
          <w:sz w:val="28"/>
        </w:rPr>
      </w:pPr>
      <w:r w:rsidRPr="00926104">
        <w:rPr>
          <w:rFonts w:asciiTheme="minorEastAsia" w:eastAsiaTheme="minorEastAsia" w:hAnsiTheme="minorEastAsia" w:hint="eastAsia"/>
          <w:sz w:val="28"/>
        </w:rPr>
        <w:t>现行第四阶段版本</w:t>
      </w:r>
    </w:p>
    <w:p w:rsidR="00AC58D8" w:rsidRPr="00926104" w:rsidRDefault="00AC58D8">
      <w:pPr>
        <w:rPr>
          <w:rFonts w:asciiTheme="minorEastAsia" w:eastAsiaTheme="minorEastAsia" w:hAnsiTheme="minorEastAsia"/>
          <w:sz w:val="28"/>
        </w:rPr>
      </w:pPr>
    </w:p>
    <w:tbl>
      <w:tblPr>
        <w:tblStyle w:val="aa"/>
        <w:tblW w:w="0" w:type="auto"/>
        <w:tblLook w:val="04A0"/>
      </w:tblPr>
      <w:tblGrid>
        <w:gridCol w:w="1668"/>
        <w:gridCol w:w="3402"/>
        <w:gridCol w:w="1984"/>
        <w:gridCol w:w="2012"/>
      </w:tblGrid>
      <w:tr w:rsidR="00AC58D8" w:rsidRPr="00926104" w:rsidTr="00AB7430">
        <w:tc>
          <w:tcPr>
            <w:tcW w:w="1668"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Q7A</w:t>
            </w:r>
          </w:p>
        </w:tc>
        <w:tc>
          <w:tcPr>
            <w:tcW w:w="340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hint="eastAsia"/>
                <w:sz w:val="24"/>
              </w:rPr>
              <w:t>指导委员会批准第四阶段版本，并推荐给</w:t>
            </w:r>
            <w:r w:rsidRPr="00926104">
              <w:rPr>
                <w:rFonts w:asciiTheme="minorEastAsia" w:eastAsiaTheme="minorEastAsia" w:hAnsiTheme="minorEastAsia"/>
                <w:sz w:val="24"/>
              </w:rPr>
              <w:t>ICH三方的</w:t>
            </w:r>
            <w:r w:rsidRPr="00926104">
              <w:rPr>
                <w:rFonts w:asciiTheme="minorEastAsia" w:eastAsiaTheme="minorEastAsia" w:hAnsiTheme="minorEastAsia" w:hint="eastAsia"/>
                <w:sz w:val="24"/>
              </w:rPr>
              <w:t>监管</w:t>
            </w:r>
            <w:r w:rsidRPr="00926104">
              <w:rPr>
                <w:rFonts w:asciiTheme="minorEastAsia" w:eastAsiaTheme="minorEastAsia" w:hAnsiTheme="minorEastAsia"/>
                <w:sz w:val="24"/>
              </w:rPr>
              <w:t>机构采</w:t>
            </w:r>
            <w:r w:rsidRPr="00926104">
              <w:rPr>
                <w:rFonts w:asciiTheme="minorEastAsia" w:eastAsiaTheme="minorEastAsia" w:hAnsiTheme="minorEastAsia" w:hint="eastAsia"/>
                <w:sz w:val="24"/>
              </w:rPr>
              <w:t>用</w:t>
            </w:r>
            <w:r w:rsidRPr="00926104">
              <w:rPr>
                <w:rFonts w:asciiTheme="minorEastAsia" w:eastAsiaTheme="minorEastAsia" w:hAnsiTheme="minorEastAsia"/>
                <w:sz w:val="24"/>
              </w:rPr>
              <w:t>。</w:t>
            </w:r>
          </w:p>
        </w:tc>
        <w:tc>
          <w:tcPr>
            <w:tcW w:w="1984"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2000年11月10日</w:t>
            </w:r>
          </w:p>
        </w:tc>
        <w:tc>
          <w:tcPr>
            <w:tcW w:w="2012" w:type="dxa"/>
            <w:vAlign w:val="center"/>
          </w:tcPr>
          <w:p w:rsidR="00AC58D8" w:rsidRPr="00926104" w:rsidRDefault="0091237E">
            <w:pPr>
              <w:jc w:val="center"/>
              <w:rPr>
                <w:rFonts w:asciiTheme="minorEastAsia" w:eastAsiaTheme="minorEastAsia" w:hAnsiTheme="minorEastAsia"/>
                <w:sz w:val="24"/>
              </w:rPr>
            </w:pPr>
            <w:r w:rsidRPr="00926104">
              <w:rPr>
                <w:rFonts w:asciiTheme="minorEastAsia" w:eastAsiaTheme="minorEastAsia" w:hAnsiTheme="minorEastAsia"/>
                <w:sz w:val="24"/>
              </w:rPr>
              <w:t>Q7</w:t>
            </w:r>
          </w:p>
        </w:tc>
      </w:tr>
    </w:tbl>
    <w:p w:rsidR="00AC58D8" w:rsidRPr="00926104" w:rsidRDefault="00AC58D8">
      <w:pPr>
        <w:rPr>
          <w:rFonts w:asciiTheme="minorEastAsia" w:eastAsiaTheme="minorEastAsia" w:hAnsiTheme="minorEastAsia"/>
          <w:sz w:val="28"/>
        </w:rPr>
        <w:sectPr w:rsidR="00AC58D8" w:rsidRPr="00926104">
          <w:headerReference w:type="default" r:id="rId9"/>
          <w:footerReference w:type="default" r:id="rId10"/>
          <w:type w:val="continuous"/>
          <w:pgSz w:w="11910" w:h="16840"/>
          <w:pgMar w:top="1500" w:right="1480" w:bottom="280" w:left="1580" w:header="720" w:footer="720" w:gutter="0"/>
          <w:cols w:space="720"/>
        </w:sectPr>
      </w:pPr>
    </w:p>
    <w:p w:rsidR="00AC58D8" w:rsidRPr="000342FB" w:rsidRDefault="0091237E" w:rsidP="00A252C6">
      <w:pPr>
        <w:pStyle w:val="1"/>
        <w:spacing w:before="44"/>
        <w:jc w:val="center"/>
        <w:rPr>
          <w:rFonts w:asciiTheme="minorEastAsia" w:eastAsiaTheme="minorEastAsia" w:hAnsiTheme="minorEastAsia"/>
          <w:sz w:val="30"/>
          <w:szCs w:val="30"/>
        </w:rPr>
      </w:pPr>
      <w:bookmarkStart w:id="0" w:name="_Toc56984990"/>
      <w:bookmarkStart w:id="1" w:name="_Toc57020956"/>
      <w:r w:rsidRPr="000342FB">
        <w:rPr>
          <w:rFonts w:asciiTheme="minorEastAsia" w:eastAsiaTheme="minorEastAsia" w:hAnsiTheme="minorEastAsia" w:hint="eastAsia"/>
          <w:sz w:val="30"/>
          <w:szCs w:val="30"/>
        </w:rPr>
        <w:lastRenderedPageBreak/>
        <w:t>原料药</w:t>
      </w:r>
      <w:r w:rsidR="00A252C6">
        <w:rPr>
          <w:rFonts w:asciiTheme="minorEastAsia" w:eastAsiaTheme="minorEastAsia" w:hAnsiTheme="minorEastAsia" w:hint="eastAsia"/>
          <w:sz w:val="30"/>
          <w:szCs w:val="30"/>
        </w:rPr>
        <w:t>的药品</w:t>
      </w:r>
      <w:r w:rsidR="00A252C6">
        <w:rPr>
          <w:rFonts w:asciiTheme="minorEastAsia" w:eastAsiaTheme="minorEastAsia" w:hAnsiTheme="minorEastAsia"/>
          <w:sz w:val="30"/>
          <w:szCs w:val="30"/>
        </w:rPr>
        <w:t>生产质量管理规范</w:t>
      </w:r>
      <w:r w:rsidRPr="000342FB">
        <w:rPr>
          <w:rFonts w:asciiTheme="minorEastAsia" w:eastAsiaTheme="minorEastAsia" w:hAnsiTheme="minorEastAsia" w:hint="eastAsia"/>
          <w:sz w:val="30"/>
          <w:szCs w:val="30"/>
        </w:rPr>
        <w:t>指南</w:t>
      </w:r>
      <w:bookmarkEnd w:id="0"/>
      <w:bookmarkEnd w:id="1"/>
    </w:p>
    <w:p w:rsidR="00AC58D8" w:rsidRPr="000342FB" w:rsidRDefault="0091237E" w:rsidP="00B332BC">
      <w:pPr>
        <w:rPr>
          <w:rFonts w:asciiTheme="minorEastAsia" w:eastAsiaTheme="minorEastAsia" w:hAnsiTheme="minorEastAsia"/>
          <w:sz w:val="21"/>
          <w:szCs w:val="21"/>
        </w:rPr>
      </w:pPr>
      <w:r w:rsidRPr="000342FB">
        <w:rPr>
          <w:rFonts w:asciiTheme="minorEastAsia" w:eastAsiaTheme="minorEastAsia" w:hAnsiTheme="minorEastAsia"/>
          <w:sz w:val="21"/>
          <w:szCs w:val="21"/>
        </w:rPr>
        <w:t>ICH 指导委员会在2000</w:t>
      </w:r>
      <w:r w:rsidRPr="000342FB">
        <w:rPr>
          <w:rFonts w:asciiTheme="minorEastAsia" w:eastAsiaTheme="minorEastAsia" w:hAnsiTheme="minorEastAsia" w:hint="eastAsia"/>
          <w:sz w:val="21"/>
          <w:szCs w:val="21"/>
        </w:rPr>
        <w:t>年</w:t>
      </w:r>
      <w:r w:rsidRPr="000342FB">
        <w:rPr>
          <w:rFonts w:asciiTheme="minorEastAsia" w:eastAsiaTheme="minorEastAsia" w:hAnsiTheme="minorEastAsia"/>
          <w:sz w:val="21"/>
          <w:szCs w:val="21"/>
        </w:rPr>
        <w:t>1</w:t>
      </w:r>
      <w:r w:rsidRPr="000342FB">
        <w:rPr>
          <w:rFonts w:asciiTheme="minorEastAsia" w:eastAsiaTheme="minorEastAsia" w:hAnsiTheme="minorEastAsia" w:hint="eastAsia"/>
          <w:sz w:val="21"/>
          <w:szCs w:val="21"/>
        </w:rPr>
        <w:t>1月</w:t>
      </w:r>
      <w:r w:rsidRPr="000342FB">
        <w:rPr>
          <w:rFonts w:asciiTheme="minorEastAsia" w:eastAsiaTheme="minorEastAsia" w:hAnsiTheme="minorEastAsia"/>
          <w:sz w:val="21"/>
          <w:szCs w:val="21"/>
        </w:rPr>
        <w:t>10日完成了ICH进程的第四阶段，该指南推荐</w:t>
      </w:r>
      <w:r w:rsidRPr="000342FB">
        <w:rPr>
          <w:rFonts w:asciiTheme="minorEastAsia" w:eastAsiaTheme="minorEastAsia" w:hAnsiTheme="minorEastAsia" w:hint="eastAsia"/>
          <w:sz w:val="21"/>
          <w:szCs w:val="21"/>
        </w:rPr>
        <w:t>给</w:t>
      </w:r>
      <w:r w:rsidRPr="000342FB">
        <w:rPr>
          <w:rFonts w:asciiTheme="minorEastAsia" w:eastAsiaTheme="minorEastAsia" w:hAnsiTheme="minorEastAsia"/>
          <w:sz w:val="21"/>
          <w:szCs w:val="21"/>
        </w:rPr>
        <w:t>ICH三方的</w:t>
      </w:r>
      <w:r w:rsidRPr="000342FB">
        <w:rPr>
          <w:rFonts w:asciiTheme="minorEastAsia" w:eastAsiaTheme="minorEastAsia" w:hAnsiTheme="minorEastAsia" w:hint="eastAsia"/>
          <w:sz w:val="21"/>
          <w:szCs w:val="21"/>
        </w:rPr>
        <w:t>监管</w:t>
      </w:r>
      <w:r w:rsidRPr="000342FB">
        <w:rPr>
          <w:rFonts w:asciiTheme="minorEastAsia" w:eastAsiaTheme="minorEastAsia" w:hAnsiTheme="minorEastAsia"/>
          <w:sz w:val="21"/>
          <w:szCs w:val="21"/>
        </w:rPr>
        <w:t>机构采</w:t>
      </w:r>
      <w:r w:rsidRPr="000342FB">
        <w:rPr>
          <w:rFonts w:asciiTheme="minorEastAsia" w:eastAsiaTheme="minorEastAsia" w:hAnsiTheme="minorEastAsia" w:hint="eastAsia"/>
          <w:sz w:val="21"/>
          <w:szCs w:val="21"/>
        </w:rPr>
        <w:t>用</w:t>
      </w:r>
      <w:r w:rsidRPr="000342FB">
        <w:rPr>
          <w:rFonts w:asciiTheme="minorEastAsia" w:eastAsiaTheme="minorEastAsia" w:hAnsiTheme="minorEastAsia"/>
          <w:sz w:val="21"/>
          <w:szCs w:val="21"/>
        </w:rPr>
        <w:t>。</w:t>
      </w:r>
    </w:p>
    <w:sdt>
      <w:sdtPr>
        <w:rPr>
          <w:rFonts w:ascii="宋体" w:eastAsia="宋体" w:hAnsi="宋体" w:cs="宋体"/>
          <w:b w:val="0"/>
          <w:bCs w:val="0"/>
          <w:color w:val="auto"/>
          <w:sz w:val="22"/>
          <w:szCs w:val="22"/>
          <w:lang w:val="zh-CN" w:bidi="zh-CN"/>
        </w:rPr>
        <w:id w:val="8213456"/>
        <w:docPartObj>
          <w:docPartGallery w:val="Table of Contents"/>
          <w:docPartUnique/>
        </w:docPartObj>
      </w:sdtPr>
      <w:sdtContent>
        <w:p w:rsidR="00385A05" w:rsidRPr="00593FD1" w:rsidRDefault="00385A05" w:rsidP="00B332BC">
          <w:pPr>
            <w:pStyle w:val="TOC"/>
            <w:jc w:val="center"/>
            <w:rPr>
              <w:b w:val="0"/>
            </w:rPr>
          </w:pPr>
          <w:r w:rsidRPr="00593FD1">
            <w:rPr>
              <w:b w:val="0"/>
              <w:lang w:val="zh-CN"/>
            </w:rPr>
            <w:t>目录</w:t>
          </w:r>
        </w:p>
        <w:p w:rsidR="000342FB" w:rsidRDefault="00C432E4" w:rsidP="000342FB">
          <w:pPr>
            <w:pStyle w:val="11"/>
            <w:tabs>
              <w:tab w:val="right" w:leader="dot" w:pos="8840"/>
            </w:tabs>
            <w:rPr>
              <w:rFonts w:asciiTheme="minorHAnsi" w:eastAsiaTheme="minorEastAsia" w:hAnsiTheme="minorHAnsi" w:cstheme="minorBidi"/>
              <w:noProof/>
              <w:kern w:val="2"/>
              <w:sz w:val="21"/>
              <w:lang w:val="en-US" w:bidi="ar-SA"/>
            </w:rPr>
          </w:pPr>
          <w:r w:rsidRPr="00593FD1">
            <w:fldChar w:fldCharType="begin"/>
          </w:r>
          <w:r w:rsidR="00385A05" w:rsidRPr="00593FD1">
            <w:instrText xml:space="preserve"> TOC \o "1-3" \h \z \u </w:instrText>
          </w:r>
          <w:r w:rsidRPr="00593FD1">
            <w:fldChar w:fldCharType="separate"/>
          </w:r>
          <w:hyperlink w:anchor="_Toc57020958" w:history="1">
            <w:r w:rsidR="000342FB" w:rsidRPr="007E09A9">
              <w:rPr>
                <w:rStyle w:val="ad"/>
                <w:rFonts w:ascii="Times New Roman" w:eastAsia="Times New Roman" w:hAnsi="Times New Roman" w:cs="Times New Roman"/>
                <w:noProof/>
              </w:rPr>
              <w:t>1</w:t>
            </w:r>
            <w:r w:rsidR="000342FB" w:rsidRPr="007E09A9">
              <w:rPr>
                <w:rStyle w:val="ad"/>
                <w:rFonts w:ascii="仿宋_GB2312" w:eastAsia="仿宋_GB2312" w:hAnsiTheme="majorEastAsia" w:hint="eastAsia"/>
                <w:noProof/>
              </w:rPr>
              <w:t>总则</w:t>
            </w:r>
            <w:r w:rsidR="000342FB">
              <w:rPr>
                <w:noProof/>
                <w:webHidden/>
              </w:rPr>
              <w:tab/>
            </w:r>
            <w:r>
              <w:rPr>
                <w:noProof/>
                <w:webHidden/>
              </w:rPr>
              <w:fldChar w:fldCharType="begin"/>
            </w:r>
            <w:r w:rsidR="000342FB">
              <w:rPr>
                <w:noProof/>
                <w:webHidden/>
              </w:rPr>
              <w:instrText xml:space="preserve"> PAGEREF _Toc57020958 \h </w:instrText>
            </w:r>
            <w:r>
              <w:rPr>
                <w:noProof/>
                <w:webHidden/>
              </w:rPr>
            </w:r>
            <w:r>
              <w:rPr>
                <w:noProof/>
                <w:webHidden/>
              </w:rPr>
              <w:fldChar w:fldCharType="separate"/>
            </w:r>
            <w:r w:rsidR="00565AD7">
              <w:rPr>
                <w:noProof/>
                <w:webHidden/>
              </w:rPr>
              <w:t>6</w:t>
            </w:r>
            <w:r>
              <w:rPr>
                <w:noProof/>
                <w:webHidden/>
              </w:rPr>
              <w:fldChar w:fldCharType="end"/>
            </w:r>
          </w:hyperlink>
        </w:p>
        <w:p w:rsidR="000342FB" w:rsidRDefault="00C432E4">
          <w:pPr>
            <w:pStyle w:val="20"/>
            <w:tabs>
              <w:tab w:val="left" w:pos="1260"/>
              <w:tab w:val="right" w:leader="dot" w:pos="8840"/>
            </w:tabs>
            <w:ind w:left="440"/>
            <w:rPr>
              <w:noProof/>
            </w:rPr>
          </w:pPr>
          <w:hyperlink w:anchor="_Toc57020959" w:history="1">
            <w:r w:rsidR="000342FB" w:rsidRPr="007E09A9">
              <w:rPr>
                <w:rStyle w:val="ad"/>
                <w:rFonts w:ascii="Times New Roman" w:eastAsia="Times New Roman" w:hAnsi="Times New Roman" w:cs="Times New Roman"/>
                <w:b/>
                <w:bCs/>
                <w:noProof/>
                <w:lang w:bidi="zh-CN"/>
              </w:rPr>
              <w:t>1.1</w:t>
            </w:r>
            <w:r w:rsidR="000342FB">
              <w:rPr>
                <w:noProof/>
              </w:rPr>
              <w:tab/>
            </w:r>
            <w:r w:rsidR="000342FB" w:rsidRPr="007E09A9">
              <w:rPr>
                <w:rStyle w:val="ad"/>
                <w:rFonts w:ascii="仿宋_GB2312" w:eastAsia="仿宋_GB2312" w:hAnsiTheme="majorEastAsia" w:hint="eastAsia"/>
                <w:b/>
                <w:noProof/>
                <w:lang w:bidi="zh-CN"/>
              </w:rPr>
              <w:t>目的</w:t>
            </w:r>
            <w:r w:rsidR="000342FB">
              <w:rPr>
                <w:noProof/>
                <w:webHidden/>
              </w:rPr>
              <w:tab/>
            </w:r>
            <w:r>
              <w:rPr>
                <w:noProof/>
                <w:webHidden/>
              </w:rPr>
              <w:fldChar w:fldCharType="begin"/>
            </w:r>
            <w:r w:rsidR="000342FB">
              <w:rPr>
                <w:noProof/>
                <w:webHidden/>
              </w:rPr>
              <w:instrText xml:space="preserve"> PAGEREF _Toc57020959 \h </w:instrText>
            </w:r>
            <w:r>
              <w:rPr>
                <w:noProof/>
                <w:webHidden/>
              </w:rPr>
            </w:r>
            <w:r>
              <w:rPr>
                <w:noProof/>
                <w:webHidden/>
              </w:rPr>
              <w:fldChar w:fldCharType="separate"/>
            </w:r>
            <w:r w:rsidR="00565AD7">
              <w:rPr>
                <w:noProof/>
                <w:webHidden/>
              </w:rPr>
              <w:t>6</w:t>
            </w:r>
            <w:r>
              <w:rPr>
                <w:noProof/>
                <w:webHidden/>
              </w:rPr>
              <w:fldChar w:fldCharType="end"/>
            </w:r>
          </w:hyperlink>
        </w:p>
        <w:p w:rsidR="000342FB" w:rsidRDefault="00C432E4">
          <w:pPr>
            <w:pStyle w:val="20"/>
            <w:tabs>
              <w:tab w:val="left" w:pos="1260"/>
              <w:tab w:val="right" w:leader="dot" w:pos="8840"/>
            </w:tabs>
            <w:ind w:left="440"/>
            <w:rPr>
              <w:noProof/>
            </w:rPr>
          </w:pPr>
          <w:hyperlink w:anchor="_Toc57020960" w:history="1">
            <w:r w:rsidR="000342FB" w:rsidRPr="007E09A9">
              <w:rPr>
                <w:rStyle w:val="ad"/>
                <w:rFonts w:ascii="Times New Roman" w:eastAsia="Times New Roman" w:hAnsi="Times New Roman" w:cs="Times New Roman"/>
                <w:b/>
                <w:bCs/>
                <w:noProof/>
                <w:lang w:bidi="zh-CN"/>
              </w:rPr>
              <w:t>1.2</w:t>
            </w:r>
            <w:r w:rsidR="000342FB">
              <w:rPr>
                <w:noProof/>
              </w:rPr>
              <w:tab/>
            </w:r>
            <w:r w:rsidR="000342FB" w:rsidRPr="007E09A9">
              <w:rPr>
                <w:rStyle w:val="ad"/>
                <w:rFonts w:ascii="仿宋_GB2312" w:eastAsia="仿宋_GB2312" w:hAnsiTheme="majorEastAsia" w:hint="eastAsia"/>
                <w:b/>
                <w:noProof/>
                <w:lang w:bidi="zh-CN"/>
              </w:rPr>
              <w:t>法规适用性</w:t>
            </w:r>
            <w:r w:rsidR="000342FB">
              <w:rPr>
                <w:noProof/>
                <w:webHidden/>
              </w:rPr>
              <w:tab/>
            </w:r>
            <w:r>
              <w:rPr>
                <w:noProof/>
                <w:webHidden/>
              </w:rPr>
              <w:fldChar w:fldCharType="begin"/>
            </w:r>
            <w:r w:rsidR="000342FB">
              <w:rPr>
                <w:noProof/>
                <w:webHidden/>
              </w:rPr>
              <w:instrText xml:space="preserve"> PAGEREF _Toc57020960 \h </w:instrText>
            </w:r>
            <w:r>
              <w:rPr>
                <w:noProof/>
                <w:webHidden/>
              </w:rPr>
            </w:r>
            <w:r>
              <w:rPr>
                <w:noProof/>
                <w:webHidden/>
              </w:rPr>
              <w:fldChar w:fldCharType="separate"/>
            </w:r>
            <w:r w:rsidR="00565AD7">
              <w:rPr>
                <w:noProof/>
                <w:webHidden/>
              </w:rPr>
              <w:t>6</w:t>
            </w:r>
            <w:r>
              <w:rPr>
                <w:noProof/>
                <w:webHidden/>
              </w:rPr>
              <w:fldChar w:fldCharType="end"/>
            </w:r>
          </w:hyperlink>
        </w:p>
        <w:p w:rsidR="000342FB" w:rsidRDefault="00C432E4">
          <w:pPr>
            <w:pStyle w:val="20"/>
            <w:tabs>
              <w:tab w:val="left" w:pos="1260"/>
              <w:tab w:val="right" w:leader="dot" w:pos="8840"/>
            </w:tabs>
            <w:ind w:left="440"/>
            <w:rPr>
              <w:noProof/>
            </w:rPr>
          </w:pPr>
          <w:hyperlink w:anchor="_Toc57020961" w:history="1">
            <w:r w:rsidR="000342FB" w:rsidRPr="007E09A9">
              <w:rPr>
                <w:rStyle w:val="ad"/>
                <w:rFonts w:ascii="Times New Roman" w:eastAsia="Times New Roman" w:hAnsi="Times New Roman" w:cs="Times New Roman"/>
                <w:b/>
                <w:bCs/>
                <w:noProof/>
                <w:lang w:bidi="zh-CN"/>
              </w:rPr>
              <w:t>1.3</w:t>
            </w:r>
            <w:r w:rsidR="000342FB">
              <w:rPr>
                <w:noProof/>
              </w:rPr>
              <w:tab/>
            </w:r>
            <w:r w:rsidR="000342FB" w:rsidRPr="007E09A9">
              <w:rPr>
                <w:rStyle w:val="ad"/>
                <w:rFonts w:ascii="仿宋_GB2312" w:eastAsia="仿宋_GB2312" w:hAnsiTheme="majorEastAsia" w:hint="eastAsia"/>
                <w:b/>
                <w:noProof/>
                <w:lang w:bidi="zh-CN"/>
              </w:rPr>
              <w:t>范围</w:t>
            </w:r>
            <w:r w:rsidR="000342FB">
              <w:rPr>
                <w:noProof/>
                <w:webHidden/>
              </w:rPr>
              <w:tab/>
            </w:r>
            <w:r>
              <w:rPr>
                <w:noProof/>
                <w:webHidden/>
              </w:rPr>
              <w:fldChar w:fldCharType="begin"/>
            </w:r>
            <w:r w:rsidR="000342FB">
              <w:rPr>
                <w:noProof/>
                <w:webHidden/>
              </w:rPr>
              <w:instrText xml:space="preserve"> PAGEREF _Toc57020961 \h </w:instrText>
            </w:r>
            <w:r>
              <w:rPr>
                <w:noProof/>
                <w:webHidden/>
              </w:rPr>
            </w:r>
            <w:r>
              <w:rPr>
                <w:noProof/>
                <w:webHidden/>
              </w:rPr>
              <w:fldChar w:fldCharType="separate"/>
            </w:r>
            <w:r w:rsidR="00565AD7">
              <w:rPr>
                <w:noProof/>
                <w:webHidden/>
              </w:rPr>
              <w:t>6</w:t>
            </w:r>
            <w:r>
              <w:rPr>
                <w:noProof/>
                <w:webHidden/>
              </w:rPr>
              <w:fldChar w:fldCharType="end"/>
            </w:r>
          </w:hyperlink>
          <w:bookmarkStart w:id="2" w:name="_GoBack"/>
          <w:bookmarkEnd w:id="2"/>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62" w:history="1">
            <w:r w:rsidR="000342FB" w:rsidRPr="007E09A9">
              <w:rPr>
                <w:rStyle w:val="ad"/>
                <w:rFonts w:ascii="Times New Roman" w:eastAsia="Times New Roman" w:hAnsi="Times New Roman" w:cs="Times New Roman"/>
                <w:noProof/>
              </w:rPr>
              <w:t>2</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质量管理</w:t>
            </w:r>
            <w:r w:rsidR="000342FB">
              <w:rPr>
                <w:noProof/>
                <w:webHidden/>
              </w:rPr>
              <w:tab/>
            </w:r>
            <w:r>
              <w:rPr>
                <w:noProof/>
                <w:webHidden/>
              </w:rPr>
              <w:fldChar w:fldCharType="begin"/>
            </w:r>
            <w:r w:rsidR="000342FB">
              <w:rPr>
                <w:noProof/>
                <w:webHidden/>
              </w:rPr>
              <w:instrText xml:space="preserve"> PAGEREF _Toc57020962 \h </w:instrText>
            </w:r>
            <w:r>
              <w:rPr>
                <w:noProof/>
                <w:webHidden/>
              </w:rPr>
            </w:r>
            <w:r>
              <w:rPr>
                <w:noProof/>
                <w:webHidden/>
              </w:rPr>
              <w:fldChar w:fldCharType="separate"/>
            </w:r>
            <w:r w:rsidR="00565AD7">
              <w:rPr>
                <w:noProof/>
                <w:webHidden/>
              </w:rPr>
              <w:t>9</w:t>
            </w:r>
            <w:r>
              <w:rPr>
                <w:noProof/>
                <w:webHidden/>
              </w:rPr>
              <w:fldChar w:fldCharType="end"/>
            </w:r>
          </w:hyperlink>
        </w:p>
        <w:p w:rsidR="000342FB" w:rsidRDefault="00C432E4">
          <w:pPr>
            <w:pStyle w:val="20"/>
            <w:tabs>
              <w:tab w:val="left" w:pos="1260"/>
              <w:tab w:val="right" w:leader="dot" w:pos="8840"/>
            </w:tabs>
            <w:ind w:left="440"/>
            <w:rPr>
              <w:noProof/>
            </w:rPr>
          </w:pPr>
          <w:hyperlink w:anchor="_Toc57020963" w:history="1">
            <w:r w:rsidR="000342FB" w:rsidRPr="007E09A9">
              <w:rPr>
                <w:rStyle w:val="ad"/>
                <w:rFonts w:ascii="Times New Roman" w:eastAsia="Times New Roman" w:hAnsi="Times New Roman" w:cs="Times New Roman"/>
                <w:b/>
                <w:bCs/>
                <w:noProof/>
                <w:lang w:bidi="zh-CN"/>
              </w:rPr>
              <w:t>2.1</w:t>
            </w:r>
            <w:r w:rsidR="000342FB">
              <w:rPr>
                <w:noProof/>
              </w:rPr>
              <w:tab/>
            </w:r>
            <w:r w:rsidR="000342FB" w:rsidRPr="007E09A9">
              <w:rPr>
                <w:rStyle w:val="ad"/>
                <w:rFonts w:ascii="仿宋_GB2312" w:eastAsia="仿宋_GB2312" w:hAnsiTheme="majorEastAsia" w:hint="eastAsia"/>
                <w:b/>
                <w:noProof/>
                <w:lang w:bidi="zh-CN"/>
              </w:rPr>
              <w:t>原则</w:t>
            </w:r>
            <w:r w:rsidR="000342FB">
              <w:rPr>
                <w:noProof/>
                <w:webHidden/>
              </w:rPr>
              <w:tab/>
            </w:r>
            <w:r>
              <w:rPr>
                <w:noProof/>
                <w:webHidden/>
              </w:rPr>
              <w:fldChar w:fldCharType="begin"/>
            </w:r>
            <w:r w:rsidR="000342FB">
              <w:rPr>
                <w:noProof/>
                <w:webHidden/>
              </w:rPr>
              <w:instrText xml:space="preserve"> PAGEREF _Toc57020963 \h </w:instrText>
            </w:r>
            <w:r>
              <w:rPr>
                <w:noProof/>
                <w:webHidden/>
              </w:rPr>
            </w:r>
            <w:r>
              <w:rPr>
                <w:noProof/>
                <w:webHidden/>
              </w:rPr>
              <w:fldChar w:fldCharType="separate"/>
            </w:r>
            <w:r w:rsidR="00565AD7">
              <w:rPr>
                <w:noProof/>
                <w:webHidden/>
              </w:rPr>
              <w:t>9</w:t>
            </w:r>
            <w:r>
              <w:rPr>
                <w:noProof/>
                <w:webHidden/>
              </w:rPr>
              <w:fldChar w:fldCharType="end"/>
            </w:r>
          </w:hyperlink>
        </w:p>
        <w:p w:rsidR="000342FB" w:rsidRDefault="00C432E4">
          <w:pPr>
            <w:pStyle w:val="20"/>
            <w:tabs>
              <w:tab w:val="left" w:pos="1260"/>
              <w:tab w:val="right" w:leader="dot" w:pos="8840"/>
            </w:tabs>
            <w:ind w:left="440"/>
            <w:rPr>
              <w:noProof/>
            </w:rPr>
          </w:pPr>
          <w:hyperlink w:anchor="_Toc57020964" w:history="1">
            <w:r w:rsidR="000342FB" w:rsidRPr="007E09A9">
              <w:rPr>
                <w:rStyle w:val="ad"/>
                <w:rFonts w:ascii="Times New Roman" w:eastAsia="Times New Roman" w:hAnsi="Times New Roman" w:cs="Times New Roman"/>
                <w:b/>
                <w:bCs/>
                <w:noProof/>
                <w:lang w:bidi="zh-CN"/>
              </w:rPr>
              <w:t>2.2</w:t>
            </w:r>
            <w:r w:rsidR="000342FB">
              <w:rPr>
                <w:noProof/>
              </w:rPr>
              <w:tab/>
            </w:r>
            <w:r w:rsidR="000342FB" w:rsidRPr="007E09A9">
              <w:rPr>
                <w:rStyle w:val="ad"/>
                <w:rFonts w:ascii="仿宋_GB2312" w:eastAsia="仿宋_GB2312" w:hAnsiTheme="majorEastAsia" w:hint="eastAsia"/>
                <w:b/>
                <w:noProof/>
                <w:lang w:bidi="zh-CN"/>
              </w:rPr>
              <w:t>质量管理部门的职责</w:t>
            </w:r>
            <w:r w:rsidR="000342FB">
              <w:rPr>
                <w:noProof/>
                <w:webHidden/>
              </w:rPr>
              <w:tab/>
            </w:r>
            <w:r>
              <w:rPr>
                <w:noProof/>
                <w:webHidden/>
              </w:rPr>
              <w:fldChar w:fldCharType="begin"/>
            </w:r>
            <w:r w:rsidR="000342FB">
              <w:rPr>
                <w:noProof/>
                <w:webHidden/>
              </w:rPr>
              <w:instrText xml:space="preserve"> PAGEREF _Toc57020964 \h </w:instrText>
            </w:r>
            <w:r>
              <w:rPr>
                <w:noProof/>
                <w:webHidden/>
              </w:rPr>
            </w:r>
            <w:r>
              <w:rPr>
                <w:noProof/>
                <w:webHidden/>
              </w:rPr>
              <w:fldChar w:fldCharType="separate"/>
            </w:r>
            <w:r w:rsidR="00565AD7">
              <w:rPr>
                <w:noProof/>
                <w:webHidden/>
              </w:rPr>
              <w:t>10</w:t>
            </w:r>
            <w:r>
              <w:rPr>
                <w:noProof/>
                <w:webHidden/>
              </w:rPr>
              <w:fldChar w:fldCharType="end"/>
            </w:r>
          </w:hyperlink>
        </w:p>
        <w:p w:rsidR="000342FB" w:rsidRDefault="00C432E4">
          <w:pPr>
            <w:pStyle w:val="20"/>
            <w:tabs>
              <w:tab w:val="left" w:pos="1260"/>
              <w:tab w:val="right" w:leader="dot" w:pos="8840"/>
            </w:tabs>
            <w:ind w:left="440"/>
            <w:rPr>
              <w:noProof/>
            </w:rPr>
          </w:pPr>
          <w:hyperlink w:anchor="_Toc57020965" w:history="1">
            <w:r w:rsidR="000342FB" w:rsidRPr="007E09A9">
              <w:rPr>
                <w:rStyle w:val="ad"/>
                <w:rFonts w:ascii="Times New Roman" w:eastAsia="Times New Roman" w:hAnsi="Times New Roman" w:cs="Times New Roman"/>
                <w:b/>
                <w:bCs/>
                <w:noProof/>
                <w:lang w:bidi="zh-CN"/>
              </w:rPr>
              <w:t>2.3</w:t>
            </w:r>
            <w:r w:rsidR="000342FB">
              <w:rPr>
                <w:noProof/>
              </w:rPr>
              <w:tab/>
            </w:r>
            <w:r w:rsidR="000342FB" w:rsidRPr="007E09A9">
              <w:rPr>
                <w:rStyle w:val="ad"/>
                <w:rFonts w:ascii="仿宋_GB2312" w:eastAsia="仿宋_GB2312" w:hAnsiTheme="majorEastAsia" w:hint="eastAsia"/>
                <w:b/>
                <w:noProof/>
                <w:lang w:bidi="zh-CN"/>
              </w:rPr>
              <w:t>生产部门的职责</w:t>
            </w:r>
            <w:r w:rsidR="000342FB">
              <w:rPr>
                <w:noProof/>
                <w:webHidden/>
              </w:rPr>
              <w:tab/>
            </w:r>
            <w:r>
              <w:rPr>
                <w:noProof/>
                <w:webHidden/>
              </w:rPr>
              <w:fldChar w:fldCharType="begin"/>
            </w:r>
            <w:r w:rsidR="000342FB">
              <w:rPr>
                <w:noProof/>
                <w:webHidden/>
              </w:rPr>
              <w:instrText xml:space="preserve"> PAGEREF _Toc57020965 \h </w:instrText>
            </w:r>
            <w:r>
              <w:rPr>
                <w:noProof/>
                <w:webHidden/>
              </w:rPr>
            </w:r>
            <w:r>
              <w:rPr>
                <w:noProof/>
                <w:webHidden/>
              </w:rPr>
              <w:fldChar w:fldCharType="separate"/>
            </w:r>
            <w:r w:rsidR="00565AD7">
              <w:rPr>
                <w:noProof/>
                <w:webHidden/>
              </w:rPr>
              <w:t>11</w:t>
            </w:r>
            <w:r>
              <w:rPr>
                <w:noProof/>
                <w:webHidden/>
              </w:rPr>
              <w:fldChar w:fldCharType="end"/>
            </w:r>
          </w:hyperlink>
        </w:p>
        <w:p w:rsidR="000342FB" w:rsidRDefault="00C432E4">
          <w:pPr>
            <w:pStyle w:val="20"/>
            <w:tabs>
              <w:tab w:val="left" w:pos="1260"/>
              <w:tab w:val="right" w:leader="dot" w:pos="8840"/>
            </w:tabs>
            <w:ind w:left="440"/>
            <w:rPr>
              <w:noProof/>
            </w:rPr>
          </w:pPr>
          <w:hyperlink w:anchor="_Toc57020966" w:history="1">
            <w:r w:rsidR="000342FB" w:rsidRPr="007E09A9">
              <w:rPr>
                <w:rStyle w:val="ad"/>
                <w:rFonts w:ascii="Times New Roman" w:eastAsia="Times New Roman" w:hAnsi="Times New Roman" w:cs="Times New Roman"/>
                <w:b/>
                <w:bCs/>
                <w:noProof/>
                <w:lang w:bidi="zh-CN"/>
              </w:rPr>
              <w:t>2.4</w:t>
            </w:r>
            <w:r w:rsidR="000342FB">
              <w:rPr>
                <w:noProof/>
              </w:rPr>
              <w:tab/>
            </w:r>
            <w:r w:rsidR="000342FB" w:rsidRPr="007E09A9">
              <w:rPr>
                <w:rStyle w:val="ad"/>
                <w:rFonts w:ascii="仿宋_GB2312" w:eastAsia="仿宋_GB2312" w:hAnsiTheme="majorEastAsia" w:hint="eastAsia"/>
                <w:b/>
                <w:noProof/>
                <w:lang w:bidi="zh-CN"/>
              </w:rPr>
              <w:t>内部审计（自检）</w:t>
            </w:r>
            <w:r w:rsidR="000342FB">
              <w:rPr>
                <w:noProof/>
                <w:webHidden/>
              </w:rPr>
              <w:tab/>
            </w:r>
            <w:r>
              <w:rPr>
                <w:noProof/>
                <w:webHidden/>
              </w:rPr>
              <w:fldChar w:fldCharType="begin"/>
            </w:r>
            <w:r w:rsidR="000342FB">
              <w:rPr>
                <w:noProof/>
                <w:webHidden/>
              </w:rPr>
              <w:instrText xml:space="preserve"> PAGEREF _Toc57020966 \h </w:instrText>
            </w:r>
            <w:r>
              <w:rPr>
                <w:noProof/>
                <w:webHidden/>
              </w:rPr>
            </w:r>
            <w:r>
              <w:rPr>
                <w:noProof/>
                <w:webHidden/>
              </w:rPr>
              <w:fldChar w:fldCharType="separate"/>
            </w:r>
            <w:r w:rsidR="00565AD7">
              <w:rPr>
                <w:noProof/>
                <w:webHidden/>
              </w:rPr>
              <w:t>12</w:t>
            </w:r>
            <w:r>
              <w:rPr>
                <w:noProof/>
                <w:webHidden/>
              </w:rPr>
              <w:fldChar w:fldCharType="end"/>
            </w:r>
          </w:hyperlink>
        </w:p>
        <w:p w:rsidR="000342FB" w:rsidRDefault="00C432E4">
          <w:pPr>
            <w:pStyle w:val="20"/>
            <w:tabs>
              <w:tab w:val="left" w:pos="1260"/>
              <w:tab w:val="right" w:leader="dot" w:pos="8840"/>
            </w:tabs>
            <w:ind w:left="440"/>
            <w:rPr>
              <w:noProof/>
            </w:rPr>
          </w:pPr>
          <w:hyperlink w:anchor="_Toc57020967" w:history="1">
            <w:r w:rsidR="000342FB" w:rsidRPr="007E09A9">
              <w:rPr>
                <w:rStyle w:val="ad"/>
                <w:rFonts w:ascii="Times New Roman" w:eastAsia="Times New Roman" w:hAnsi="Times New Roman" w:cs="Times New Roman"/>
                <w:b/>
                <w:bCs/>
                <w:noProof/>
                <w:lang w:bidi="zh-CN"/>
              </w:rPr>
              <w:t>2.5</w:t>
            </w:r>
            <w:r w:rsidR="000342FB">
              <w:rPr>
                <w:noProof/>
              </w:rPr>
              <w:tab/>
            </w:r>
            <w:r w:rsidR="000342FB" w:rsidRPr="007E09A9">
              <w:rPr>
                <w:rStyle w:val="ad"/>
                <w:rFonts w:ascii="仿宋_GB2312" w:eastAsia="仿宋_GB2312" w:hAnsiTheme="majorEastAsia" w:hint="eastAsia"/>
                <w:b/>
                <w:noProof/>
                <w:lang w:bidi="zh-CN"/>
              </w:rPr>
              <w:t>产品质量回顾</w:t>
            </w:r>
            <w:r w:rsidR="000342FB">
              <w:rPr>
                <w:noProof/>
                <w:webHidden/>
              </w:rPr>
              <w:tab/>
            </w:r>
            <w:r>
              <w:rPr>
                <w:noProof/>
                <w:webHidden/>
              </w:rPr>
              <w:fldChar w:fldCharType="begin"/>
            </w:r>
            <w:r w:rsidR="000342FB">
              <w:rPr>
                <w:noProof/>
                <w:webHidden/>
              </w:rPr>
              <w:instrText xml:space="preserve"> PAGEREF _Toc57020967 \h </w:instrText>
            </w:r>
            <w:r>
              <w:rPr>
                <w:noProof/>
                <w:webHidden/>
              </w:rPr>
            </w:r>
            <w:r>
              <w:rPr>
                <w:noProof/>
                <w:webHidden/>
              </w:rPr>
              <w:fldChar w:fldCharType="separate"/>
            </w:r>
            <w:r w:rsidR="00565AD7">
              <w:rPr>
                <w:noProof/>
                <w:webHidden/>
              </w:rPr>
              <w:t>12</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68" w:history="1">
            <w:r w:rsidR="000342FB" w:rsidRPr="007E09A9">
              <w:rPr>
                <w:rStyle w:val="ad"/>
                <w:rFonts w:ascii="Times New Roman" w:eastAsia="Times New Roman" w:hAnsi="Times New Roman" w:cs="Times New Roman"/>
                <w:noProof/>
              </w:rPr>
              <w:t>3</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人员</w:t>
            </w:r>
            <w:r w:rsidR="000342FB">
              <w:rPr>
                <w:noProof/>
                <w:webHidden/>
              </w:rPr>
              <w:tab/>
            </w:r>
            <w:r>
              <w:rPr>
                <w:noProof/>
                <w:webHidden/>
              </w:rPr>
              <w:fldChar w:fldCharType="begin"/>
            </w:r>
            <w:r w:rsidR="000342FB">
              <w:rPr>
                <w:noProof/>
                <w:webHidden/>
              </w:rPr>
              <w:instrText xml:space="preserve"> PAGEREF _Toc57020968 \h </w:instrText>
            </w:r>
            <w:r>
              <w:rPr>
                <w:noProof/>
                <w:webHidden/>
              </w:rPr>
            </w:r>
            <w:r>
              <w:rPr>
                <w:noProof/>
                <w:webHidden/>
              </w:rPr>
              <w:fldChar w:fldCharType="separate"/>
            </w:r>
            <w:r w:rsidR="00565AD7">
              <w:rPr>
                <w:noProof/>
                <w:webHidden/>
              </w:rPr>
              <w:t>12</w:t>
            </w:r>
            <w:r>
              <w:rPr>
                <w:noProof/>
                <w:webHidden/>
              </w:rPr>
              <w:fldChar w:fldCharType="end"/>
            </w:r>
          </w:hyperlink>
        </w:p>
        <w:p w:rsidR="000342FB" w:rsidRDefault="00C432E4">
          <w:pPr>
            <w:pStyle w:val="20"/>
            <w:tabs>
              <w:tab w:val="left" w:pos="1260"/>
              <w:tab w:val="right" w:leader="dot" w:pos="8840"/>
            </w:tabs>
            <w:ind w:left="440"/>
            <w:rPr>
              <w:noProof/>
            </w:rPr>
          </w:pPr>
          <w:hyperlink w:anchor="_Toc57020969" w:history="1">
            <w:r w:rsidR="000342FB" w:rsidRPr="007E09A9">
              <w:rPr>
                <w:rStyle w:val="ad"/>
                <w:rFonts w:ascii="仿宋_GB2312" w:eastAsia="仿宋_GB2312" w:hAnsiTheme="majorEastAsia"/>
                <w:b/>
                <w:bCs/>
                <w:noProof/>
                <w:lang w:bidi="zh-CN"/>
              </w:rPr>
              <w:t>3.1</w:t>
            </w:r>
            <w:r w:rsidR="000342FB">
              <w:rPr>
                <w:noProof/>
              </w:rPr>
              <w:tab/>
            </w:r>
            <w:r w:rsidR="000342FB" w:rsidRPr="007E09A9">
              <w:rPr>
                <w:rStyle w:val="ad"/>
                <w:rFonts w:ascii="仿宋_GB2312" w:eastAsia="仿宋_GB2312" w:hAnsiTheme="majorEastAsia" w:hint="eastAsia"/>
                <w:b/>
                <w:noProof/>
                <w:lang w:bidi="zh-CN"/>
              </w:rPr>
              <w:t>人员资质</w:t>
            </w:r>
            <w:r w:rsidR="000342FB">
              <w:rPr>
                <w:noProof/>
                <w:webHidden/>
              </w:rPr>
              <w:tab/>
            </w:r>
            <w:r>
              <w:rPr>
                <w:noProof/>
                <w:webHidden/>
              </w:rPr>
              <w:fldChar w:fldCharType="begin"/>
            </w:r>
            <w:r w:rsidR="000342FB">
              <w:rPr>
                <w:noProof/>
                <w:webHidden/>
              </w:rPr>
              <w:instrText xml:space="preserve"> PAGEREF _Toc57020969 \h </w:instrText>
            </w:r>
            <w:r>
              <w:rPr>
                <w:noProof/>
                <w:webHidden/>
              </w:rPr>
            </w:r>
            <w:r>
              <w:rPr>
                <w:noProof/>
                <w:webHidden/>
              </w:rPr>
              <w:fldChar w:fldCharType="separate"/>
            </w:r>
            <w:r w:rsidR="00565AD7">
              <w:rPr>
                <w:noProof/>
                <w:webHidden/>
              </w:rPr>
              <w:t>12</w:t>
            </w:r>
            <w:r>
              <w:rPr>
                <w:noProof/>
                <w:webHidden/>
              </w:rPr>
              <w:fldChar w:fldCharType="end"/>
            </w:r>
          </w:hyperlink>
        </w:p>
        <w:p w:rsidR="000342FB" w:rsidRDefault="00C432E4">
          <w:pPr>
            <w:pStyle w:val="20"/>
            <w:tabs>
              <w:tab w:val="left" w:pos="1260"/>
              <w:tab w:val="right" w:leader="dot" w:pos="8840"/>
            </w:tabs>
            <w:ind w:left="440"/>
            <w:rPr>
              <w:noProof/>
            </w:rPr>
          </w:pPr>
          <w:hyperlink w:anchor="_Toc57020970" w:history="1">
            <w:r w:rsidR="000342FB" w:rsidRPr="007E09A9">
              <w:rPr>
                <w:rStyle w:val="ad"/>
                <w:rFonts w:ascii="仿宋_GB2312" w:eastAsia="仿宋_GB2312" w:hAnsiTheme="majorEastAsia"/>
                <w:b/>
                <w:bCs/>
                <w:noProof/>
                <w:lang w:bidi="zh-CN"/>
              </w:rPr>
              <w:t>3.2</w:t>
            </w:r>
            <w:r w:rsidR="000342FB">
              <w:rPr>
                <w:noProof/>
              </w:rPr>
              <w:tab/>
            </w:r>
            <w:r w:rsidR="000342FB" w:rsidRPr="007E09A9">
              <w:rPr>
                <w:rStyle w:val="ad"/>
                <w:rFonts w:ascii="仿宋_GB2312" w:eastAsia="仿宋_GB2312" w:hAnsiTheme="majorEastAsia" w:hint="eastAsia"/>
                <w:b/>
                <w:noProof/>
                <w:lang w:bidi="zh-CN"/>
              </w:rPr>
              <w:t>人员卫生</w:t>
            </w:r>
            <w:r w:rsidR="000342FB">
              <w:rPr>
                <w:noProof/>
                <w:webHidden/>
              </w:rPr>
              <w:tab/>
            </w:r>
            <w:r>
              <w:rPr>
                <w:noProof/>
                <w:webHidden/>
              </w:rPr>
              <w:fldChar w:fldCharType="begin"/>
            </w:r>
            <w:r w:rsidR="000342FB">
              <w:rPr>
                <w:noProof/>
                <w:webHidden/>
              </w:rPr>
              <w:instrText xml:space="preserve"> PAGEREF _Toc57020970 \h </w:instrText>
            </w:r>
            <w:r>
              <w:rPr>
                <w:noProof/>
                <w:webHidden/>
              </w:rPr>
            </w:r>
            <w:r>
              <w:rPr>
                <w:noProof/>
                <w:webHidden/>
              </w:rPr>
              <w:fldChar w:fldCharType="separate"/>
            </w:r>
            <w:r w:rsidR="00565AD7">
              <w:rPr>
                <w:noProof/>
                <w:webHidden/>
              </w:rPr>
              <w:t>13</w:t>
            </w:r>
            <w:r>
              <w:rPr>
                <w:noProof/>
                <w:webHidden/>
              </w:rPr>
              <w:fldChar w:fldCharType="end"/>
            </w:r>
          </w:hyperlink>
        </w:p>
        <w:p w:rsidR="000342FB" w:rsidRDefault="00C432E4">
          <w:pPr>
            <w:pStyle w:val="20"/>
            <w:tabs>
              <w:tab w:val="left" w:pos="1260"/>
              <w:tab w:val="right" w:leader="dot" w:pos="8840"/>
            </w:tabs>
            <w:ind w:left="440"/>
            <w:rPr>
              <w:noProof/>
            </w:rPr>
          </w:pPr>
          <w:hyperlink w:anchor="_Toc57020971" w:history="1">
            <w:r w:rsidR="000342FB" w:rsidRPr="007E09A9">
              <w:rPr>
                <w:rStyle w:val="ad"/>
                <w:rFonts w:ascii="仿宋_GB2312" w:eastAsia="仿宋_GB2312" w:hAnsiTheme="majorEastAsia"/>
                <w:b/>
                <w:bCs/>
                <w:noProof/>
                <w:lang w:bidi="zh-CN"/>
              </w:rPr>
              <w:t>3.3</w:t>
            </w:r>
            <w:r w:rsidR="000342FB">
              <w:rPr>
                <w:noProof/>
              </w:rPr>
              <w:tab/>
            </w:r>
            <w:r w:rsidR="000342FB" w:rsidRPr="007E09A9">
              <w:rPr>
                <w:rStyle w:val="ad"/>
                <w:rFonts w:ascii="仿宋_GB2312" w:eastAsia="仿宋_GB2312" w:hAnsiTheme="majorEastAsia" w:hint="eastAsia"/>
                <w:b/>
                <w:noProof/>
                <w:lang w:bidi="zh-CN"/>
              </w:rPr>
              <w:t>顾问</w:t>
            </w:r>
            <w:r w:rsidR="000342FB">
              <w:rPr>
                <w:noProof/>
                <w:webHidden/>
              </w:rPr>
              <w:tab/>
            </w:r>
            <w:r>
              <w:rPr>
                <w:noProof/>
                <w:webHidden/>
              </w:rPr>
              <w:fldChar w:fldCharType="begin"/>
            </w:r>
            <w:r w:rsidR="000342FB">
              <w:rPr>
                <w:noProof/>
                <w:webHidden/>
              </w:rPr>
              <w:instrText xml:space="preserve"> PAGEREF _Toc57020971 \h </w:instrText>
            </w:r>
            <w:r>
              <w:rPr>
                <w:noProof/>
                <w:webHidden/>
              </w:rPr>
            </w:r>
            <w:r>
              <w:rPr>
                <w:noProof/>
                <w:webHidden/>
              </w:rPr>
              <w:fldChar w:fldCharType="separate"/>
            </w:r>
            <w:r w:rsidR="00565AD7">
              <w:rPr>
                <w:noProof/>
                <w:webHidden/>
              </w:rPr>
              <w:t>13</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72" w:history="1">
            <w:r w:rsidR="000342FB" w:rsidRPr="007E09A9">
              <w:rPr>
                <w:rStyle w:val="ad"/>
                <w:rFonts w:ascii="Times New Roman" w:eastAsia="Times New Roman" w:hAnsi="Times New Roman" w:cs="Times New Roman"/>
                <w:noProof/>
              </w:rPr>
              <w:t>4</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厂房和设施</w:t>
            </w:r>
            <w:r w:rsidR="000342FB">
              <w:rPr>
                <w:noProof/>
                <w:webHidden/>
              </w:rPr>
              <w:tab/>
            </w:r>
            <w:r>
              <w:rPr>
                <w:noProof/>
                <w:webHidden/>
              </w:rPr>
              <w:fldChar w:fldCharType="begin"/>
            </w:r>
            <w:r w:rsidR="000342FB">
              <w:rPr>
                <w:noProof/>
                <w:webHidden/>
              </w:rPr>
              <w:instrText xml:space="preserve"> PAGEREF _Toc57020972 \h </w:instrText>
            </w:r>
            <w:r>
              <w:rPr>
                <w:noProof/>
                <w:webHidden/>
              </w:rPr>
            </w:r>
            <w:r>
              <w:rPr>
                <w:noProof/>
                <w:webHidden/>
              </w:rPr>
              <w:fldChar w:fldCharType="separate"/>
            </w:r>
            <w:r w:rsidR="00565AD7">
              <w:rPr>
                <w:noProof/>
                <w:webHidden/>
              </w:rPr>
              <w:t>14</w:t>
            </w:r>
            <w:r>
              <w:rPr>
                <w:noProof/>
                <w:webHidden/>
              </w:rPr>
              <w:fldChar w:fldCharType="end"/>
            </w:r>
          </w:hyperlink>
        </w:p>
        <w:p w:rsidR="000342FB" w:rsidRDefault="00C432E4">
          <w:pPr>
            <w:pStyle w:val="20"/>
            <w:tabs>
              <w:tab w:val="left" w:pos="1260"/>
              <w:tab w:val="right" w:leader="dot" w:pos="8840"/>
            </w:tabs>
            <w:ind w:left="440"/>
            <w:rPr>
              <w:noProof/>
            </w:rPr>
          </w:pPr>
          <w:hyperlink w:anchor="_Toc57020973" w:history="1">
            <w:r w:rsidR="000342FB" w:rsidRPr="007E09A9">
              <w:rPr>
                <w:rStyle w:val="ad"/>
                <w:rFonts w:ascii="仿宋_GB2312" w:eastAsia="仿宋_GB2312" w:hAnsiTheme="majorEastAsia"/>
                <w:b/>
                <w:bCs/>
                <w:noProof/>
                <w:lang w:bidi="zh-CN"/>
              </w:rPr>
              <w:t>4.1</w:t>
            </w:r>
            <w:r w:rsidR="000342FB">
              <w:rPr>
                <w:noProof/>
              </w:rPr>
              <w:tab/>
            </w:r>
            <w:r w:rsidR="000342FB" w:rsidRPr="007E09A9">
              <w:rPr>
                <w:rStyle w:val="ad"/>
                <w:rFonts w:ascii="仿宋_GB2312" w:eastAsia="仿宋_GB2312" w:hAnsiTheme="majorEastAsia" w:hint="eastAsia"/>
                <w:b/>
                <w:noProof/>
                <w:lang w:bidi="zh-CN"/>
              </w:rPr>
              <w:t>设计和建造</w:t>
            </w:r>
            <w:r w:rsidR="000342FB">
              <w:rPr>
                <w:noProof/>
                <w:webHidden/>
              </w:rPr>
              <w:tab/>
            </w:r>
            <w:r>
              <w:rPr>
                <w:noProof/>
                <w:webHidden/>
              </w:rPr>
              <w:fldChar w:fldCharType="begin"/>
            </w:r>
            <w:r w:rsidR="000342FB">
              <w:rPr>
                <w:noProof/>
                <w:webHidden/>
              </w:rPr>
              <w:instrText xml:space="preserve"> PAGEREF _Toc57020973 \h </w:instrText>
            </w:r>
            <w:r>
              <w:rPr>
                <w:noProof/>
                <w:webHidden/>
              </w:rPr>
            </w:r>
            <w:r>
              <w:rPr>
                <w:noProof/>
                <w:webHidden/>
              </w:rPr>
              <w:fldChar w:fldCharType="separate"/>
            </w:r>
            <w:r w:rsidR="00565AD7">
              <w:rPr>
                <w:noProof/>
                <w:webHidden/>
              </w:rPr>
              <w:t>14</w:t>
            </w:r>
            <w:r>
              <w:rPr>
                <w:noProof/>
                <w:webHidden/>
              </w:rPr>
              <w:fldChar w:fldCharType="end"/>
            </w:r>
          </w:hyperlink>
        </w:p>
        <w:p w:rsidR="000342FB" w:rsidRDefault="00C432E4">
          <w:pPr>
            <w:pStyle w:val="20"/>
            <w:tabs>
              <w:tab w:val="left" w:pos="1260"/>
              <w:tab w:val="right" w:leader="dot" w:pos="8840"/>
            </w:tabs>
            <w:ind w:left="440"/>
            <w:rPr>
              <w:noProof/>
            </w:rPr>
          </w:pPr>
          <w:hyperlink w:anchor="_Toc57020974" w:history="1">
            <w:r w:rsidR="000342FB" w:rsidRPr="007E09A9">
              <w:rPr>
                <w:rStyle w:val="ad"/>
                <w:rFonts w:ascii="仿宋_GB2312" w:eastAsia="仿宋_GB2312" w:hAnsiTheme="majorEastAsia"/>
                <w:b/>
                <w:bCs/>
                <w:noProof/>
                <w:lang w:bidi="zh-CN"/>
              </w:rPr>
              <w:t>4.2</w:t>
            </w:r>
            <w:r w:rsidR="000342FB">
              <w:rPr>
                <w:noProof/>
              </w:rPr>
              <w:tab/>
            </w:r>
            <w:r w:rsidR="000342FB" w:rsidRPr="007E09A9">
              <w:rPr>
                <w:rStyle w:val="ad"/>
                <w:rFonts w:ascii="仿宋_GB2312" w:eastAsia="仿宋_GB2312" w:hAnsiTheme="majorEastAsia" w:hint="eastAsia"/>
                <w:b/>
                <w:noProof/>
                <w:lang w:bidi="zh-CN"/>
              </w:rPr>
              <w:t>公用设施</w:t>
            </w:r>
            <w:r w:rsidR="000342FB">
              <w:rPr>
                <w:noProof/>
                <w:webHidden/>
              </w:rPr>
              <w:tab/>
            </w:r>
            <w:r>
              <w:rPr>
                <w:noProof/>
                <w:webHidden/>
              </w:rPr>
              <w:fldChar w:fldCharType="begin"/>
            </w:r>
            <w:r w:rsidR="000342FB">
              <w:rPr>
                <w:noProof/>
                <w:webHidden/>
              </w:rPr>
              <w:instrText xml:space="preserve"> PAGEREF _Toc57020974 \h </w:instrText>
            </w:r>
            <w:r>
              <w:rPr>
                <w:noProof/>
                <w:webHidden/>
              </w:rPr>
            </w:r>
            <w:r>
              <w:rPr>
                <w:noProof/>
                <w:webHidden/>
              </w:rPr>
              <w:fldChar w:fldCharType="separate"/>
            </w:r>
            <w:r w:rsidR="00565AD7">
              <w:rPr>
                <w:noProof/>
                <w:webHidden/>
              </w:rPr>
              <w:t>15</w:t>
            </w:r>
            <w:r>
              <w:rPr>
                <w:noProof/>
                <w:webHidden/>
              </w:rPr>
              <w:fldChar w:fldCharType="end"/>
            </w:r>
          </w:hyperlink>
        </w:p>
        <w:p w:rsidR="000342FB" w:rsidRDefault="00C432E4">
          <w:pPr>
            <w:pStyle w:val="20"/>
            <w:tabs>
              <w:tab w:val="left" w:pos="1260"/>
              <w:tab w:val="right" w:leader="dot" w:pos="8840"/>
            </w:tabs>
            <w:ind w:left="440"/>
            <w:rPr>
              <w:noProof/>
            </w:rPr>
          </w:pPr>
          <w:hyperlink w:anchor="_Toc57020975" w:history="1">
            <w:r w:rsidR="000342FB" w:rsidRPr="007E09A9">
              <w:rPr>
                <w:rStyle w:val="ad"/>
                <w:rFonts w:ascii="仿宋_GB2312" w:eastAsia="仿宋_GB2312" w:hAnsiTheme="majorEastAsia"/>
                <w:b/>
                <w:bCs/>
                <w:noProof/>
                <w:lang w:bidi="zh-CN"/>
              </w:rPr>
              <w:t>4.3</w:t>
            </w:r>
            <w:r w:rsidR="000342FB">
              <w:rPr>
                <w:noProof/>
              </w:rPr>
              <w:tab/>
            </w:r>
            <w:r w:rsidR="000342FB" w:rsidRPr="007E09A9">
              <w:rPr>
                <w:rStyle w:val="ad"/>
                <w:rFonts w:ascii="仿宋_GB2312" w:eastAsia="仿宋_GB2312" w:hAnsiTheme="majorEastAsia" w:hint="eastAsia"/>
                <w:b/>
                <w:noProof/>
                <w:lang w:bidi="zh-CN"/>
              </w:rPr>
              <w:t>水</w:t>
            </w:r>
            <w:r w:rsidR="000342FB">
              <w:rPr>
                <w:noProof/>
                <w:webHidden/>
              </w:rPr>
              <w:tab/>
            </w:r>
            <w:r>
              <w:rPr>
                <w:noProof/>
                <w:webHidden/>
              </w:rPr>
              <w:fldChar w:fldCharType="begin"/>
            </w:r>
            <w:r w:rsidR="000342FB">
              <w:rPr>
                <w:noProof/>
                <w:webHidden/>
              </w:rPr>
              <w:instrText xml:space="preserve"> PAGEREF _Toc57020975 \h </w:instrText>
            </w:r>
            <w:r>
              <w:rPr>
                <w:noProof/>
                <w:webHidden/>
              </w:rPr>
            </w:r>
            <w:r>
              <w:rPr>
                <w:noProof/>
                <w:webHidden/>
              </w:rPr>
              <w:fldChar w:fldCharType="separate"/>
            </w:r>
            <w:r w:rsidR="00565AD7">
              <w:rPr>
                <w:noProof/>
                <w:webHidden/>
              </w:rPr>
              <w:t>16</w:t>
            </w:r>
            <w:r>
              <w:rPr>
                <w:noProof/>
                <w:webHidden/>
              </w:rPr>
              <w:fldChar w:fldCharType="end"/>
            </w:r>
          </w:hyperlink>
        </w:p>
        <w:p w:rsidR="000342FB" w:rsidRDefault="00C432E4">
          <w:pPr>
            <w:pStyle w:val="20"/>
            <w:tabs>
              <w:tab w:val="left" w:pos="1260"/>
              <w:tab w:val="right" w:leader="dot" w:pos="8840"/>
            </w:tabs>
            <w:ind w:left="440"/>
            <w:rPr>
              <w:noProof/>
            </w:rPr>
          </w:pPr>
          <w:hyperlink w:anchor="_Toc57020976" w:history="1">
            <w:r w:rsidR="000342FB" w:rsidRPr="007E09A9">
              <w:rPr>
                <w:rStyle w:val="ad"/>
                <w:rFonts w:ascii="仿宋_GB2312" w:eastAsia="仿宋_GB2312" w:hAnsiTheme="majorEastAsia"/>
                <w:b/>
                <w:bCs/>
                <w:noProof/>
                <w:lang w:bidi="zh-CN"/>
              </w:rPr>
              <w:t>4.4</w:t>
            </w:r>
            <w:r w:rsidR="000342FB">
              <w:rPr>
                <w:noProof/>
              </w:rPr>
              <w:tab/>
            </w:r>
            <w:r w:rsidR="000342FB" w:rsidRPr="007E09A9">
              <w:rPr>
                <w:rStyle w:val="ad"/>
                <w:rFonts w:ascii="仿宋_GB2312" w:eastAsia="仿宋_GB2312" w:hAnsiTheme="majorEastAsia" w:hint="eastAsia"/>
                <w:b/>
                <w:noProof/>
                <w:lang w:bidi="zh-CN"/>
              </w:rPr>
              <w:t>控制</w:t>
            </w:r>
            <w:r w:rsidR="000342FB">
              <w:rPr>
                <w:noProof/>
                <w:webHidden/>
              </w:rPr>
              <w:tab/>
            </w:r>
            <w:r>
              <w:rPr>
                <w:noProof/>
                <w:webHidden/>
              </w:rPr>
              <w:fldChar w:fldCharType="begin"/>
            </w:r>
            <w:r w:rsidR="000342FB">
              <w:rPr>
                <w:noProof/>
                <w:webHidden/>
              </w:rPr>
              <w:instrText xml:space="preserve"> PAGEREF _Toc57020976 \h </w:instrText>
            </w:r>
            <w:r>
              <w:rPr>
                <w:noProof/>
                <w:webHidden/>
              </w:rPr>
            </w:r>
            <w:r>
              <w:rPr>
                <w:noProof/>
                <w:webHidden/>
              </w:rPr>
              <w:fldChar w:fldCharType="separate"/>
            </w:r>
            <w:r w:rsidR="00565AD7">
              <w:rPr>
                <w:noProof/>
                <w:webHidden/>
              </w:rPr>
              <w:t>16</w:t>
            </w:r>
            <w:r>
              <w:rPr>
                <w:noProof/>
                <w:webHidden/>
              </w:rPr>
              <w:fldChar w:fldCharType="end"/>
            </w:r>
          </w:hyperlink>
        </w:p>
        <w:p w:rsidR="000342FB" w:rsidRDefault="00C432E4">
          <w:pPr>
            <w:pStyle w:val="20"/>
            <w:tabs>
              <w:tab w:val="left" w:pos="1260"/>
              <w:tab w:val="right" w:leader="dot" w:pos="8840"/>
            </w:tabs>
            <w:ind w:left="440"/>
            <w:rPr>
              <w:noProof/>
            </w:rPr>
          </w:pPr>
          <w:hyperlink w:anchor="_Toc57020977" w:history="1">
            <w:r w:rsidR="000342FB" w:rsidRPr="007E09A9">
              <w:rPr>
                <w:rStyle w:val="ad"/>
                <w:rFonts w:ascii="仿宋_GB2312" w:eastAsia="仿宋_GB2312" w:hAnsiTheme="majorEastAsia"/>
                <w:b/>
                <w:bCs/>
                <w:noProof/>
                <w:lang w:bidi="zh-CN"/>
              </w:rPr>
              <w:t>4.5</w:t>
            </w:r>
            <w:r w:rsidR="000342FB">
              <w:rPr>
                <w:noProof/>
              </w:rPr>
              <w:tab/>
            </w:r>
            <w:r w:rsidR="000342FB" w:rsidRPr="007E09A9">
              <w:rPr>
                <w:rStyle w:val="ad"/>
                <w:rFonts w:ascii="仿宋_GB2312" w:eastAsia="仿宋_GB2312" w:hAnsiTheme="majorEastAsia" w:hint="eastAsia"/>
                <w:b/>
                <w:noProof/>
                <w:lang w:bidi="zh-CN"/>
              </w:rPr>
              <w:t>照明</w:t>
            </w:r>
            <w:r w:rsidR="000342FB">
              <w:rPr>
                <w:noProof/>
                <w:webHidden/>
              </w:rPr>
              <w:tab/>
            </w:r>
            <w:r>
              <w:rPr>
                <w:noProof/>
                <w:webHidden/>
              </w:rPr>
              <w:fldChar w:fldCharType="begin"/>
            </w:r>
            <w:r w:rsidR="000342FB">
              <w:rPr>
                <w:noProof/>
                <w:webHidden/>
              </w:rPr>
              <w:instrText xml:space="preserve"> PAGEREF _Toc57020977 \h </w:instrText>
            </w:r>
            <w:r>
              <w:rPr>
                <w:noProof/>
                <w:webHidden/>
              </w:rPr>
            </w:r>
            <w:r>
              <w:rPr>
                <w:noProof/>
                <w:webHidden/>
              </w:rPr>
              <w:fldChar w:fldCharType="separate"/>
            </w:r>
            <w:r w:rsidR="00565AD7">
              <w:rPr>
                <w:noProof/>
                <w:webHidden/>
              </w:rPr>
              <w:t>17</w:t>
            </w:r>
            <w:r>
              <w:rPr>
                <w:noProof/>
                <w:webHidden/>
              </w:rPr>
              <w:fldChar w:fldCharType="end"/>
            </w:r>
          </w:hyperlink>
        </w:p>
        <w:p w:rsidR="000342FB" w:rsidRDefault="00C432E4">
          <w:pPr>
            <w:pStyle w:val="20"/>
            <w:tabs>
              <w:tab w:val="left" w:pos="1260"/>
              <w:tab w:val="right" w:leader="dot" w:pos="8840"/>
            </w:tabs>
            <w:ind w:left="440"/>
            <w:rPr>
              <w:noProof/>
            </w:rPr>
          </w:pPr>
          <w:hyperlink w:anchor="_Toc57020978" w:history="1">
            <w:r w:rsidR="000342FB" w:rsidRPr="007E09A9">
              <w:rPr>
                <w:rStyle w:val="ad"/>
                <w:rFonts w:ascii="仿宋_GB2312" w:eastAsia="仿宋_GB2312" w:hAnsiTheme="majorEastAsia"/>
                <w:b/>
                <w:bCs/>
                <w:noProof/>
                <w:lang w:bidi="zh-CN"/>
              </w:rPr>
              <w:t>4.6</w:t>
            </w:r>
            <w:r w:rsidR="000342FB">
              <w:rPr>
                <w:noProof/>
              </w:rPr>
              <w:tab/>
            </w:r>
            <w:r w:rsidR="000342FB" w:rsidRPr="007E09A9">
              <w:rPr>
                <w:rStyle w:val="ad"/>
                <w:rFonts w:ascii="仿宋_GB2312" w:eastAsia="仿宋_GB2312" w:hAnsiTheme="majorEastAsia" w:hint="eastAsia"/>
                <w:b/>
                <w:noProof/>
                <w:lang w:bidi="zh-CN"/>
              </w:rPr>
              <w:t>污水和污物</w:t>
            </w:r>
            <w:r w:rsidR="000342FB">
              <w:rPr>
                <w:noProof/>
                <w:webHidden/>
              </w:rPr>
              <w:tab/>
            </w:r>
            <w:r>
              <w:rPr>
                <w:noProof/>
                <w:webHidden/>
              </w:rPr>
              <w:fldChar w:fldCharType="begin"/>
            </w:r>
            <w:r w:rsidR="000342FB">
              <w:rPr>
                <w:noProof/>
                <w:webHidden/>
              </w:rPr>
              <w:instrText xml:space="preserve"> PAGEREF _Toc57020978 \h </w:instrText>
            </w:r>
            <w:r>
              <w:rPr>
                <w:noProof/>
                <w:webHidden/>
              </w:rPr>
            </w:r>
            <w:r>
              <w:rPr>
                <w:noProof/>
                <w:webHidden/>
              </w:rPr>
              <w:fldChar w:fldCharType="separate"/>
            </w:r>
            <w:r w:rsidR="00565AD7">
              <w:rPr>
                <w:noProof/>
                <w:webHidden/>
              </w:rPr>
              <w:t>17</w:t>
            </w:r>
            <w:r>
              <w:rPr>
                <w:noProof/>
                <w:webHidden/>
              </w:rPr>
              <w:fldChar w:fldCharType="end"/>
            </w:r>
          </w:hyperlink>
        </w:p>
        <w:p w:rsidR="000342FB" w:rsidRDefault="00C432E4">
          <w:pPr>
            <w:pStyle w:val="20"/>
            <w:tabs>
              <w:tab w:val="left" w:pos="1260"/>
              <w:tab w:val="right" w:leader="dot" w:pos="8840"/>
            </w:tabs>
            <w:ind w:left="440"/>
            <w:rPr>
              <w:noProof/>
            </w:rPr>
          </w:pPr>
          <w:hyperlink w:anchor="_Toc57020979" w:history="1">
            <w:r w:rsidR="000342FB" w:rsidRPr="007E09A9">
              <w:rPr>
                <w:rStyle w:val="ad"/>
                <w:rFonts w:ascii="仿宋_GB2312" w:eastAsia="仿宋_GB2312" w:hAnsiTheme="majorEastAsia"/>
                <w:b/>
                <w:bCs/>
                <w:noProof/>
                <w:lang w:bidi="zh-CN"/>
              </w:rPr>
              <w:t>4.7</w:t>
            </w:r>
            <w:r w:rsidR="000342FB">
              <w:rPr>
                <w:noProof/>
              </w:rPr>
              <w:tab/>
            </w:r>
            <w:r w:rsidR="000342FB" w:rsidRPr="007E09A9">
              <w:rPr>
                <w:rStyle w:val="ad"/>
                <w:rFonts w:ascii="仿宋_GB2312" w:eastAsia="仿宋_GB2312" w:hAnsiTheme="majorEastAsia" w:hint="eastAsia"/>
                <w:b/>
                <w:noProof/>
                <w:lang w:bidi="zh-CN"/>
              </w:rPr>
              <w:t>卫生和维护</w:t>
            </w:r>
            <w:r w:rsidR="000342FB">
              <w:rPr>
                <w:noProof/>
                <w:webHidden/>
              </w:rPr>
              <w:tab/>
            </w:r>
            <w:r>
              <w:rPr>
                <w:noProof/>
                <w:webHidden/>
              </w:rPr>
              <w:fldChar w:fldCharType="begin"/>
            </w:r>
            <w:r w:rsidR="000342FB">
              <w:rPr>
                <w:noProof/>
                <w:webHidden/>
              </w:rPr>
              <w:instrText xml:space="preserve"> PAGEREF _Toc57020979 \h </w:instrText>
            </w:r>
            <w:r>
              <w:rPr>
                <w:noProof/>
                <w:webHidden/>
              </w:rPr>
            </w:r>
            <w:r>
              <w:rPr>
                <w:noProof/>
                <w:webHidden/>
              </w:rPr>
              <w:fldChar w:fldCharType="separate"/>
            </w:r>
            <w:r w:rsidR="00565AD7">
              <w:rPr>
                <w:noProof/>
                <w:webHidden/>
              </w:rPr>
              <w:t>17</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80" w:history="1">
            <w:r w:rsidR="000342FB" w:rsidRPr="007E09A9">
              <w:rPr>
                <w:rStyle w:val="ad"/>
                <w:rFonts w:ascii="Times New Roman" w:eastAsia="Times New Roman" w:hAnsi="Times New Roman" w:cs="Times New Roman"/>
                <w:noProof/>
              </w:rPr>
              <w:t>5</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工艺设备</w:t>
            </w:r>
            <w:r w:rsidR="000342FB">
              <w:rPr>
                <w:noProof/>
                <w:webHidden/>
              </w:rPr>
              <w:tab/>
            </w:r>
            <w:r>
              <w:rPr>
                <w:noProof/>
                <w:webHidden/>
              </w:rPr>
              <w:fldChar w:fldCharType="begin"/>
            </w:r>
            <w:r w:rsidR="000342FB">
              <w:rPr>
                <w:noProof/>
                <w:webHidden/>
              </w:rPr>
              <w:instrText xml:space="preserve"> PAGEREF _Toc57020980 \h </w:instrText>
            </w:r>
            <w:r>
              <w:rPr>
                <w:noProof/>
                <w:webHidden/>
              </w:rPr>
            </w:r>
            <w:r>
              <w:rPr>
                <w:noProof/>
                <w:webHidden/>
              </w:rPr>
              <w:fldChar w:fldCharType="separate"/>
            </w:r>
            <w:r w:rsidR="00565AD7">
              <w:rPr>
                <w:noProof/>
                <w:webHidden/>
              </w:rPr>
              <w:t>17</w:t>
            </w:r>
            <w:r>
              <w:rPr>
                <w:noProof/>
                <w:webHidden/>
              </w:rPr>
              <w:fldChar w:fldCharType="end"/>
            </w:r>
          </w:hyperlink>
        </w:p>
        <w:p w:rsidR="000342FB" w:rsidRDefault="00C432E4">
          <w:pPr>
            <w:pStyle w:val="20"/>
            <w:tabs>
              <w:tab w:val="left" w:pos="1260"/>
              <w:tab w:val="right" w:leader="dot" w:pos="8840"/>
            </w:tabs>
            <w:ind w:left="440"/>
            <w:rPr>
              <w:noProof/>
            </w:rPr>
          </w:pPr>
          <w:hyperlink w:anchor="_Toc57020981" w:history="1">
            <w:r w:rsidR="000342FB" w:rsidRPr="007E09A9">
              <w:rPr>
                <w:rStyle w:val="ad"/>
                <w:rFonts w:ascii="仿宋_GB2312" w:eastAsia="仿宋_GB2312" w:hAnsiTheme="majorEastAsia"/>
                <w:b/>
                <w:bCs/>
                <w:noProof/>
                <w:lang w:bidi="zh-CN"/>
              </w:rPr>
              <w:t>5.1</w:t>
            </w:r>
            <w:r w:rsidR="000342FB">
              <w:rPr>
                <w:noProof/>
              </w:rPr>
              <w:tab/>
            </w:r>
            <w:r w:rsidR="000342FB" w:rsidRPr="007E09A9">
              <w:rPr>
                <w:rStyle w:val="ad"/>
                <w:rFonts w:ascii="仿宋_GB2312" w:eastAsia="仿宋_GB2312" w:hAnsiTheme="majorEastAsia" w:hint="eastAsia"/>
                <w:b/>
                <w:noProof/>
                <w:lang w:bidi="zh-CN"/>
              </w:rPr>
              <w:t>设计和构造</w:t>
            </w:r>
            <w:r w:rsidR="000342FB">
              <w:rPr>
                <w:noProof/>
                <w:webHidden/>
              </w:rPr>
              <w:tab/>
            </w:r>
            <w:r>
              <w:rPr>
                <w:noProof/>
                <w:webHidden/>
              </w:rPr>
              <w:fldChar w:fldCharType="begin"/>
            </w:r>
            <w:r w:rsidR="000342FB">
              <w:rPr>
                <w:noProof/>
                <w:webHidden/>
              </w:rPr>
              <w:instrText xml:space="preserve"> PAGEREF _Toc57020981 \h </w:instrText>
            </w:r>
            <w:r>
              <w:rPr>
                <w:noProof/>
                <w:webHidden/>
              </w:rPr>
            </w:r>
            <w:r>
              <w:rPr>
                <w:noProof/>
                <w:webHidden/>
              </w:rPr>
              <w:fldChar w:fldCharType="separate"/>
            </w:r>
            <w:r w:rsidR="00565AD7">
              <w:rPr>
                <w:noProof/>
                <w:webHidden/>
              </w:rPr>
              <w:t>18</w:t>
            </w:r>
            <w:r>
              <w:rPr>
                <w:noProof/>
                <w:webHidden/>
              </w:rPr>
              <w:fldChar w:fldCharType="end"/>
            </w:r>
          </w:hyperlink>
        </w:p>
        <w:p w:rsidR="000342FB" w:rsidRDefault="00C432E4">
          <w:pPr>
            <w:pStyle w:val="20"/>
            <w:tabs>
              <w:tab w:val="left" w:pos="1260"/>
              <w:tab w:val="right" w:leader="dot" w:pos="8840"/>
            </w:tabs>
            <w:ind w:left="440"/>
            <w:rPr>
              <w:noProof/>
            </w:rPr>
          </w:pPr>
          <w:hyperlink w:anchor="_Toc57020982" w:history="1">
            <w:r w:rsidR="000342FB" w:rsidRPr="007E09A9">
              <w:rPr>
                <w:rStyle w:val="ad"/>
                <w:rFonts w:ascii="仿宋_GB2312" w:eastAsia="仿宋_GB2312" w:hAnsiTheme="majorEastAsia"/>
                <w:b/>
                <w:bCs/>
                <w:noProof/>
                <w:lang w:bidi="zh-CN"/>
              </w:rPr>
              <w:t>5.2</w:t>
            </w:r>
            <w:r w:rsidR="000342FB">
              <w:rPr>
                <w:noProof/>
              </w:rPr>
              <w:tab/>
            </w:r>
            <w:r w:rsidR="000342FB" w:rsidRPr="007E09A9">
              <w:rPr>
                <w:rStyle w:val="ad"/>
                <w:rFonts w:ascii="仿宋_GB2312" w:eastAsia="仿宋_GB2312" w:hAnsiTheme="majorEastAsia" w:hint="eastAsia"/>
                <w:b/>
                <w:noProof/>
                <w:lang w:bidi="zh-CN"/>
              </w:rPr>
              <w:t>设备的维护和清洁</w:t>
            </w:r>
            <w:r w:rsidR="000342FB">
              <w:rPr>
                <w:noProof/>
                <w:webHidden/>
              </w:rPr>
              <w:tab/>
            </w:r>
            <w:r>
              <w:rPr>
                <w:noProof/>
                <w:webHidden/>
              </w:rPr>
              <w:fldChar w:fldCharType="begin"/>
            </w:r>
            <w:r w:rsidR="000342FB">
              <w:rPr>
                <w:noProof/>
                <w:webHidden/>
              </w:rPr>
              <w:instrText xml:space="preserve"> PAGEREF _Toc57020982 \h </w:instrText>
            </w:r>
            <w:r>
              <w:rPr>
                <w:noProof/>
                <w:webHidden/>
              </w:rPr>
            </w:r>
            <w:r>
              <w:rPr>
                <w:noProof/>
                <w:webHidden/>
              </w:rPr>
              <w:fldChar w:fldCharType="separate"/>
            </w:r>
            <w:r w:rsidR="00565AD7">
              <w:rPr>
                <w:noProof/>
                <w:webHidden/>
              </w:rPr>
              <w:t>18</w:t>
            </w:r>
            <w:r>
              <w:rPr>
                <w:noProof/>
                <w:webHidden/>
              </w:rPr>
              <w:fldChar w:fldCharType="end"/>
            </w:r>
          </w:hyperlink>
        </w:p>
        <w:p w:rsidR="000342FB" w:rsidRDefault="00C432E4">
          <w:pPr>
            <w:pStyle w:val="20"/>
            <w:tabs>
              <w:tab w:val="left" w:pos="1260"/>
              <w:tab w:val="right" w:leader="dot" w:pos="8840"/>
            </w:tabs>
            <w:ind w:left="440"/>
            <w:rPr>
              <w:noProof/>
            </w:rPr>
          </w:pPr>
          <w:hyperlink w:anchor="_Toc57020983" w:history="1">
            <w:r w:rsidR="000342FB" w:rsidRPr="007E09A9">
              <w:rPr>
                <w:rStyle w:val="ad"/>
                <w:rFonts w:ascii="仿宋_GB2312" w:eastAsia="仿宋_GB2312" w:hAnsiTheme="majorEastAsia"/>
                <w:b/>
                <w:bCs/>
                <w:noProof/>
                <w:lang w:bidi="zh-CN"/>
              </w:rPr>
              <w:t>5.3</w:t>
            </w:r>
            <w:r w:rsidR="000342FB">
              <w:rPr>
                <w:noProof/>
              </w:rPr>
              <w:tab/>
            </w:r>
            <w:r w:rsidR="000342FB" w:rsidRPr="007E09A9">
              <w:rPr>
                <w:rStyle w:val="ad"/>
                <w:rFonts w:ascii="仿宋_GB2312" w:eastAsia="仿宋_GB2312" w:hAnsiTheme="majorEastAsia" w:hint="eastAsia"/>
                <w:b/>
                <w:noProof/>
                <w:lang w:bidi="zh-CN"/>
              </w:rPr>
              <w:t>校准</w:t>
            </w:r>
            <w:r w:rsidR="000342FB">
              <w:rPr>
                <w:noProof/>
                <w:webHidden/>
              </w:rPr>
              <w:tab/>
            </w:r>
            <w:r>
              <w:rPr>
                <w:noProof/>
                <w:webHidden/>
              </w:rPr>
              <w:fldChar w:fldCharType="begin"/>
            </w:r>
            <w:r w:rsidR="000342FB">
              <w:rPr>
                <w:noProof/>
                <w:webHidden/>
              </w:rPr>
              <w:instrText xml:space="preserve"> PAGEREF _Toc57020983 \h </w:instrText>
            </w:r>
            <w:r>
              <w:rPr>
                <w:noProof/>
                <w:webHidden/>
              </w:rPr>
            </w:r>
            <w:r>
              <w:rPr>
                <w:noProof/>
                <w:webHidden/>
              </w:rPr>
              <w:fldChar w:fldCharType="separate"/>
            </w:r>
            <w:r w:rsidR="00565AD7">
              <w:rPr>
                <w:noProof/>
                <w:webHidden/>
              </w:rPr>
              <w:t>19</w:t>
            </w:r>
            <w:r>
              <w:rPr>
                <w:noProof/>
                <w:webHidden/>
              </w:rPr>
              <w:fldChar w:fldCharType="end"/>
            </w:r>
          </w:hyperlink>
        </w:p>
        <w:p w:rsidR="000342FB" w:rsidRDefault="00C432E4">
          <w:pPr>
            <w:pStyle w:val="20"/>
            <w:tabs>
              <w:tab w:val="left" w:pos="1260"/>
              <w:tab w:val="right" w:leader="dot" w:pos="8840"/>
            </w:tabs>
            <w:ind w:left="440"/>
            <w:rPr>
              <w:noProof/>
            </w:rPr>
          </w:pPr>
          <w:hyperlink w:anchor="_Toc57020984" w:history="1">
            <w:r w:rsidR="000342FB" w:rsidRPr="007E09A9">
              <w:rPr>
                <w:rStyle w:val="ad"/>
                <w:rFonts w:ascii="仿宋_GB2312" w:eastAsia="仿宋_GB2312" w:hAnsiTheme="majorEastAsia"/>
                <w:b/>
                <w:bCs/>
                <w:noProof/>
                <w:lang w:bidi="zh-CN"/>
              </w:rPr>
              <w:t>5.4</w:t>
            </w:r>
            <w:r w:rsidR="000342FB">
              <w:rPr>
                <w:noProof/>
              </w:rPr>
              <w:tab/>
            </w:r>
            <w:r w:rsidR="000342FB" w:rsidRPr="007E09A9">
              <w:rPr>
                <w:rStyle w:val="ad"/>
                <w:rFonts w:ascii="仿宋_GB2312" w:eastAsia="仿宋_GB2312" w:hAnsiTheme="majorEastAsia" w:hint="eastAsia"/>
                <w:b/>
                <w:noProof/>
                <w:lang w:bidi="zh-CN"/>
              </w:rPr>
              <w:t>计算机化系统</w:t>
            </w:r>
            <w:r w:rsidR="000342FB">
              <w:rPr>
                <w:noProof/>
                <w:webHidden/>
              </w:rPr>
              <w:tab/>
            </w:r>
            <w:r>
              <w:rPr>
                <w:noProof/>
                <w:webHidden/>
              </w:rPr>
              <w:fldChar w:fldCharType="begin"/>
            </w:r>
            <w:r w:rsidR="000342FB">
              <w:rPr>
                <w:noProof/>
                <w:webHidden/>
              </w:rPr>
              <w:instrText xml:space="preserve"> PAGEREF _Toc57020984 \h </w:instrText>
            </w:r>
            <w:r>
              <w:rPr>
                <w:noProof/>
                <w:webHidden/>
              </w:rPr>
            </w:r>
            <w:r>
              <w:rPr>
                <w:noProof/>
                <w:webHidden/>
              </w:rPr>
              <w:fldChar w:fldCharType="separate"/>
            </w:r>
            <w:r w:rsidR="00565AD7">
              <w:rPr>
                <w:noProof/>
                <w:webHidden/>
              </w:rPr>
              <w:t>20</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85" w:history="1">
            <w:r w:rsidR="000342FB" w:rsidRPr="007E09A9">
              <w:rPr>
                <w:rStyle w:val="ad"/>
                <w:rFonts w:ascii="Times New Roman" w:eastAsia="Times New Roman" w:hAnsi="Times New Roman" w:cs="Times New Roman"/>
                <w:noProof/>
              </w:rPr>
              <w:t>6</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文件和记录</w:t>
            </w:r>
            <w:r w:rsidR="000342FB">
              <w:rPr>
                <w:noProof/>
                <w:webHidden/>
              </w:rPr>
              <w:tab/>
            </w:r>
            <w:r>
              <w:rPr>
                <w:noProof/>
                <w:webHidden/>
              </w:rPr>
              <w:fldChar w:fldCharType="begin"/>
            </w:r>
            <w:r w:rsidR="000342FB">
              <w:rPr>
                <w:noProof/>
                <w:webHidden/>
              </w:rPr>
              <w:instrText xml:space="preserve"> PAGEREF _Toc57020985 \h </w:instrText>
            </w:r>
            <w:r>
              <w:rPr>
                <w:noProof/>
                <w:webHidden/>
              </w:rPr>
            </w:r>
            <w:r>
              <w:rPr>
                <w:noProof/>
                <w:webHidden/>
              </w:rPr>
              <w:fldChar w:fldCharType="separate"/>
            </w:r>
            <w:r w:rsidR="00565AD7">
              <w:rPr>
                <w:noProof/>
                <w:webHidden/>
              </w:rPr>
              <w:t>21</w:t>
            </w:r>
            <w:r>
              <w:rPr>
                <w:noProof/>
                <w:webHidden/>
              </w:rPr>
              <w:fldChar w:fldCharType="end"/>
            </w:r>
          </w:hyperlink>
        </w:p>
        <w:p w:rsidR="000342FB" w:rsidRDefault="00C432E4">
          <w:pPr>
            <w:pStyle w:val="20"/>
            <w:tabs>
              <w:tab w:val="left" w:pos="1260"/>
              <w:tab w:val="right" w:leader="dot" w:pos="8840"/>
            </w:tabs>
            <w:ind w:left="440"/>
            <w:rPr>
              <w:noProof/>
            </w:rPr>
          </w:pPr>
          <w:hyperlink w:anchor="_Toc57020986" w:history="1">
            <w:r w:rsidR="000342FB" w:rsidRPr="007E09A9">
              <w:rPr>
                <w:rStyle w:val="ad"/>
                <w:rFonts w:ascii="仿宋_GB2312" w:eastAsia="仿宋_GB2312" w:hAnsiTheme="majorEastAsia"/>
                <w:b/>
                <w:bCs/>
                <w:noProof/>
                <w:lang w:bidi="zh-CN"/>
              </w:rPr>
              <w:t>6.1</w:t>
            </w:r>
            <w:r w:rsidR="000342FB">
              <w:rPr>
                <w:noProof/>
              </w:rPr>
              <w:tab/>
            </w:r>
            <w:r w:rsidR="000342FB" w:rsidRPr="007E09A9">
              <w:rPr>
                <w:rStyle w:val="ad"/>
                <w:rFonts w:ascii="仿宋_GB2312" w:eastAsia="仿宋_GB2312" w:hAnsiTheme="majorEastAsia" w:hint="eastAsia"/>
                <w:b/>
                <w:noProof/>
                <w:lang w:bidi="zh-CN"/>
              </w:rPr>
              <w:t>文件系统和质量标准</w:t>
            </w:r>
            <w:r w:rsidR="000342FB">
              <w:rPr>
                <w:noProof/>
                <w:webHidden/>
              </w:rPr>
              <w:tab/>
            </w:r>
            <w:r>
              <w:rPr>
                <w:noProof/>
                <w:webHidden/>
              </w:rPr>
              <w:fldChar w:fldCharType="begin"/>
            </w:r>
            <w:r w:rsidR="000342FB">
              <w:rPr>
                <w:noProof/>
                <w:webHidden/>
              </w:rPr>
              <w:instrText xml:space="preserve"> PAGEREF _Toc57020986 \h </w:instrText>
            </w:r>
            <w:r>
              <w:rPr>
                <w:noProof/>
                <w:webHidden/>
              </w:rPr>
            </w:r>
            <w:r>
              <w:rPr>
                <w:noProof/>
                <w:webHidden/>
              </w:rPr>
              <w:fldChar w:fldCharType="separate"/>
            </w:r>
            <w:r w:rsidR="00565AD7">
              <w:rPr>
                <w:noProof/>
                <w:webHidden/>
              </w:rPr>
              <w:t>21</w:t>
            </w:r>
            <w:r>
              <w:rPr>
                <w:noProof/>
                <w:webHidden/>
              </w:rPr>
              <w:fldChar w:fldCharType="end"/>
            </w:r>
          </w:hyperlink>
        </w:p>
        <w:p w:rsidR="000342FB" w:rsidRDefault="00C432E4">
          <w:pPr>
            <w:pStyle w:val="20"/>
            <w:tabs>
              <w:tab w:val="left" w:pos="1260"/>
              <w:tab w:val="right" w:leader="dot" w:pos="8840"/>
            </w:tabs>
            <w:ind w:left="440"/>
            <w:rPr>
              <w:noProof/>
            </w:rPr>
          </w:pPr>
          <w:hyperlink w:anchor="_Toc57020987" w:history="1">
            <w:r w:rsidR="000342FB" w:rsidRPr="007E09A9">
              <w:rPr>
                <w:rStyle w:val="ad"/>
                <w:rFonts w:ascii="仿宋_GB2312" w:eastAsia="仿宋_GB2312" w:hAnsiTheme="majorEastAsia"/>
                <w:b/>
                <w:bCs/>
                <w:noProof/>
                <w:lang w:bidi="zh-CN"/>
              </w:rPr>
              <w:t>6.2</w:t>
            </w:r>
            <w:r w:rsidR="000342FB">
              <w:rPr>
                <w:noProof/>
              </w:rPr>
              <w:tab/>
            </w:r>
            <w:r w:rsidR="000342FB" w:rsidRPr="007E09A9">
              <w:rPr>
                <w:rStyle w:val="ad"/>
                <w:rFonts w:ascii="仿宋_GB2312" w:eastAsia="仿宋_GB2312" w:hAnsiTheme="majorEastAsia" w:hint="eastAsia"/>
                <w:b/>
                <w:noProof/>
                <w:lang w:bidi="zh-CN"/>
              </w:rPr>
              <w:t>设备的清洁和使用记录</w:t>
            </w:r>
            <w:r w:rsidR="000342FB">
              <w:rPr>
                <w:noProof/>
                <w:webHidden/>
              </w:rPr>
              <w:tab/>
            </w:r>
            <w:r>
              <w:rPr>
                <w:noProof/>
                <w:webHidden/>
              </w:rPr>
              <w:fldChar w:fldCharType="begin"/>
            </w:r>
            <w:r w:rsidR="000342FB">
              <w:rPr>
                <w:noProof/>
                <w:webHidden/>
              </w:rPr>
              <w:instrText xml:space="preserve"> PAGEREF _Toc57020987 \h </w:instrText>
            </w:r>
            <w:r>
              <w:rPr>
                <w:noProof/>
                <w:webHidden/>
              </w:rPr>
            </w:r>
            <w:r>
              <w:rPr>
                <w:noProof/>
                <w:webHidden/>
              </w:rPr>
              <w:fldChar w:fldCharType="separate"/>
            </w:r>
            <w:r w:rsidR="00565AD7">
              <w:rPr>
                <w:noProof/>
                <w:webHidden/>
              </w:rPr>
              <w:t>22</w:t>
            </w:r>
            <w:r>
              <w:rPr>
                <w:noProof/>
                <w:webHidden/>
              </w:rPr>
              <w:fldChar w:fldCharType="end"/>
            </w:r>
          </w:hyperlink>
        </w:p>
        <w:p w:rsidR="000342FB" w:rsidRDefault="00C432E4">
          <w:pPr>
            <w:pStyle w:val="20"/>
            <w:tabs>
              <w:tab w:val="left" w:pos="1260"/>
              <w:tab w:val="right" w:leader="dot" w:pos="8840"/>
            </w:tabs>
            <w:ind w:left="440"/>
            <w:rPr>
              <w:noProof/>
            </w:rPr>
          </w:pPr>
          <w:hyperlink w:anchor="_Toc57020988" w:history="1">
            <w:r w:rsidR="000342FB" w:rsidRPr="007E09A9">
              <w:rPr>
                <w:rStyle w:val="ad"/>
                <w:rFonts w:ascii="仿宋_GB2312" w:eastAsia="仿宋_GB2312" w:hAnsiTheme="majorEastAsia"/>
                <w:b/>
                <w:bCs/>
                <w:noProof/>
                <w:lang w:bidi="zh-CN"/>
              </w:rPr>
              <w:t>6.3</w:t>
            </w:r>
            <w:r w:rsidR="000342FB">
              <w:rPr>
                <w:noProof/>
              </w:rPr>
              <w:tab/>
            </w:r>
            <w:r w:rsidR="000342FB" w:rsidRPr="007E09A9">
              <w:rPr>
                <w:rStyle w:val="ad"/>
                <w:rFonts w:ascii="仿宋_GB2312" w:eastAsia="仿宋_GB2312" w:hAnsiTheme="majorEastAsia" w:hint="eastAsia"/>
                <w:b/>
                <w:noProof/>
                <w:lang w:bidi="zh-CN"/>
              </w:rPr>
              <w:t>原料、中间体、原料药标签和包装材料的记录</w:t>
            </w:r>
            <w:r w:rsidR="000342FB">
              <w:rPr>
                <w:noProof/>
                <w:webHidden/>
              </w:rPr>
              <w:tab/>
            </w:r>
            <w:r>
              <w:rPr>
                <w:noProof/>
                <w:webHidden/>
              </w:rPr>
              <w:fldChar w:fldCharType="begin"/>
            </w:r>
            <w:r w:rsidR="000342FB">
              <w:rPr>
                <w:noProof/>
                <w:webHidden/>
              </w:rPr>
              <w:instrText xml:space="preserve"> PAGEREF _Toc57020988 \h </w:instrText>
            </w:r>
            <w:r>
              <w:rPr>
                <w:noProof/>
                <w:webHidden/>
              </w:rPr>
            </w:r>
            <w:r>
              <w:rPr>
                <w:noProof/>
                <w:webHidden/>
              </w:rPr>
              <w:fldChar w:fldCharType="separate"/>
            </w:r>
            <w:r w:rsidR="00565AD7">
              <w:rPr>
                <w:noProof/>
                <w:webHidden/>
              </w:rPr>
              <w:t>22</w:t>
            </w:r>
            <w:r>
              <w:rPr>
                <w:noProof/>
                <w:webHidden/>
              </w:rPr>
              <w:fldChar w:fldCharType="end"/>
            </w:r>
          </w:hyperlink>
        </w:p>
        <w:p w:rsidR="000342FB" w:rsidRDefault="00C432E4">
          <w:pPr>
            <w:pStyle w:val="20"/>
            <w:tabs>
              <w:tab w:val="left" w:pos="1260"/>
              <w:tab w:val="right" w:leader="dot" w:pos="8840"/>
            </w:tabs>
            <w:ind w:left="440"/>
            <w:rPr>
              <w:noProof/>
            </w:rPr>
          </w:pPr>
          <w:hyperlink w:anchor="_Toc57020989" w:history="1">
            <w:r w:rsidR="000342FB" w:rsidRPr="007E09A9">
              <w:rPr>
                <w:rStyle w:val="ad"/>
                <w:rFonts w:ascii="仿宋_GB2312" w:eastAsia="仿宋_GB2312" w:hAnsiTheme="majorEastAsia"/>
                <w:b/>
                <w:bCs/>
                <w:noProof/>
                <w:lang w:bidi="zh-CN"/>
              </w:rPr>
              <w:t>6.4</w:t>
            </w:r>
            <w:r w:rsidR="000342FB">
              <w:rPr>
                <w:noProof/>
              </w:rPr>
              <w:tab/>
            </w:r>
            <w:r w:rsidR="000342FB" w:rsidRPr="007E09A9">
              <w:rPr>
                <w:rStyle w:val="ad"/>
                <w:rFonts w:ascii="仿宋_GB2312" w:eastAsia="仿宋_GB2312" w:hAnsiTheme="majorEastAsia" w:hint="eastAsia"/>
                <w:b/>
                <w:noProof/>
                <w:lang w:bidi="zh-CN"/>
              </w:rPr>
              <w:t>工艺规程（主生产和检验记录）</w:t>
            </w:r>
            <w:r w:rsidR="000342FB">
              <w:rPr>
                <w:noProof/>
                <w:webHidden/>
              </w:rPr>
              <w:tab/>
            </w:r>
            <w:r>
              <w:rPr>
                <w:noProof/>
                <w:webHidden/>
              </w:rPr>
              <w:fldChar w:fldCharType="begin"/>
            </w:r>
            <w:r w:rsidR="000342FB">
              <w:rPr>
                <w:noProof/>
                <w:webHidden/>
              </w:rPr>
              <w:instrText xml:space="preserve"> PAGEREF _Toc57020989 \h </w:instrText>
            </w:r>
            <w:r>
              <w:rPr>
                <w:noProof/>
                <w:webHidden/>
              </w:rPr>
            </w:r>
            <w:r>
              <w:rPr>
                <w:noProof/>
                <w:webHidden/>
              </w:rPr>
              <w:fldChar w:fldCharType="separate"/>
            </w:r>
            <w:r w:rsidR="00565AD7">
              <w:rPr>
                <w:noProof/>
                <w:webHidden/>
              </w:rPr>
              <w:t>23</w:t>
            </w:r>
            <w:r>
              <w:rPr>
                <w:noProof/>
                <w:webHidden/>
              </w:rPr>
              <w:fldChar w:fldCharType="end"/>
            </w:r>
          </w:hyperlink>
        </w:p>
        <w:p w:rsidR="000342FB" w:rsidRDefault="00C432E4">
          <w:pPr>
            <w:pStyle w:val="20"/>
            <w:tabs>
              <w:tab w:val="left" w:pos="1260"/>
              <w:tab w:val="right" w:leader="dot" w:pos="8840"/>
            </w:tabs>
            <w:ind w:left="440"/>
            <w:rPr>
              <w:noProof/>
            </w:rPr>
          </w:pPr>
          <w:hyperlink w:anchor="_Toc57020990" w:history="1">
            <w:r w:rsidR="000342FB" w:rsidRPr="007E09A9">
              <w:rPr>
                <w:rStyle w:val="ad"/>
                <w:rFonts w:ascii="仿宋_GB2312" w:eastAsia="仿宋_GB2312" w:hAnsiTheme="majorEastAsia"/>
                <w:b/>
                <w:bCs/>
                <w:noProof/>
                <w:lang w:bidi="zh-CN"/>
              </w:rPr>
              <w:t>6.5</w:t>
            </w:r>
            <w:r w:rsidR="000342FB">
              <w:rPr>
                <w:noProof/>
              </w:rPr>
              <w:tab/>
            </w:r>
            <w:r w:rsidR="000342FB" w:rsidRPr="007E09A9">
              <w:rPr>
                <w:rStyle w:val="ad"/>
                <w:rFonts w:ascii="仿宋_GB2312" w:eastAsia="仿宋_GB2312" w:hAnsiTheme="majorEastAsia" w:hint="eastAsia"/>
                <w:b/>
                <w:noProof/>
                <w:lang w:bidi="zh-CN"/>
              </w:rPr>
              <w:t>批生产记录（批生产和检验记录）</w:t>
            </w:r>
            <w:r w:rsidR="000342FB">
              <w:rPr>
                <w:noProof/>
                <w:webHidden/>
              </w:rPr>
              <w:tab/>
            </w:r>
            <w:r>
              <w:rPr>
                <w:noProof/>
                <w:webHidden/>
              </w:rPr>
              <w:fldChar w:fldCharType="begin"/>
            </w:r>
            <w:r w:rsidR="000342FB">
              <w:rPr>
                <w:noProof/>
                <w:webHidden/>
              </w:rPr>
              <w:instrText xml:space="preserve"> PAGEREF _Toc57020990 \h </w:instrText>
            </w:r>
            <w:r>
              <w:rPr>
                <w:noProof/>
                <w:webHidden/>
              </w:rPr>
            </w:r>
            <w:r>
              <w:rPr>
                <w:noProof/>
                <w:webHidden/>
              </w:rPr>
              <w:fldChar w:fldCharType="separate"/>
            </w:r>
            <w:r w:rsidR="00565AD7">
              <w:rPr>
                <w:noProof/>
                <w:webHidden/>
              </w:rPr>
              <w:t>24</w:t>
            </w:r>
            <w:r>
              <w:rPr>
                <w:noProof/>
                <w:webHidden/>
              </w:rPr>
              <w:fldChar w:fldCharType="end"/>
            </w:r>
          </w:hyperlink>
        </w:p>
        <w:p w:rsidR="000342FB" w:rsidRDefault="00C432E4">
          <w:pPr>
            <w:pStyle w:val="20"/>
            <w:tabs>
              <w:tab w:val="left" w:pos="1260"/>
              <w:tab w:val="right" w:leader="dot" w:pos="8840"/>
            </w:tabs>
            <w:ind w:left="440"/>
            <w:rPr>
              <w:noProof/>
            </w:rPr>
          </w:pPr>
          <w:hyperlink w:anchor="_Toc57020991" w:history="1">
            <w:r w:rsidR="000342FB" w:rsidRPr="007E09A9">
              <w:rPr>
                <w:rStyle w:val="ad"/>
                <w:rFonts w:ascii="仿宋_GB2312" w:eastAsia="仿宋_GB2312" w:hAnsiTheme="majorEastAsia"/>
                <w:b/>
                <w:bCs/>
                <w:noProof/>
                <w:lang w:bidi="zh-CN"/>
              </w:rPr>
              <w:t>6.6</w:t>
            </w:r>
            <w:r w:rsidR="000342FB">
              <w:rPr>
                <w:noProof/>
              </w:rPr>
              <w:tab/>
            </w:r>
            <w:r w:rsidR="000342FB" w:rsidRPr="007E09A9">
              <w:rPr>
                <w:rStyle w:val="ad"/>
                <w:rFonts w:ascii="仿宋_GB2312" w:eastAsia="仿宋_GB2312" w:hAnsiTheme="majorEastAsia" w:hint="eastAsia"/>
                <w:b/>
                <w:noProof/>
                <w:lang w:bidi="zh-CN"/>
              </w:rPr>
              <w:t>检验记录</w:t>
            </w:r>
            <w:r w:rsidR="000342FB">
              <w:rPr>
                <w:noProof/>
                <w:webHidden/>
              </w:rPr>
              <w:tab/>
            </w:r>
            <w:r>
              <w:rPr>
                <w:noProof/>
                <w:webHidden/>
              </w:rPr>
              <w:fldChar w:fldCharType="begin"/>
            </w:r>
            <w:r w:rsidR="000342FB">
              <w:rPr>
                <w:noProof/>
                <w:webHidden/>
              </w:rPr>
              <w:instrText xml:space="preserve"> PAGEREF _Toc57020991 \h </w:instrText>
            </w:r>
            <w:r>
              <w:rPr>
                <w:noProof/>
                <w:webHidden/>
              </w:rPr>
            </w:r>
            <w:r>
              <w:rPr>
                <w:noProof/>
                <w:webHidden/>
              </w:rPr>
              <w:fldChar w:fldCharType="separate"/>
            </w:r>
            <w:r w:rsidR="00565AD7">
              <w:rPr>
                <w:noProof/>
                <w:webHidden/>
              </w:rPr>
              <w:t>25</w:t>
            </w:r>
            <w:r>
              <w:rPr>
                <w:noProof/>
                <w:webHidden/>
              </w:rPr>
              <w:fldChar w:fldCharType="end"/>
            </w:r>
          </w:hyperlink>
        </w:p>
        <w:p w:rsidR="000342FB" w:rsidRDefault="00C432E4">
          <w:pPr>
            <w:pStyle w:val="20"/>
            <w:tabs>
              <w:tab w:val="left" w:pos="1260"/>
              <w:tab w:val="right" w:leader="dot" w:pos="8840"/>
            </w:tabs>
            <w:ind w:left="440"/>
            <w:rPr>
              <w:noProof/>
            </w:rPr>
          </w:pPr>
          <w:hyperlink w:anchor="_Toc57020992" w:history="1">
            <w:r w:rsidR="000342FB" w:rsidRPr="007E09A9">
              <w:rPr>
                <w:rStyle w:val="ad"/>
                <w:rFonts w:ascii="仿宋_GB2312" w:eastAsia="仿宋_GB2312" w:hAnsiTheme="majorEastAsia"/>
                <w:b/>
                <w:bCs/>
                <w:noProof/>
                <w:lang w:bidi="zh-CN"/>
              </w:rPr>
              <w:t>6.7</w:t>
            </w:r>
            <w:r w:rsidR="000342FB">
              <w:rPr>
                <w:noProof/>
              </w:rPr>
              <w:tab/>
            </w:r>
            <w:r w:rsidR="000342FB" w:rsidRPr="007E09A9">
              <w:rPr>
                <w:rStyle w:val="ad"/>
                <w:rFonts w:ascii="仿宋_GB2312" w:eastAsia="仿宋_GB2312" w:hAnsiTheme="majorEastAsia" w:hint="eastAsia"/>
                <w:b/>
                <w:noProof/>
                <w:lang w:bidi="zh-CN"/>
              </w:rPr>
              <w:t>批生产记录审核</w:t>
            </w:r>
            <w:r w:rsidR="000342FB">
              <w:rPr>
                <w:noProof/>
                <w:webHidden/>
              </w:rPr>
              <w:tab/>
            </w:r>
            <w:r>
              <w:rPr>
                <w:noProof/>
                <w:webHidden/>
              </w:rPr>
              <w:fldChar w:fldCharType="begin"/>
            </w:r>
            <w:r w:rsidR="000342FB">
              <w:rPr>
                <w:noProof/>
                <w:webHidden/>
              </w:rPr>
              <w:instrText xml:space="preserve"> PAGEREF _Toc57020992 \h </w:instrText>
            </w:r>
            <w:r>
              <w:rPr>
                <w:noProof/>
                <w:webHidden/>
              </w:rPr>
            </w:r>
            <w:r>
              <w:rPr>
                <w:noProof/>
                <w:webHidden/>
              </w:rPr>
              <w:fldChar w:fldCharType="separate"/>
            </w:r>
            <w:r w:rsidR="00565AD7">
              <w:rPr>
                <w:noProof/>
                <w:webHidden/>
              </w:rPr>
              <w:t>26</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93" w:history="1">
            <w:r w:rsidR="000342FB" w:rsidRPr="007E09A9">
              <w:rPr>
                <w:rStyle w:val="ad"/>
                <w:rFonts w:ascii="Times New Roman" w:eastAsia="Times New Roman" w:hAnsi="Times New Roman" w:cs="Times New Roman"/>
                <w:noProof/>
              </w:rPr>
              <w:t>7</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物料管理</w:t>
            </w:r>
            <w:r w:rsidR="000342FB">
              <w:rPr>
                <w:noProof/>
                <w:webHidden/>
              </w:rPr>
              <w:tab/>
            </w:r>
            <w:r>
              <w:rPr>
                <w:noProof/>
                <w:webHidden/>
              </w:rPr>
              <w:fldChar w:fldCharType="begin"/>
            </w:r>
            <w:r w:rsidR="000342FB">
              <w:rPr>
                <w:noProof/>
                <w:webHidden/>
              </w:rPr>
              <w:instrText xml:space="preserve"> PAGEREF _Toc57020993 \h </w:instrText>
            </w:r>
            <w:r>
              <w:rPr>
                <w:noProof/>
                <w:webHidden/>
              </w:rPr>
            </w:r>
            <w:r>
              <w:rPr>
                <w:noProof/>
                <w:webHidden/>
              </w:rPr>
              <w:fldChar w:fldCharType="separate"/>
            </w:r>
            <w:r w:rsidR="00565AD7">
              <w:rPr>
                <w:noProof/>
                <w:webHidden/>
              </w:rPr>
              <w:t>27</w:t>
            </w:r>
            <w:r>
              <w:rPr>
                <w:noProof/>
                <w:webHidden/>
              </w:rPr>
              <w:fldChar w:fldCharType="end"/>
            </w:r>
          </w:hyperlink>
        </w:p>
        <w:p w:rsidR="000342FB" w:rsidRDefault="00C432E4">
          <w:pPr>
            <w:pStyle w:val="20"/>
            <w:tabs>
              <w:tab w:val="left" w:pos="1260"/>
              <w:tab w:val="right" w:leader="dot" w:pos="8840"/>
            </w:tabs>
            <w:ind w:left="440"/>
            <w:rPr>
              <w:noProof/>
            </w:rPr>
          </w:pPr>
          <w:hyperlink w:anchor="_Toc57020994" w:history="1">
            <w:r w:rsidR="000342FB" w:rsidRPr="007E09A9">
              <w:rPr>
                <w:rStyle w:val="ad"/>
                <w:rFonts w:ascii="仿宋_GB2312" w:eastAsia="仿宋_GB2312" w:hAnsiTheme="majorEastAsia"/>
                <w:b/>
                <w:bCs/>
                <w:noProof/>
                <w:lang w:bidi="zh-CN"/>
              </w:rPr>
              <w:t>7.1</w:t>
            </w:r>
            <w:r w:rsidR="000342FB">
              <w:rPr>
                <w:noProof/>
              </w:rPr>
              <w:tab/>
            </w:r>
            <w:r w:rsidR="000342FB" w:rsidRPr="007E09A9">
              <w:rPr>
                <w:rStyle w:val="ad"/>
                <w:rFonts w:ascii="仿宋_GB2312" w:eastAsia="仿宋_GB2312" w:hAnsiTheme="majorEastAsia" w:hint="eastAsia"/>
                <w:b/>
                <w:noProof/>
                <w:lang w:bidi="zh-CN"/>
              </w:rPr>
              <w:t>原则</w:t>
            </w:r>
            <w:r w:rsidR="000342FB">
              <w:rPr>
                <w:noProof/>
                <w:webHidden/>
              </w:rPr>
              <w:tab/>
            </w:r>
            <w:r>
              <w:rPr>
                <w:noProof/>
                <w:webHidden/>
              </w:rPr>
              <w:fldChar w:fldCharType="begin"/>
            </w:r>
            <w:r w:rsidR="000342FB">
              <w:rPr>
                <w:noProof/>
                <w:webHidden/>
              </w:rPr>
              <w:instrText xml:space="preserve"> PAGEREF _Toc57020994 \h </w:instrText>
            </w:r>
            <w:r>
              <w:rPr>
                <w:noProof/>
                <w:webHidden/>
              </w:rPr>
            </w:r>
            <w:r>
              <w:rPr>
                <w:noProof/>
                <w:webHidden/>
              </w:rPr>
              <w:fldChar w:fldCharType="separate"/>
            </w:r>
            <w:r w:rsidR="00565AD7">
              <w:rPr>
                <w:noProof/>
                <w:webHidden/>
              </w:rPr>
              <w:t>27</w:t>
            </w:r>
            <w:r>
              <w:rPr>
                <w:noProof/>
                <w:webHidden/>
              </w:rPr>
              <w:fldChar w:fldCharType="end"/>
            </w:r>
          </w:hyperlink>
        </w:p>
        <w:p w:rsidR="000342FB" w:rsidRDefault="00C432E4">
          <w:pPr>
            <w:pStyle w:val="20"/>
            <w:tabs>
              <w:tab w:val="left" w:pos="1260"/>
              <w:tab w:val="right" w:leader="dot" w:pos="8840"/>
            </w:tabs>
            <w:ind w:left="440"/>
            <w:rPr>
              <w:noProof/>
            </w:rPr>
          </w:pPr>
          <w:hyperlink w:anchor="_Toc57020995" w:history="1">
            <w:r w:rsidR="000342FB" w:rsidRPr="007E09A9">
              <w:rPr>
                <w:rStyle w:val="ad"/>
                <w:rFonts w:ascii="仿宋_GB2312" w:eastAsia="仿宋_GB2312" w:hAnsiTheme="majorEastAsia"/>
                <w:b/>
                <w:bCs/>
                <w:noProof/>
                <w:lang w:bidi="zh-CN"/>
              </w:rPr>
              <w:t>7.2</w:t>
            </w:r>
            <w:r w:rsidR="000342FB">
              <w:rPr>
                <w:noProof/>
              </w:rPr>
              <w:tab/>
            </w:r>
            <w:r w:rsidR="000342FB" w:rsidRPr="007E09A9">
              <w:rPr>
                <w:rStyle w:val="ad"/>
                <w:rFonts w:ascii="仿宋_GB2312" w:eastAsia="仿宋_GB2312" w:hAnsiTheme="majorEastAsia" w:hint="eastAsia"/>
                <w:b/>
                <w:noProof/>
                <w:lang w:bidi="zh-CN"/>
              </w:rPr>
              <w:t>接收和待验</w:t>
            </w:r>
            <w:r w:rsidR="000342FB">
              <w:rPr>
                <w:noProof/>
                <w:webHidden/>
              </w:rPr>
              <w:tab/>
            </w:r>
            <w:r>
              <w:rPr>
                <w:noProof/>
                <w:webHidden/>
              </w:rPr>
              <w:fldChar w:fldCharType="begin"/>
            </w:r>
            <w:r w:rsidR="000342FB">
              <w:rPr>
                <w:noProof/>
                <w:webHidden/>
              </w:rPr>
              <w:instrText xml:space="preserve"> PAGEREF _Toc57020995 \h </w:instrText>
            </w:r>
            <w:r>
              <w:rPr>
                <w:noProof/>
                <w:webHidden/>
              </w:rPr>
            </w:r>
            <w:r>
              <w:rPr>
                <w:noProof/>
                <w:webHidden/>
              </w:rPr>
              <w:fldChar w:fldCharType="separate"/>
            </w:r>
            <w:r w:rsidR="00565AD7">
              <w:rPr>
                <w:noProof/>
                <w:webHidden/>
              </w:rPr>
              <w:t>28</w:t>
            </w:r>
            <w:r>
              <w:rPr>
                <w:noProof/>
                <w:webHidden/>
              </w:rPr>
              <w:fldChar w:fldCharType="end"/>
            </w:r>
          </w:hyperlink>
        </w:p>
        <w:p w:rsidR="000342FB" w:rsidRDefault="00C432E4">
          <w:pPr>
            <w:pStyle w:val="20"/>
            <w:tabs>
              <w:tab w:val="left" w:pos="1260"/>
              <w:tab w:val="right" w:leader="dot" w:pos="8840"/>
            </w:tabs>
            <w:ind w:left="440"/>
            <w:rPr>
              <w:noProof/>
            </w:rPr>
          </w:pPr>
          <w:hyperlink w:anchor="_Toc57020996" w:history="1">
            <w:r w:rsidR="000342FB" w:rsidRPr="007E09A9">
              <w:rPr>
                <w:rStyle w:val="ad"/>
                <w:rFonts w:ascii="仿宋_GB2312" w:eastAsia="仿宋_GB2312" w:hAnsiTheme="majorEastAsia"/>
                <w:b/>
                <w:bCs/>
                <w:noProof/>
                <w:lang w:bidi="zh-CN"/>
              </w:rPr>
              <w:t>7.3</w:t>
            </w:r>
            <w:r w:rsidR="000342FB">
              <w:rPr>
                <w:noProof/>
              </w:rPr>
              <w:tab/>
            </w:r>
            <w:r w:rsidR="000342FB" w:rsidRPr="007E09A9">
              <w:rPr>
                <w:rStyle w:val="ad"/>
                <w:rFonts w:ascii="仿宋_GB2312" w:eastAsia="仿宋_GB2312" w:hAnsiTheme="majorEastAsia" w:hint="eastAsia"/>
                <w:b/>
                <w:noProof/>
                <w:lang w:bidi="zh-CN"/>
              </w:rPr>
              <w:t>进厂物料的取样和检验</w:t>
            </w:r>
            <w:r w:rsidR="000342FB">
              <w:rPr>
                <w:noProof/>
                <w:webHidden/>
              </w:rPr>
              <w:tab/>
            </w:r>
            <w:r>
              <w:rPr>
                <w:noProof/>
                <w:webHidden/>
              </w:rPr>
              <w:fldChar w:fldCharType="begin"/>
            </w:r>
            <w:r w:rsidR="000342FB">
              <w:rPr>
                <w:noProof/>
                <w:webHidden/>
              </w:rPr>
              <w:instrText xml:space="preserve"> PAGEREF _Toc57020996 \h </w:instrText>
            </w:r>
            <w:r>
              <w:rPr>
                <w:noProof/>
                <w:webHidden/>
              </w:rPr>
            </w:r>
            <w:r>
              <w:rPr>
                <w:noProof/>
                <w:webHidden/>
              </w:rPr>
              <w:fldChar w:fldCharType="separate"/>
            </w:r>
            <w:r w:rsidR="00565AD7">
              <w:rPr>
                <w:noProof/>
                <w:webHidden/>
              </w:rPr>
              <w:t>28</w:t>
            </w:r>
            <w:r>
              <w:rPr>
                <w:noProof/>
                <w:webHidden/>
              </w:rPr>
              <w:fldChar w:fldCharType="end"/>
            </w:r>
          </w:hyperlink>
        </w:p>
        <w:p w:rsidR="000342FB" w:rsidRDefault="00C432E4">
          <w:pPr>
            <w:pStyle w:val="20"/>
            <w:tabs>
              <w:tab w:val="left" w:pos="1260"/>
              <w:tab w:val="right" w:leader="dot" w:pos="8840"/>
            </w:tabs>
            <w:ind w:left="440"/>
            <w:rPr>
              <w:noProof/>
            </w:rPr>
          </w:pPr>
          <w:hyperlink w:anchor="_Toc57020997" w:history="1">
            <w:r w:rsidR="000342FB" w:rsidRPr="007E09A9">
              <w:rPr>
                <w:rStyle w:val="ad"/>
                <w:rFonts w:ascii="仿宋_GB2312" w:eastAsia="仿宋_GB2312" w:hAnsiTheme="majorEastAsia"/>
                <w:b/>
                <w:bCs/>
                <w:noProof/>
                <w:lang w:bidi="zh-CN"/>
              </w:rPr>
              <w:t>7.4</w:t>
            </w:r>
            <w:r w:rsidR="000342FB">
              <w:rPr>
                <w:noProof/>
              </w:rPr>
              <w:tab/>
            </w:r>
            <w:r w:rsidR="000342FB" w:rsidRPr="007E09A9">
              <w:rPr>
                <w:rStyle w:val="ad"/>
                <w:rFonts w:ascii="仿宋_GB2312" w:eastAsia="仿宋_GB2312" w:hAnsiTheme="majorEastAsia" w:hint="eastAsia"/>
                <w:b/>
                <w:noProof/>
                <w:lang w:bidi="zh-CN"/>
              </w:rPr>
              <w:t>贮存</w:t>
            </w:r>
            <w:r w:rsidR="000342FB">
              <w:rPr>
                <w:noProof/>
                <w:webHidden/>
              </w:rPr>
              <w:tab/>
            </w:r>
            <w:r>
              <w:rPr>
                <w:noProof/>
                <w:webHidden/>
              </w:rPr>
              <w:fldChar w:fldCharType="begin"/>
            </w:r>
            <w:r w:rsidR="000342FB">
              <w:rPr>
                <w:noProof/>
                <w:webHidden/>
              </w:rPr>
              <w:instrText xml:space="preserve"> PAGEREF _Toc57020997 \h </w:instrText>
            </w:r>
            <w:r>
              <w:rPr>
                <w:noProof/>
                <w:webHidden/>
              </w:rPr>
            </w:r>
            <w:r>
              <w:rPr>
                <w:noProof/>
                <w:webHidden/>
              </w:rPr>
              <w:fldChar w:fldCharType="separate"/>
            </w:r>
            <w:r w:rsidR="00565AD7">
              <w:rPr>
                <w:noProof/>
                <w:webHidden/>
              </w:rPr>
              <w:t>29</w:t>
            </w:r>
            <w:r>
              <w:rPr>
                <w:noProof/>
                <w:webHidden/>
              </w:rPr>
              <w:fldChar w:fldCharType="end"/>
            </w:r>
          </w:hyperlink>
        </w:p>
        <w:p w:rsidR="000342FB" w:rsidRDefault="00C432E4">
          <w:pPr>
            <w:pStyle w:val="20"/>
            <w:tabs>
              <w:tab w:val="left" w:pos="1260"/>
              <w:tab w:val="right" w:leader="dot" w:pos="8840"/>
            </w:tabs>
            <w:ind w:left="440"/>
            <w:rPr>
              <w:noProof/>
            </w:rPr>
          </w:pPr>
          <w:hyperlink w:anchor="_Toc57020998" w:history="1">
            <w:r w:rsidR="000342FB" w:rsidRPr="007E09A9">
              <w:rPr>
                <w:rStyle w:val="ad"/>
                <w:rFonts w:ascii="仿宋_GB2312" w:eastAsia="仿宋_GB2312" w:hAnsiTheme="majorEastAsia"/>
                <w:b/>
                <w:bCs/>
                <w:noProof/>
                <w:lang w:bidi="zh-CN"/>
              </w:rPr>
              <w:t>7.5</w:t>
            </w:r>
            <w:r w:rsidR="000342FB">
              <w:rPr>
                <w:noProof/>
              </w:rPr>
              <w:tab/>
            </w:r>
            <w:r w:rsidR="000342FB" w:rsidRPr="007E09A9">
              <w:rPr>
                <w:rStyle w:val="ad"/>
                <w:rFonts w:ascii="仿宋_GB2312" w:eastAsia="仿宋_GB2312" w:hAnsiTheme="majorEastAsia" w:hint="eastAsia"/>
                <w:b/>
                <w:noProof/>
                <w:lang w:bidi="zh-CN"/>
              </w:rPr>
              <w:t>再评估</w:t>
            </w:r>
            <w:r w:rsidR="000342FB">
              <w:rPr>
                <w:noProof/>
                <w:webHidden/>
              </w:rPr>
              <w:tab/>
            </w:r>
            <w:r>
              <w:rPr>
                <w:noProof/>
                <w:webHidden/>
              </w:rPr>
              <w:fldChar w:fldCharType="begin"/>
            </w:r>
            <w:r w:rsidR="000342FB">
              <w:rPr>
                <w:noProof/>
                <w:webHidden/>
              </w:rPr>
              <w:instrText xml:space="preserve"> PAGEREF _Toc57020998 \h </w:instrText>
            </w:r>
            <w:r>
              <w:rPr>
                <w:noProof/>
                <w:webHidden/>
              </w:rPr>
            </w:r>
            <w:r>
              <w:rPr>
                <w:noProof/>
                <w:webHidden/>
              </w:rPr>
              <w:fldChar w:fldCharType="separate"/>
            </w:r>
            <w:r w:rsidR="00565AD7">
              <w:rPr>
                <w:noProof/>
                <w:webHidden/>
              </w:rPr>
              <w:t>30</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0999" w:history="1">
            <w:r w:rsidR="000342FB" w:rsidRPr="007E09A9">
              <w:rPr>
                <w:rStyle w:val="ad"/>
                <w:rFonts w:ascii="Times New Roman" w:eastAsia="Times New Roman" w:hAnsi="Times New Roman" w:cs="Times New Roman"/>
                <w:noProof/>
              </w:rPr>
              <w:t>8</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生产和过程控制</w:t>
            </w:r>
            <w:r w:rsidR="000342FB">
              <w:rPr>
                <w:noProof/>
                <w:webHidden/>
              </w:rPr>
              <w:tab/>
            </w:r>
            <w:r>
              <w:rPr>
                <w:noProof/>
                <w:webHidden/>
              </w:rPr>
              <w:fldChar w:fldCharType="begin"/>
            </w:r>
            <w:r w:rsidR="000342FB">
              <w:rPr>
                <w:noProof/>
                <w:webHidden/>
              </w:rPr>
              <w:instrText xml:space="preserve"> PAGEREF _Toc57020999 \h </w:instrText>
            </w:r>
            <w:r>
              <w:rPr>
                <w:noProof/>
                <w:webHidden/>
              </w:rPr>
            </w:r>
            <w:r>
              <w:rPr>
                <w:noProof/>
                <w:webHidden/>
              </w:rPr>
              <w:fldChar w:fldCharType="separate"/>
            </w:r>
            <w:r w:rsidR="00565AD7">
              <w:rPr>
                <w:noProof/>
                <w:webHidden/>
              </w:rPr>
              <w:t>30</w:t>
            </w:r>
            <w:r>
              <w:rPr>
                <w:noProof/>
                <w:webHidden/>
              </w:rPr>
              <w:fldChar w:fldCharType="end"/>
            </w:r>
          </w:hyperlink>
        </w:p>
        <w:p w:rsidR="000342FB" w:rsidRDefault="00C432E4">
          <w:pPr>
            <w:pStyle w:val="20"/>
            <w:tabs>
              <w:tab w:val="left" w:pos="1260"/>
              <w:tab w:val="right" w:leader="dot" w:pos="8840"/>
            </w:tabs>
            <w:ind w:left="440"/>
            <w:rPr>
              <w:noProof/>
            </w:rPr>
          </w:pPr>
          <w:hyperlink w:anchor="_Toc57021000" w:history="1">
            <w:r w:rsidR="000342FB" w:rsidRPr="007E09A9">
              <w:rPr>
                <w:rStyle w:val="ad"/>
                <w:rFonts w:ascii="仿宋_GB2312" w:eastAsia="仿宋_GB2312" w:hAnsiTheme="majorEastAsia"/>
                <w:b/>
                <w:bCs/>
                <w:noProof/>
                <w:lang w:bidi="zh-CN"/>
              </w:rPr>
              <w:t>8.1</w:t>
            </w:r>
            <w:r w:rsidR="000342FB">
              <w:rPr>
                <w:noProof/>
              </w:rPr>
              <w:tab/>
            </w:r>
            <w:r w:rsidR="000342FB" w:rsidRPr="007E09A9">
              <w:rPr>
                <w:rStyle w:val="ad"/>
                <w:rFonts w:ascii="仿宋_GB2312" w:eastAsia="仿宋_GB2312" w:hAnsiTheme="majorEastAsia" w:hint="eastAsia"/>
                <w:b/>
                <w:noProof/>
                <w:lang w:bidi="zh-CN"/>
              </w:rPr>
              <w:t>生产操作</w:t>
            </w:r>
            <w:r w:rsidR="000342FB">
              <w:rPr>
                <w:noProof/>
                <w:webHidden/>
              </w:rPr>
              <w:tab/>
            </w:r>
            <w:r>
              <w:rPr>
                <w:noProof/>
                <w:webHidden/>
              </w:rPr>
              <w:fldChar w:fldCharType="begin"/>
            </w:r>
            <w:r w:rsidR="000342FB">
              <w:rPr>
                <w:noProof/>
                <w:webHidden/>
              </w:rPr>
              <w:instrText xml:space="preserve"> PAGEREF _Toc57021000 \h </w:instrText>
            </w:r>
            <w:r>
              <w:rPr>
                <w:noProof/>
                <w:webHidden/>
              </w:rPr>
            </w:r>
            <w:r>
              <w:rPr>
                <w:noProof/>
                <w:webHidden/>
              </w:rPr>
              <w:fldChar w:fldCharType="separate"/>
            </w:r>
            <w:r w:rsidR="00565AD7">
              <w:rPr>
                <w:noProof/>
                <w:webHidden/>
              </w:rPr>
              <w:t>30</w:t>
            </w:r>
            <w:r>
              <w:rPr>
                <w:noProof/>
                <w:webHidden/>
              </w:rPr>
              <w:fldChar w:fldCharType="end"/>
            </w:r>
          </w:hyperlink>
        </w:p>
        <w:p w:rsidR="000342FB" w:rsidRDefault="00C432E4">
          <w:pPr>
            <w:pStyle w:val="20"/>
            <w:tabs>
              <w:tab w:val="left" w:pos="1260"/>
              <w:tab w:val="right" w:leader="dot" w:pos="8840"/>
            </w:tabs>
            <w:ind w:left="440"/>
            <w:rPr>
              <w:noProof/>
            </w:rPr>
          </w:pPr>
          <w:hyperlink w:anchor="_Toc57021001" w:history="1">
            <w:r w:rsidR="000342FB" w:rsidRPr="007E09A9">
              <w:rPr>
                <w:rStyle w:val="ad"/>
                <w:rFonts w:ascii="仿宋_GB2312" w:eastAsia="仿宋_GB2312" w:hAnsiTheme="majorEastAsia"/>
                <w:b/>
                <w:bCs/>
                <w:noProof/>
                <w:lang w:bidi="zh-CN"/>
              </w:rPr>
              <w:t>8.2</w:t>
            </w:r>
            <w:r w:rsidR="000342FB">
              <w:rPr>
                <w:noProof/>
              </w:rPr>
              <w:tab/>
            </w:r>
            <w:r w:rsidR="000342FB" w:rsidRPr="007E09A9">
              <w:rPr>
                <w:rStyle w:val="ad"/>
                <w:rFonts w:ascii="仿宋_GB2312" w:eastAsia="仿宋_GB2312" w:hAnsiTheme="majorEastAsia" w:hint="eastAsia"/>
                <w:b/>
                <w:noProof/>
                <w:lang w:bidi="zh-CN"/>
              </w:rPr>
              <w:t>时限</w:t>
            </w:r>
            <w:r w:rsidR="000342FB">
              <w:rPr>
                <w:noProof/>
                <w:webHidden/>
              </w:rPr>
              <w:tab/>
            </w:r>
            <w:r>
              <w:rPr>
                <w:noProof/>
                <w:webHidden/>
              </w:rPr>
              <w:fldChar w:fldCharType="begin"/>
            </w:r>
            <w:r w:rsidR="000342FB">
              <w:rPr>
                <w:noProof/>
                <w:webHidden/>
              </w:rPr>
              <w:instrText xml:space="preserve"> PAGEREF _Toc57021001 \h </w:instrText>
            </w:r>
            <w:r>
              <w:rPr>
                <w:noProof/>
                <w:webHidden/>
              </w:rPr>
            </w:r>
            <w:r>
              <w:rPr>
                <w:noProof/>
                <w:webHidden/>
              </w:rPr>
              <w:fldChar w:fldCharType="separate"/>
            </w:r>
            <w:r w:rsidR="00565AD7">
              <w:rPr>
                <w:noProof/>
                <w:webHidden/>
              </w:rPr>
              <w:t>31</w:t>
            </w:r>
            <w:r>
              <w:rPr>
                <w:noProof/>
                <w:webHidden/>
              </w:rPr>
              <w:fldChar w:fldCharType="end"/>
            </w:r>
          </w:hyperlink>
        </w:p>
        <w:p w:rsidR="000342FB" w:rsidRDefault="00C432E4">
          <w:pPr>
            <w:pStyle w:val="20"/>
            <w:tabs>
              <w:tab w:val="left" w:pos="1260"/>
              <w:tab w:val="right" w:leader="dot" w:pos="8840"/>
            </w:tabs>
            <w:ind w:left="440"/>
            <w:rPr>
              <w:noProof/>
            </w:rPr>
          </w:pPr>
          <w:hyperlink w:anchor="_Toc57021002" w:history="1">
            <w:r w:rsidR="000342FB" w:rsidRPr="007E09A9">
              <w:rPr>
                <w:rStyle w:val="ad"/>
                <w:rFonts w:ascii="仿宋_GB2312" w:eastAsia="仿宋_GB2312" w:hAnsiTheme="majorEastAsia"/>
                <w:b/>
                <w:bCs/>
                <w:noProof/>
                <w:lang w:bidi="zh-CN"/>
              </w:rPr>
              <w:t>8.3</w:t>
            </w:r>
            <w:r w:rsidR="000342FB">
              <w:rPr>
                <w:noProof/>
              </w:rPr>
              <w:tab/>
            </w:r>
            <w:r w:rsidR="000342FB" w:rsidRPr="007E09A9">
              <w:rPr>
                <w:rStyle w:val="ad"/>
                <w:rFonts w:ascii="仿宋_GB2312" w:eastAsia="仿宋_GB2312" w:hAnsiTheme="majorEastAsia" w:hint="eastAsia"/>
                <w:b/>
                <w:noProof/>
                <w:lang w:bidi="zh-CN"/>
              </w:rPr>
              <w:t>中间控制和取样</w:t>
            </w:r>
            <w:r w:rsidR="000342FB">
              <w:rPr>
                <w:noProof/>
                <w:webHidden/>
              </w:rPr>
              <w:tab/>
            </w:r>
            <w:r>
              <w:rPr>
                <w:noProof/>
                <w:webHidden/>
              </w:rPr>
              <w:fldChar w:fldCharType="begin"/>
            </w:r>
            <w:r w:rsidR="000342FB">
              <w:rPr>
                <w:noProof/>
                <w:webHidden/>
              </w:rPr>
              <w:instrText xml:space="preserve"> PAGEREF _Toc57021002 \h </w:instrText>
            </w:r>
            <w:r>
              <w:rPr>
                <w:noProof/>
                <w:webHidden/>
              </w:rPr>
            </w:r>
            <w:r>
              <w:rPr>
                <w:noProof/>
                <w:webHidden/>
              </w:rPr>
              <w:fldChar w:fldCharType="separate"/>
            </w:r>
            <w:r w:rsidR="00565AD7">
              <w:rPr>
                <w:noProof/>
                <w:webHidden/>
              </w:rPr>
              <w:t>31</w:t>
            </w:r>
            <w:r>
              <w:rPr>
                <w:noProof/>
                <w:webHidden/>
              </w:rPr>
              <w:fldChar w:fldCharType="end"/>
            </w:r>
          </w:hyperlink>
        </w:p>
        <w:p w:rsidR="000342FB" w:rsidRDefault="00C432E4">
          <w:pPr>
            <w:pStyle w:val="20"/>
            <w:tabs>
              <w:tab w:val="left" w:pos="1260"/>
              <w:tab w:val="right" w:leader="dot" w:pos="8840"/>
            </w:tabs>
            <w:ind w:left="440"/>
            <w:rPr>
              <w:noProof/>
            </w:rPr>
          </w:pPr>
          <w:hyperlink w:anchor="_Toc57021003" w:history="1">
            <w:r w:rsidR="000342FB" w:rsidRPr="007E09A9">
              <w:rPr>
                <w:rStyle w:val="ad"/>
                <w:rFonts w:ascii="仿宋_GB2312" w:eastAsia="仿宋_GB2312" w:hAnsiTheme="majorEastAsia"/>
                <w:b/>
                <w:bCs/>
                <w:noProof/>
                <w:lang w:bidi="zh-CN"/>
              </w:rPr>
              <w:t>8.4</w:t>
            </w:r>
            <w:r w:rsidR="000342FB">
              <w:rPr>
                <w:noProof/>
              </w:rPr>
              <w:tab/>
            </w:r>
            <w:r w:rsidR="000342FB" w:rsidRPr="007E09A9">
              <w:rPr>
                <w:rStyle w:val="ad"/>
                <w:rFonts w:ascii="仿宋_GB2312" w:eastAsia="仿宋_GB2312" w:hAnsiTheme="majorEastAsia" w:hint="eastAsia"/>
                <w:b/>
                <w:noProof/>
                <w:lang w:bidi="zh-CN"/>
              </w:rPr>
              <w:t>中间体或原料药的混合</w:t>
            </w:r>
            <w:r w:rsidR="000342FB">
              <w:rPr>
                <w:noProof/>
                <w:webHidden/>
              </w:rPr>
              <w:tab/>
            </w:r>
            <w:r>
              <w:rPr>
                <w:noProof/>
                <w:webHidden/>
              </w:rPr>
              <w:fldChar w:fldCharType="begin"/>
            </w:r>
            <w:r w:rsidR="000342FB">
              <w:rPr>
                <w:noProof/>
                <w:webHidden/>
              </w:rPr>
              <w:instrText xml:space="preserve"> PAGEREF _Toc57021003 \h </w:instrText>
            </w:r>
            <w:r>
              <w:rPr>
                <w:noProof/>
                <w:webHidden/>
              </w:rPr>
            </w:r>
            <w:r>
              <w:rPr>
                <w:noProof/>
                <w:webHidden/>
              </w:rPr>
              <w:fldChar w:fldCharType="separate"/>
            </w:r>
            <w:r w:rsidR="00565AD7">
              <w:rPr>
                <w:noProof/>
                <w:webHidden/>
              </w:rPr>
              <w:t>32</w:t>
            </w:r>
            <w:r>
              <w:rPr>
                <w:noProof/>
                <w:webHidden/>
              </w:rPr>
              <w:fldChar w:fldCharType="end"/>
            </w:r>
          </w:hyperlink>
        </w:p>
        <w:p w:rsidR="000342FB" w:rsidRDefault="00C432E4">
          <w:pPr>
            <w:pStyle w:val="20"/>
            <w:tabs>
              <w:tab w:val="left" w:pos="1260"/>
              <w:tab w:val="right" w:leader="dot" w:pos="8840"/>
            </w:tabs>
            <w:ind w:left="440"/>
            <w:rPr>
              <w:noProof/>
            </w:rPr>
          </w:pPr>
          <w:hyperlink w:anchor="_Toc57021004" w:history="1">
            <w:r w:rsidR="000342FB" w:rsidRPr="007E09A9">
              <w:rPr>
                <w:rStyle w:val="ad"/>
                <w:rFonts w:ascii="仿宋_GB2312" w:eastAsia="仿宋_GB2312" w:hAnsiTheme="majorEastAsia"/>
                <w:b/>
                <w:bCs/>
                <w:noProof/>
                <w:lang w:bidi="zh-CN"/>
              </w:rPr>
              <w:t>8.5</w:t>
            </w:r>
            <w:r w:rsidR="000342FB">
              <w:rPr>
                <w:noProof/>
              </w:rPr>
              <w:tab/>
            </w:r>
            <w:r w:rsidR="000342FB" w:rsidRPr="007E09A9">
              <w:rPr>
                <w:rStyle w:val="ad"/>
                <w:rFonts w:ascii="仿宋_GB2312" w:eastAsia="仿宋_GB2312" w:hAnsiTheme="majorEastAsia" w:hint="eastAsia"/>
                <w:b/>
                <w:noProof/>
                <w:lang w:bidi="zh-CN"/>
              </w:rPr>
              <w:t>污染的控制</w:t>
            </w:r>
            <w:r w:rsidR="000342FB">
              <w:rPr>
                <w:noProof/>
                <w:webHidden/>
              </w:rPr>
              <w:tab/>
            </w:r>
            <w:r>
              <w:rPr>
                <w:noProof/>
                <w:webHidden/>
              </w:rPr>
              <w:fldChar w:fldCharType="begin"/>
            </w:r>
            <w:r w:rsidR="000342FB">
              <w:rPr>
                <w:noProof/>
                <w:webHidden/>
              </w:rPr>
              <w:instrText xml:space="preserve"> PAGEREF _Toc57021004 \h </w:instrText>
            </w:r>
            <w:r>
              <w:rPr>
                <w:noProof/>
                <w:webHidden/>
              </w:rPr>
            </w:r>
            <w:r>
              <w:rPr>
                <w:noProof/>
                <w:webHidden/>
              </w:rPr>
              <w:fldChar w:fldCharType="separate"/>
            </w:r>
            <w:r w:rsidR="00565AD7">
              <w:rPr>
                <w:noProof/>
                <w:webHidden/>
              </w:rPr>
              <w:t>33</w:t>
            </w:r>
            <w:r>
              <w:rPr>
                <w:noProof/>
                <w:webHidden/>
              </w:rPr>
              <w:fldChar w:fldCharType="end"/>
            </w:r>
          </w:hyperlink>
        </w:p>
        <w:p w:rsidR="000342FB" w:rsidRDefault="00C432E4">
          <w:pPr>
            <w:pStyle w:val="11"/>
            <w:tabs>
              <w:tab w:val="left" w:pos="420"/>
              <w:tab w:val="right" w:leader="dot" w:pos="8840"/>
            </w:tabs>
            <w:rPr>
              <w:rFonts w:asciiTheme="minorHAnsi" w:eastAsiaTheme="minorEastAsia" w:hAnsiTheme="minorHAnsi" w:cstheme="minorBidi"/>
              <w:noProof/>
              <w:kern w:val="2"/>
              <w:sz w:val="21"/>
              <w:lang w:val="en-US" w:bidi="ar-SA"/>
            </w:rPr>
          </w:pPr>
          <w:hyperlink w:anchor="_Toc57021005" w:history="1">
            <w:r w:rsidR="000342FB" w:rsidRPr="007E09A9">
              <w:rPr>
                <w:rStyle w:val="ad"/>
                <w:rFonts w:ascii="Times New Roman" w:eastAsia="Times New Roman" w:hAnsi="Times New Roman" w:cs="Times New Roman"/>
                <w:noProof/>
              </w:rPr>
              <w:t>9</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原料药和中间体的包装和贴签</w:t>
            </w:r>
            <w:r w:rsidR="000342FB">
              <w:rPr>
                <w:noProof/>
                <w:webHidden/>
              </w:rPr>
              <w:tab/>
            </w:r>
            <w:r>
              <w:rPr>
                <w:noProof/>
                <w:webHidden/>
              </w:rPr>
              <w:fldChar w:fldCharType="begin"/>
            </w:r>
            <w:r w:rsidR="000342FB">
              <w:rPr>
                <w:noProof/>
                <w:webHidden/>
              </w:rPr>
              <w:instrText xml:space="preserve"> PAGEREF _Toc57021005 \h </w:instrText>
            </w:r>
            <w:r>
              <w:rPr>
                <w:noProof/>
                <w:webHidden/>
              </w:rPr>
            </w:r>
            <w:r>
              <w:rPr>
                <w:noProof/>
                <w:webHidden/>
              </w:rPr>
              <w:fldChar w:fldCharType="separate"/>
            </w:r>
            <w:r w:rsidR="00565AD7">
              <w:rPr>
                <w:noProof/>
                <w:webHidden/>
              </w:rPr>
              <w:t>34</w:t>
            </w:r>
            <w:r>
              <w:rPr>
                <w:noProof/>
                <w:webHidden/>
              </w:rPr>
              <w:fldChar w:fldCharType="end"/>
            </w:r>
          </w:hyperlink>
        </w:p>
        <w:p w:rsidR="000342FB" w:rsidRDefault="00C432E4">
          <w:pPr>
            <w:pStyle w:val="20"/>
            <w:tabs>
              <w:tab w:val="left" w:pos="1260"/>
              <w:tab w:val="right" w:leader="dot" w:pos="8840"/>
            </w:tabs>
            <w:ind w:left="440"/>
            <w:rPr>
              <w:noProof/>
            </w:rPr>
          </w:pPr>
          <w:hyperlink w:anchor="_Toc57021006" w:history="1">
            <w:r w:rsidR="000342FB" w:rsidRPr="007E09A9">
              <w:rPr>
                <w:rStyle w:val="ad"/>
                <w:rFonts w:ascii="仿宋_GB2312" w:eastAsia="仿宋_GB2312" w:hAnsiTheme="majorEastAsia"/>
                <w:b/>
                <w:bCs/>
                <w:noProof/>
                <w:lang w:bidi="zh-CN"/>
              </w:rPr>
              <w:t>9.1</w:t>
            </w:r>
            <w:r w:rsidR="000342FB">
              <w:rPr>
                <w:noProof/>
              </w:rPr>
              <w:tab/>
            </w:r>
            <w:r w:rsidR="000342FB" w:rsidRPr="007E09A9">
              <w:rPr>
                <w:rStyle w:val="ad"/>
                <w:rFonts w:ascii="仿宋_GB2312" w:eastAsia="仿宋_GB2312" w:hAnsiTheme="majorEastAsia" w:hint="eastAsia"/>
                <w:b/>
                <w:noProof/>
                <w:lang w:bidi="zh-CN"/>
              </w:rPr>
              <w:t>原则</w:t>
            </w:r>
            <w:r w:rsidR="000342FB">
              <w:rPr>
                <w:noProof/>
                <w:webHidden/>
              </w:rPr>
              <w:tab/>
            </w:r>
            <w:r>
              <w:rPr>
                <w:noProof/>
                <w:webHidden/>
              </w:rPr>
              <w:fldChar w:fldCharType="begin"/>
            </w:r>
            <w:r w:rsidR="000342FB">
              <w:rPr>
                <w:noProof/>
                <w:webHidden/>
              </w:rPr>
              <w:instrText xml:space="preserve"> PAGEREF _Toc57021006 \h </w:instrText>
            </w:r>
            <w:r>
              <w:rPr>
                <w:noProof/>
                <w:webHidden/>
              </w:rPr>
            </w:r>
            <w:r>
              <w:rPr>
                <w:noProof/>
                <w:webHidden/>
              </w:rPr>
              <w:fldChar w:fldCharType="separate"/>
            </w:r>
            <w:r w:rsidR="00565AD7">
              <w:rPr>
                <w:noProof/>
                <w:webHidden/>
              </w:rPr>
              <w:t>34</w:t>
            </w:r>
            <w:r>
              <w:rPr>
                <w:noProof/>
                <w:webHidden/>
              </w:rPr>
              <w:fldChar w:fldCharType="end"/>
            </w:r>
          </w:hyperlink>
        </w:p>
        <w:p w:rsidR="000342FB" w:rsidRDefault="00C432E4">
          <w:pPr>
            <w:pStyle w:val="20"/>
            <w:tabs>
              <w:tab w:val="left" w:pos="1260"/>
              <w:tab w:val="right" w:leader="dot" w:pos="8840"/>
            </w:tabs>
            <w:ind w:left="440"/>
            <w:rPr>
              <w:noProof/>
            </w:rPr>
          </w:pPr>
          <w:hyperlink w:anchor="_Toc57021007" w:history="1">
            <w:r w:rsidR="000342FB" w:rsidRPr="007E09A9">
              <w:rPr>
                <w:rStyle w:val="ad"/>
                <w:rFonts w:ascii="仿宋_GB2312" w:eastAsia="仿宋_GB2312" w:hAnsiTheme="majorEastAsia"/>
                <w:b/>
                <w:bCs/>
                <w:noProof/>
                <w:lang w:bidi="zh-CN"/>
              </w:rPr>
              <w:t>9.2</w:t>
            </w:r>
            <w:r w:rsidR="000342FB">
              <w:rPr>
                <w:noProof/>
              </w:rPr>
              <w:tab/>
            </w:r>
            <w:r w:rsidR="000342FB" w:rsidRPr="007E09A9">
              <w:rPr>
                <w:rStyle w:val="ad"/>
                <w:rFonts w:ascii="仿宋_GB2312" w:eastAsia="仿宋_GB2312" w:hAnsiTheme="majorEastAsia" w:hint="eastAsia"/>
                <w:b/>
                <w:noProof/>
                <w:lang w:bidi="zh-CN"/>
              </w:rPr>
              <w:t>包装材料</w:t>
            </w:r>
            <w:r w:rsidR="000342FB">
              <w:rPr>
                <w:noProof/>
                <w:webHidden/>
              </w:rPr>
              <w:tab/>
            </w:r>
            <w:r>
              <w:rPr>
                <w:noProof/>
                <w:webHidden/>
              </w:rPr>
              <w:fldChar w:fldCharType="begin"/>
            </w:r>
            <w:r w:rsidR="000342FB">
              <w:rPr>
                <w:noProof/>
                <w:webHidden/>
              </w:rPr>
              <w:instrText xml:space="preserve"> PAGEREF _Toc57021007 \h </w:instrText>
            </w:r>
            <w:r>
              <w:rPr>
                <w:noProof/>
                <w:webHidden/>
              </w:rPr>
            </w:r>
            <w:r>
              <w:rPr>
                <w:noProof/>
                <w:webHidden/>
              </w:rPr>
              <w:fldChar w:fldCharType="separate"/>
            </w:r>
            <w:r w:rsidR="00565AD7">
              <w:rPr>
                <w:noProof/>
                <w:webHidden/>
              </w:rPr>
              <w:t>34</w:t>
            </w:r>
            <w:r>
              <w:rPr>
                <w:noProof/>
                <w:webHidden/>
              </w:rPr>
              <w:fldChar w:fldCharType="end"/>
            </w:r>
          </w:hyperlink>
        </w:p>
        <w:p w:rsidR="000342FB" w:rsidRDefault="00C432E4">
          <w:pPr>
            <w:pStyle w:val="20"/>
            <w:tabs>
              <w:tab w:val="left" w:pos="1260"/>
              <w:tab w:val="right" w:leader="dot" w:pos="8840"/>
            </w:tabs>
            <w:ind w:left="440"/>
            <w:rPr>
              <w:noProof/>
            </w:rPr>
          </w:pPr>
          <w:hyperlink w:anchor="_Toc57021008" w:history="1">
            <w:r w:rsidR="000342FB" w:rsidRPr="007E09A9">
              <w:rPr>
                <w:rStyle w:val="ad"/>
                <w:rFonts w:ascii="仿宋_GB2312" w:eastAsia="仿宋_GB2312" w:hAnsiTheme="majorEastAsia"/>
                <w:b/>
                <w:bCs/>
                <w:noProof/>
                <w:lang w:bidi="zh-CN"/>
              </w:rPr>
              <w:t>9.3</w:t>
            </w:r>
            <w:r w:rsidR="000342FB">
              <w:rPr>
                <w:noProof/>
              </w:rPr>
              <w:tab/>
            </w:r>
            <w:r w:rsidR="000342FB" w:rsidRPr="007E09A9">
              <w:rPr>
                <w:rStyle w:val="ad"/>
                <w:rFonts w:ascii="仿宋_GB2312" w:eastAsia="仿宋_GB2312" w:hAnsiTheme="majorEastAsia" w:hint="eastAsia"/>
                <w:b/>
                <w:noProof/>
                <w:lang w:bidi="zh-CN"/>
              </w:rPr>
              <w:t>标签的发放和控制</w:t>
            </w:r>
            <w:r w:rsidR="000342FB">
              <w:rPr>
                <w:noProof/>
                <w:webHidden/>
              </w:rPr>
              <w:tab/>
            </w:r>
            <w:r>
              <w:rPr>
                <w:noProof/>
                <w:webHidden/>
              </w:rPr>
              <w:fldChar w:fldCharType="begin"/>
            </w:r>
            <w:r w:rsidR="000342FB">
              <w:rPr>
                <w:noProof/>
                <w:webHidden/>
              </w:rPr>
              <w:instrText xml:space="preserve"> PAGEREF _Toc57021008 \h </w:instrText>
            </w:r>
            <w:r>
              <w:rPr>
                <w:noProof/>
                <w:webHidden/>
              </w:rPr>
            </w:r>
            <w:r>
              <w:rPr>
                <w:noProof/>
                <w:webHidden/>
              </w:rPr>
              <w:fldChar w:fldCharType="separate"/>
            </w:r>
            <w:r w:rsidR="00565AD7">
              <w:rPr>
                <w:noProof/>
                <w:webHidden/>
              </w:rPr>
              <w:t>34</w:t>
            </w:r>
            <w:r>
              <w:rPr>
                <w:noProof/>
                <w:webHidden/>
              </w:rPr>
              <w:fldChar w:fldCharType="end"/>
            </w:r>
          </w:hyperlink>
        </w:p>
        <w:p w:rsidR="000342FB" w:rsidRDefault="00C432E4">
          <w:pPr>
            <w:pStyle w:val="20"/>
            <w:tabs>
              <w:tab w:val="left" w:pos="1260"/>
              <w:tab w:val="right" w:leader="dot" w:pos="8840"/>
            </w:tabs>
            <w:ind w:left="440"/>
            <w:rPr>
              <w:noProof/>
            </w:rPr>
          </w:pPr>
          <w:hyperlink w:anchor="_Toc57021009" w:history="1">
            <w:r w:rsidR="000342FB" w:rsidRPr="007E09A9">
              <w:rPr>
                <w:rStyle w:val="ad"/>
                <w:rFonts w:ascii="仿宋_GB2312" w:eastAsia="仿宋_GB2312" w:hAnsiTheme="majorEastAsia"/>
                <w:b/>
                <w:bCs/>
                <w:noProof/>
                <w:lang w:bidi="zh-CN"/>
              </w:rPr>
              <w:t>9.4</w:t>
            </w:r>
            <w:r w:rsidR="000342FB">
              <w:rPr>
                <w:noProof/>
              </w:rPr>
              <w:tab/>
            </w:r>
            <w:r w:rsidR="000342FB" w:rsidRPr="007E09A9">
              <w:rPr>
                <w:rStyle w:val="ad"/>
                <w:rFonts w:ascii="仿宋_GB2312" w:eastAsia="仿宋_GB2312" w:hAnsiTheme="majorEastAsia" w:hint="eastAsia"/>
                <w:b/>
                <w:noProof/>
                <w:lang w:bidi="zh-CN"/>
              </w:rPr>
              <w:t>包装和贴签操作</w:t>
            </w:r>
            <w:r w:rsidR="000342FB">
              <w:rPr>
                <w:noProof/>
                <w:webHidden/>
              </w:rPr>
              <w:tab/>
            </w:r>
            <w:r>
              <w:rPr>
                <w:noProof/>
                <w:webHidden/>
              </w:rPr>
              <w:fldChar w:fldCharType="begin"/>
            </w:r>
            <w:r w:rsidR="000342FB">
              <w:rPr>
                <w:noProof/>
                <w:webHidden/>
              </w:rPr>
              <w:instrText xml:space="preserve"> PAGEREF _Toc57021009 \h </w:instrText>
            </w:r>
            <w:r>
              <w:rPr>
                <w:noProof/>
                <w:webHidden/>
              </w:rPr>
            </w:r>
            <w:r>
              <w:rPr>
                <w:noProof/>
                <w:webHidden/>
              </w:rPr>
              <w:fldChar w:fldCharType="separate"/>
            </w:r>
            <w:r w:rsidR="00565AD7">
              <w:rPr>
                <w:noProof/>
                <w:webHidden/>
              </w:rPr>
              <w:t>35</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10" w:history="1">
            <w:r w:rsidR="000342FB" w:rsidRPr="007E09A9">
              <w:rPr>
                <w:rStyle w:val="ad"/>
                <w:rFonts w:ascii="Times New Roman" w:eastAsia="Times New Roman" w:hAnsi="Times New Roman" w:cs="Times New Roman"/>
                <w:noProof/>
              </w:rPr>
              <w:t>10</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贮存和发运</w:t>
            </w:r>
            <w:r w:rsidR="000342FB">
              <w:rPr>
                <w:noProof/>
                <w:webHidden/>
              </w:rPr>
              <w:tab/>
            </w:r>
            <w:r>
              <w:rPr>
                <w:noProof/>
                <w:webHidden/>
              </w:rPr>
              <w:fldChar w:fldCharType="begin"/>
            </w:r>
            <w:r w:rsidR="000342FB">
              <w:rPr>
                <w:noProof/>
                <w:webHidden/>
              </w:rPr>
              <w:instrText xml:space="preserve"> PAGEREF _Toc57021010 \h </w:instrText>
            </w:r>
            <w:r>
              <w:rPr>
                <w:noProof/>
                <w:webHidden/>
              </w:rPr>
            </w:r>
            <w:r>
              <w:rPr>
                <w:noProof/>
                <w:webHidden/>
              </w:rPr>
              <w:fldChar w:fldCharType="separate"/>
            </w:r>
            <w:r w:rsidR="00565AD7">
              <w:rPr>
                <w:noProof/>
                <w:webHidden/>
              </w:rPr>
              <w:t>36</w:t>
            </w:r>
            <w:r>
              <w:rPr>
                <w:noProof/>
                <w:webHidden/>
              </w:rPr>
              <w:fldChar w:fldCharType="end"/>
            </w:r>
          </w:hyperlink>
        </w:p>
        <w:p w:rsidR="000342FB" w:rsidRDefault="00C432E4">
          <w:pPr>
            <w:pStyle w:val="20"/>
            <w:tabs>
              <w:tab w:val="left" w:pos="1260"/>
              <w:tab w:val="right" w:leader="dot" w:pos="8840"/>
            </w:tabs>
            <w:ind w:left="440"/>
            <w:rPr>
              <w:noProof/>
            </w:rPr>
          </w:pPr>
          <w:hyperlink w:anchor="_Toc57021011" w:history="1">
            <w:r w:rsidR="000342FB" w:rsidRPr="007E09A9">
              <w:rPr>
                <w:rStyle w:val="ad"/>
                <w:rFonts w:ascii="仿宋_GB2312" w:eastAsia="仿宋_GB2312" w:hAnsiTheme="majorEastAsia"/>
                <w:b/>
                <w:bCs/>
                <w:noProof/>
                <w:lang w:bidi="zh-CN"/>
              </w:rPr>
              <w:t>10.1</w:t>
            </w:r>
            <w:r w:rsidR="000342FB">
              <w:rPr>
                <w:noProof/>
              </w:rPr>
              <w:tab/>
            </w:r>
            <w:r w:rsidR="000342FB" w:rsidRPr="007E09A9">
              <w:rPr>
                <w:rStyle w:val="ad"/>
                <w:rFonts w:ascii="仿宋_GB2312" w:eastAsia="仿宋_GB2312" w:hAnsiTheme="majorEastAsia" w:hint="eastAsia"/>
                <w:b/>
                <w:noProof/>
                <w:lang w:bidi="zh-CN"/>
              </w:rPr>
              <w:t>入库规程</w:t>
            </w:r>
            <w:r w:rsidR="000342FB">
              <w:rPr>
                <w:noProof/>
                <w:webHidden/>
              </w:rPr>
              <w:tab/>
            </w:r>
            <w:r>
              <w:rPr>
                <w:noProof/>
                <w:webHidden/>
              </w:rPr>
              <w:fldChar w:fldCharType="begin"/>
            </w:r>
            <w:r w:rsidR="000342FB">
              <w:rPr>
                <w:noProof/>
                <w:webHidden/>
              </w:rPr>
              <w:instrText xml:space="preserve"> PAGEREF _Toc57021011 \h </w:instrText>
            </w:r>
            <w:r>
              <w:rPr>
                <w:noProof/>
                <w:webHidden/>
              </w:rPr>
            </w:r>
            <w:r>
              <w:rPr>
                <w:noProof/>
                <w:webHidden/>
              </w:rPr>
              <w:fldChar w:fldCharType="separate"/>
            </w:r>
            <w:r w:rsidR="00565AD7">
              <w:rPr>
                <w:noProof/>
                <w:webHidden/>
              </w:rPr>
              <w:t>36</w:t>
            </w:r>
            <w:r>
              <w:rPr>
                <w:noProof/>
                <w:webHidden/>
              </w:rPr>
              <w:fldChar w:fldCharType="end"/>
            </w:r>
          </w:hyperlink>
        </w:p>
        <w:p w:rsidR="000342FB" w:rsidRDefault="00C432E4">
          <w:pPr>
            <w:pStyle w:val="20"/>
            <w:tabs>
              <w:tab w:val="left" w:pos="1260"/>
              <w:tab w:val="right" w:leader="dot" w:pos="8840"/>
            </w:tabs>
            <w:ind w:left="440"/>
            <w:rPr>
              <w:noProof/>
            </w:rPr>
          </w:pPr>
          <w:hyperlink w:anchor="_Toc57021012" w:history="1">
            <w:r w:rsidR="000342FB" w:rsidRPr="007E09A9">
              <w:rPr>
                <w:rStyle w:val="ad"/>
                <w:rFonts w:ascii="仿宋_GB2312" w:eastAsia="仿宋_GB2312" w:hAnsiTheme="majorEastAsia"/>
                <w:b/>
                <w:bCs/>
                <w:noProof/>
                <w:lang w:bidi="zh-CN"/>
              </w:rPr>
              <w:t>10.2</w:t>
            </w:r>
            <w:r w:rsidR="000342FB">
              <w:rPr>
                <w:noProof/>
              </w:rPr>
              <w:tab/>
            </w:r>
            <w:r w:rsidR="000342FB" w:rsidRPr="007E09A9">
              <w:rPr>
                <w:rStyle w:val="ad"/>
                <w:rFonts w:ascii="仿宋_GB2312" w:eastAsia="仿宋_GB2312" w:hAnsiTheme="majorEastAsia" w:hint="eastAsia"/>
                <w:b/>
                <w:noProof/>
                <w:lang w:bidi="zh-CN"/>
              </w:rPr>
              <w:t>发运规程</w:t>
            </w:r>
            <w:r w:rsidR="000342FB">
              <w:rPr>
                <w:noProof/>
                <w:webHidden/>
              </w:rPr>
              <w:tab/>
            </w:r>
            <w:r>
              <w:rPr>
                <w:noProof/>
                <w:webHidden/>
              </w:rPr>
              <w:fldChar w:fldCharType="begin"/>
            </w:r>
            <w:r w:rsidR="000342FB">
              <w:rPr>
                <w:noProof/>
                <w:webHidden/>
              </w:rPr>
              <w:instrText xml:space="preserve"> PAGEREF _Toc57021012 \h </w:instrText>
            </w:r>
            <w:r>
              <w:rPr>
                <w:noProof/>
                <w:webHidden/>
              </w:rPr>
            </w:r>
            <w:r>
              <w:rPr>
                <w:noProof/>
                <w:webHidden/>
              </w:rPr>
              <w:fldChar w:fldCharType="separate"/>
            </w:r>
            <w:r w:rsidR="00565AD7">
              <w:rPr>
                <w:noProof/>
                <w:webHidden/>
              </w:rPr>
              <w:t>36</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13" w:history="1">
            <w:r w:rsidR="000342FB" w:rsidRPr="007E09A9">
              <w:rPr>
                <w:rStyle w:val="ad"/>
                <w:rFonts w:ascii="Times New Roman" w:eastAsia="Times New Roman" w:hAnsi="Times New Roman" w:cs="Times New Roman"/>
                <w:noProof/>
              </w:rPr>
              <w:t>11</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实验室管理</w:t>
            </w:r>
            <w:r w:rsidR="000342FB">
              <w:rPr>
                <w:noProof/>
                <w:webHidden/>
              </w:rPr>
              <w:tab/>
            </w:r>
            <w:r>
              <w:rPr>
                <w:noProof/>
                <w:webHidden/>
              </w:rPr>
              <w:fldChar w:fldCharType="begin"/>
            </w:r>
            <w:r w:rsidR="000342FB">
              <w:rPr>
                <w:noProof/>
                <w:webHidden/>
              </w:rPr>
              <w:instrText xml:space="preserve"> PAGEREF _Toc57021013 \h </w:instrText>
            </w:r>
            <w:r>
              <w:rPr>
                <w:noProof/>
                <w:webHidden/>
              </w:rPr>
            </w:r>
            <w:r>
              <w:rPr>
                <w:noProof/>
                <w:webHidden/>
              </w:rPr>
              <w:fldChar w:fldCharType="separate"/>
            </w:r>
            <w:r w:rsidR="00565AD7">
              <w:rPr>
                <w:noProof/>
                <w:webHidden/>
              </w:rPr>
              <w:t>37</w:t>
            </w:r>
            <w:r>
              <w:rPr>
                <w:noProof/>
                <w:webHidden/>
              </w:rPr>
              <w:fldChar w:fldCharType="end"/>
            </w:r>
          </w:hyperlink>
        </w:p>
        <w:p w:rsidR="000342FB" w:rsidRDefault="00C432E4">
          <w:pPr>
            <w:pStyle w:val="20"/>
            <w:tabs>
              <w:tab w:val="left" w:pos="1260"/>
              <w:tab w:val="right" w:leader="dot" w:pos="8840"/>
            </w:tabs>
            <w:ind w:left="440"/>
            <w:rPr>
              <w:noProof/>
            </w:rPr>
          </w:pPr>
          <w:hyperlink w:anchor="_Toc57021014" w:history="1">
            <w:r w:rsidR="000342FB" w:rsidRPr="007E09A9">
              <w:rPr>
                <w:rStyle w:val="ad"/>
                <w:rFonts w:ascii="仿宋_GB2312" w:eastAsia="仿宋_GB2312" w:hAnsiTheme="majorEastAsia"/>
                <w:b/>
                <w:bCs/>
                <w:noProof/>
                <w:lang w:bidi="zh-CN"/>
              </w:rPr>
              <w:t>11.1</w:t>
            </w:r>
            <w:r w:rsidR="000342FB">
              <w:rPr>
                <w:noProof/>
              </w:rPr>
              <w:tab/>
            </w:r>
            <w:r w:rsidR="000342FB" w:rsidRPr="007E09A9">
              <w:rPr>
                <w:rStyle w:val="ad"/>
                <w:rFonts w:ascii="仿宋_GB2312" w:eastAsia="仿宋_GB2312" w:hAnsiTheme="majorEastAsia" w:hint="eastAsia"/>
                <w:b/>
                <w:noProof/>
                <w:lang w:bidi="zh-CN"/>
              </w:rPr>
              <w:t>基本原则</w:t>
            </w:r>
            <w:r w:rsidR="000342FB">
              <w:rPr>
                <w:noProof/>
                <w:webHidden/>
              </w:rPr>
              <w:tab/>
            </w:r>
            <w:r>
              <w:rPr>
                <w:noProof/>
                <w:webHidden/>
              </w:rPr>
              <w:fldChar w:fldCharType="begin"/>
            </w:r>
            <w:r w:rsidR="000342FB">
              <w:rPr>
                <w:noProof/>
                <w:webHidden/>
              </w:rPr>
              <w:instrText xml:space="preserve"> PAGEREF _Toc57021014 \h </w:instrText>
            </w:r>
            <w:r>
              <w:rPr>
                <w:noProof/>
                <w:webHidden/>
              </w:rPr>
            </w:r>
            <w:r>
              <w:rPr>
                <w:noProof/>
                <w:webHidden/>
              </w:rPr>
              <w:fldChar w:fldCharType="separate"/>
            </w:r>
            <w:r w:rsidR="00565AD7">
              <w:rPr>
                <w:noProof/>
                <w:webHidden/>
              </w:rPr>
              <w:t>37</w:t>
            </w:r>
            <w:r>
              <w:rPr>
                <w:noProof/>
                <w:webHidden/>
              </w:rPr>
              <w:fldChar w:fldCharType="end"/>
            </w:r>
          </w:hyperlink>
        </w:p>
        <w:p w:rsidR="000342FB" w:rsidRDefault="00C432E4">
          <w:pPr>
            <w:pStyle w:val="20"/>
            <w:tabs>
              <w:tab w:val="left" w:pos="1260"/>
              <w:tab w:val="right" w:leader="dot" w:pos="8840"/>
            </w:tabs>
            <w:ind w:left="440"/>
            <w:rPr>
              <w:noProof/>
            </w:rPr>
          </w:pPr>
          <w:hyperlink w:anchor="_Toc57021015" w:history="1">
            <w:r w:rsidR="000342FB" w:rsidRPr="007E09A9">
              <w:rPr>
                <w:rStyle w:val="ad"/>
                <w:rFonts w:ascii="仿宋_GB2312" w:eastAsia="仿宋_GB2312" w:hAnsiTheme="majorEastAsia"/>
                <w:b/>
                <w:bCs/>
                <w:noProof/>
                <w:lang w:bidi="zh-CN"/>
              </w:rPr>
              <w:t>11.2</w:t>
            </w:r>
            <w:r w:rsidR="000342FB">
              <w:rPr>
                <w:noProof/>
              </w:rPr>
              <w:tab/>
            </w:r>
            <w:r w:rsidR="000342FB" w:rsidRPr="007E09A9">
              <w:rPr>
                <w:rStyle w:val="ad"/>
                <w:rFonts w:ascii="仿宋_GB2312" w:eastAsia="仿宋_GB2312" w:hAnsiTheme="majorEastAsia" w:hint="eastAsia"/>
                <w:b/>
                <w:noProof/>
                <w:lang w:bidi="zh-CN"/>
              </w:rPr>
              <w:t>中间体和原料药的检测</w:t>
            </w:r>
            <w:r w:rsidR="000342FB">
              <w:rPr>
                <w:noProof/>
                <w:webHidden/>
              </w:rPr>
              <w:tab/>
            </w:r>
            <w:r>
              <w:rPr>
                <w:noProof/>
                <w:webHidden/>
              </w:rPr>
              <w:fldChar w:fldCharType="begin"/>
            </w:r>
            <w:r w:rsidR="000342FB">
              <w:rPr>
                <w:noProof/>
                <w:webHidden/>
              </w:rPr>
              <w:instrText xml:space="preserve"> PAGEREF _Toc57021015 \h </w:instrText>
            </w:r>
            <w:r>
              <w:rPr>
                <w:noProof/>
                <w:webHidden/>
              </w:rPr>
            </w:r>
            <w:r>
              <w:rPr>
                <w:noProof/>
                <w:webHidden/>
              </w:rPr>
              <w:fldChar w:fldCharType="separate"/>
            </w:r>
            <w:r w:rsidR="00565AD7">
              <w:rPr>
                <w:noProof/>
                <w:webHidden/>
              </w:rPr>
              <w:t>38</w:t>
            </w:r>
            <w:r>
              <w:rPr>
                <w:noProof/>
                <w:webHidden/>
              </w:rPr>
              <w:fldChar w:fldCharType="end"/>
            </w:r>
          </w:hyperlink>
        </w:p>
        <w:p w:rsidR="000342FB" w:rsidRDefault="00C432E4">
          <w:pPr>
            <w:pStyle w:val="20"/>
            <w:tabs>
              <w:tab w:val="left" w:pos="1260"/>
              <w:tab w:val="right" w:leader="dot" w:pos="8840"/>
            </w:tabs>
            <w:ind w:left="440"/>
            <w:rPr>
              <w:noProof/>
            </w:rPr>
          </w:pPr>
          <w:hyperlink w:anchor="_Toc57021016" w:history="1">
            <w:r w:rsidR="000342FB" w:rsidRPr="007E09A9">
              <w:rPr>
                <w:rStyle w:val="ad"/>
                <w:rFonts w:ascii="仿宋_GB2312" w:eastAsia="仿宋_GB2312" w:hAnsiTheme="majorEastAsia"/>
                <w:b/>
                <w:bCs/>
                <w:noProof/>
                <w:lang w:bidi="zh-CN"/>
              </w:rPr>
              <w:t>11.3</w:t>
            </w:r>
            <w:r w:rsidR="000342FB">
              <w:rPr>
                <w:noProof/>
              </w:rPr>
              <w:tab/>
            </w:r>
            <w:r w:rsidR="000342FB" w:rsidRPr="007E09A9">
              <w:rPr>
                <w:rStyle w:val="ad"/>
                <w:rFonts w:ascii="仿宋_GB2312" w:eastAsia="仿宋_GB2312" w:hAnsiTheme="majorEastAsia" w:hint="eastAsia"/>
                <w:b/>
                <w:noProof/>
                <w:lang w:bidi="zh-CN"/>
              </w:rPr>
              <w:t>分析方法的验证—参见第</w:t>
            </w:r>
            <w:r w:rsidR="000342FB" w:rsidRPr="007E09A9">
              <w:rPr>
                <w:rStyle w:val="ad"/>
                <w:rFonts w:ascii="仿宋_GB2312" w:eastAsia="仿宋_GB2312" w:hAnsiTheme="majorEastAsia"/>
                <w:b/>
                <w:noProof/>
                <w:lang w:bidi="zh-CN"/>
              </w:rPr>
              <w:t>12</w:t>
            </w:r>
            <w:r w:rsidR="000342FB" w:rsidRPr="007E09A9">
              <w:rPr>
                <w:rStyle w:val="ad"/>
                <w:rFonts w:ascii="仿宋_GB2312" w:eastAsia="仿宋_GB2312" w:hAnsiTheme="majorEastAsia" w:hint="eastAsia"/>
                <w:b/>
                <w:noProof/>
                <w:lang w:bidi="zh-CN"/>
              </w:rPr>
              <w:t>节</w:t>
            </w:r>
            <w:r w:rsidR="000342FB">
              <w:rPr>
                <w:noProof/>
                <w:webHidden/>
              </w:rPr>
              <w:tab/>
            </w:r>
            <w:r>
              <w:rPr>
                <w:noProof/>
                <w:webHidden/>
              </w:rPr>
              <w:fldChar w:fldCharType="begin"/>
            </w:r>
            <w:r w:rsidR="000342FB">
              <w:rPr>
                <w:noProof/>
                <w:webHidden/>
              </w:rPr>
              <w:instrText xml:space="preserve"> PAGEREF _Toc57021016 \h </w:instrText>
            </w:r>
            <w:r>
              <w:rPr>
                <w:noProof/>
                <w:webHidden/>
              </w:rPr>
            </w:r>
            <w:r>
              <w:rPr>
                <w:noProof/>
                <w:webHidden/>
              </w:rPr>
              <w:fldChar w:fldCharType="separate"/>
            </w:r>
            <w:r w:rsidR="00565AD7">
              <w:rPr>
                <w:noProof/>
                <w:webHidden/>
              </w:rPr>
              <w:t>39</w:t>
            </w:r>
            <w:r>
              <w:rPr>
                <w:noProof/>
                <w:webHidden/>
              </w:rPr>
              <w:fldChar w:fldCharType="end"/>
            </w:r>
          </w:hyperlink>
        </w:p>
        <w:p w:rsidR="000342FB" w:rsidRDefault="00C432E4">
          <w:pPr>
            <w:pStyle w:val="20"/>
            <w:tabs>
              <w:tab w:val="left" w:pos="1260"/>
              <w:tab w:val="right" w:leader="dot" w:pos="8840"/>
            </w:tabs>
            <w:ind w:left="440"/>
            <w:rPr>
              <w:noProof/>
            </w:rPr>
          </w:pPr>
          <w:hyperlink w:anchor="_Toc57021017" w:history="1">
            <w:r w:rsidR="000342FB" w:rsidRPr="007E09A9">
              <w:rPr>
                <w:rStyle w:val="ad"/>
                <w:rFonts w:ascii="仿宋_GB2312" w:eastAsia="仿宋_GB2312" w:hAnsiTheme="majorEastAsia"/>
                <w:b/>
                <w:bCs/>
                <w:noProof/>
                <w:lang w:bidi="zh-CN"/>
              </w:rPr>
              <w:t>11.4</w:t>
            </w:r>
            <w:r w:rsidR="000342FB">
              <w:rPr>
                <w:noProof/>
              </w:rPr>
              <w:tab/>
            </w:r>
            <w:r w:rsidR="000342FB" w:rsidRPr="007E09A9">
              <w:rPr>
                <w:rStyle w:val="ad"/>
                <w:rFonts w:ascii="仿宋_GB2312" w:eastAsia="仿宋_GB2312" w:hAnsiTheme="majorEastAsia" w:hint="eastAsia"/>
                <w:b/>
                <w:noProof/>
                <w:lang w:bidi="zh-CN"/>
              </w:rPr>
              <w:t>检验报告</w:t>
            </w:r>
            <w:r w:rsidR="000342FB">
              <w:rPr>
                <w:noProof/>
                <w:webHidden/>
              </w:rPr>
              <w:tab/>
            </w:r>
            <w:r>
              <w:rPr>
                <w:noProof/>
                <w:webHidden/>
              </w:rPr>
              <w:fldChar w:fldCharType="begin"/>
            </w:r>
            <w:r w:rsidR="000342FB">
              <w:rPr>
                <w:noProof/>
                <w:webHidden/>
              </w:rPr>
              <w:instrText xml:space="preserve"> PAGEREF _Toc57021017 \h </w:instrText>
            </w:r>
            <w:r>
              <w:rPr>
                <w:noProof/>
                <w:webHidden/>
              </w:rPr>
            </w:r>
            <w:r>
              <w:rPr>
                <w:noProof/>
                <w:webHidden/>
              </w:rPr>
              <w:fldChar w:fldCharType="separate"/>
            </w:r>
            <w:r w:rsidR="00565AD7">
              <w:rPr>
                <w:noProof/>
                <w:webHidden/>
              </w:rPr>
              <w:t>39</w:t>
            </w:r>
            <w:r>
              <w:rPr>
                <w:noProof/>
                <w:webHidden/>
              </w:rPr>
              <w:fldChar w:fldCharType="end"/>
            </w:r>
          </w:hyperlink>
        </w:p>
        <w:p w:rsidR="000342FB" w:rsidRDefault="00C432E4">
          <w:pPr>
            <w:pStyle w:val="20"/>
            <w:tabs>
              <w:tab w:val="left" w:pos="1260"/>
              <w:tab w:val="right" w:leader="dot" w:pos="8840"/>
            </w:tabs>
            <w:ind w:left="440"/>
            <w:rPr>
              <w:noProof/>
            </w:rPr>
          </w:pPr>
          <w:hyperlink w:anchor="_Toc57021018" w:history="1">
            <w:r w:rsidR="000342FB" w:rsidRPr="007E09A9">
              <w:rPr>
                <w:rStyle w:val="ad"/>
                <w:rFonts w:ascii="仿宋_GB2312" w:eastAsia="仿宋_GB2312" w:hAnsiTheme="majorEastAsia"/>
                <w:b/>
                <w:bCs/>
                <w:noProof/>
                <w:lang w:bidi="zh-CN"/>
              </w:rPr>
              <w:t>11.5</w:t>
            </w:r>
            <w:r w:rsidR="000342FB">
              <w:rPr>
                <w:noProof/>
              </w:rPr>
              <w:tab/>
            </w:r>
            <w:r w:rsidR="000342FB" w:rsidRPr="007E09A9">
              <w:rPr>
                <w:rStyle w:val="ad"/>
                <w:rFonts w:ascii="仿宋_GB2312" w:eastAsia="仿宋_GB2312" w:hAnsiTheme="majorEastAsia" w:hint="eastAsia"/>
                <w:b/>
                <w:noProof/>
                <w:lang w:bidi="zh-CN"/>
              </w:rPr>
              <w:t>原料药稳定性考察</w:t>
            </w:r>
            <w:r w:rsidR="000342FB">
              <w:rPr>
                <w:noProof/>
                <w:webHidden/>
              </w:rPr>
              <w:tab/>
            </w:r>
            <w:r>
              <w:rPr>
                <w:noProof/>
                <w:webHidden/>
              </w:rPr>
              <w:fldChar w:fldCharType="begin"/>
            </w:r>
            <w:r w:rsidR="000342FB">
              <w:rPr>
                <w:noProof/>
                <w:webHidden/>
              </w:rPr>
              <w:instrText xml:space="preserve"> PAGEREF _Toc57021018 \h </w:instrText>
            </w:r>
            <w:r>
              <w:rPr>
                <w:noProof/>
                <w:webHidden/>
              </w:rPr>
            </w:r>
            <w:r>
              <w:rPr>
                <w:noProof/>
                <w:webHidden/>
              </w:rPr>
              <w:fldChar w:fldCharType="separate"/>
            </w:r>
            <w:r w:rsidR="00565AD7">
              <w:rPr>
                <w:noProof/>
                <w:webHidden/>
              </w:rPr>
              <w:t>40</w:t>
            </w:r>
            <w:r>
              <w:rPr>
                <w:noProof/>
                <w:webHidden/>
              </w:rPr>
              <w:fldChar w:fldCharType="end"/>
            </w:r>
          </w:hyperlink>
        </w:p>
        <w:p w:rsidR="000342FB" w:rsidRDefault="00C432E4">
          <w:pPr>
            <w:pStyle w:val="20"/>
            <w:tabs>
              <w:tab w:val="left" w:pos="1260"/>
              <w:tab w:val="right" w:leader="dot" w:pos="8840"/>
            </w:tabs>
            <w:ind w:left="440"/>
            <w:rPr>
              <w:noProof/>
            </w:rPr>
          </w:pPr>
          <w:hyperlink w:anchor="_Toc57021019" w:history="1">
            <w:r w:rsidR="000342FB" w:rsidRPr="007E09A9">
              <w:rPr>
                <w:rStyle w:val="ad"/>
                <w:rFonts w:ascii="仿宋_GB2312" w:eastAsia="仿宋_GB2312" w:hAnsiTheme="majorEastAsia"/>
                <w:b/>
                <w:bCs/>
                <w:noProof/>
                <w:lang w:bidi="zh-CN"/>
              </w:rPr>
              <w:t>11.6</w:t>
            </w:r>
            <w:r w:rsidR="000342FB">
              <w:rPr>
                <w:noProof/>
              </w:rPr>
              <w:tab/>
            </w:r>
            <w:r w:rsidR="000342FB" w:rsidRPr="007E09A9">
              <w:rPr>
                <w:rStyle w:val="ad"/>
                <w:rFonts w:ascii="仿宋_GB2312" w:eastAsia="仿宋_GB2312" w:hAnsiTheme="majorEastAsia" w:hint="eastAsia"/>
                <w:b/>
                <w:noProof/>
                <w:lang w:bidi="zh-CN"/>
              </w:rPr>
              <w:t>有效期和复验期</w:t>
            </w:r>
            <w:r w:rsidR="000342FB">
              <w:rPr>
                <w:noProof/>
                <w:webHidden/>
              </w:rPr>
              <w:tab/>
            </w:r>
            <w:r>
              <w:rPr>
                <w:noProof/>
                <w:webHidden/>
              </w:rPr>
              <w:fldChar w:fldCharType="begin"/>
            </w:r>
            <w:r w:rsidR="000342FB">
              <w:rPr>
                <w:noProof/>
                <w:webHidden/>
              </w:rPr>
              <w:instrText xml:space="preserve"> PAGEREF _Toc57021019 \h </w:instrText>
            </w:r>
            <w:r>
              <w:rPr>
                <w:noProof/>
                <w:webHidden/>
              </w:rPr>
            </w:r>
            <w:r>
              <w:rPr>
                <w:noProof/>
                <w:webHidden/>
              </w:rPr>
              <w:fldChar w:fldCharType="separate"/>
            </w:r>
            <w:r w:rsidR="00565AD7">
              <w:rPr>
                <w:noProof/>
                <w:webHidden/>
              </w:rPr>
              <w:t>41</w:t>
            </w:r>
            <w:r>
              <w:rPr>
                <w:noProof/>
                <w:webHidden/>
              </w:rPr>
              <w:fldChar w:fldCharType="end"/>
            </w:r>
          </w:hyperlink>
        </w:p>
        <w:p w:rsidR="000342FB" w:rsidRDefault="00C432E4">
          <w:pPr>
            <w:pStyle w:val="20"/>
            <w:tabs>
              <w:tab w:val="left" w:pos="1260"/>
              <w:tab w:val="right" w:leader="dot" w:pos="8840"/>
            </w:tabs>
            <w:ind w:left="440"/>
            <w:rPr>
              <w:noProof/>
            </w:rPr>
          </w:pPr>
          <w:hyperlink w:anchor="_Toc57021020" w:history="1">
            <w:r w:rsidR="000342FB" w:rsidRPr="007E09A9">
              <w:rPr>
                <w:rStyle w:val="ad"/>
                <w:rFonts w:ascii="仿宋_GB2312" w:eastAsia="仿宋_GB2312" w:hAnsiTheme="majorEastAsia"/>
                <w:b/>
                <w:bCs/>
                <w:noProof/>
                <w:lang w:bidi="zh-CN"/>
              </w:rPr>
              <w:t>11.7</w:t>
            </w:r>
            <w:r w:rsidR="000342FB">
              <w:rPr>
                <w:noProof/>
              </w:rPr>
              <w:tab/>
            </w:r>
            <w:r w:rsidR="000342FB" w:rsidRPr="007E09A9">
              <w:rPr>
                <w:rStyle w:val="ad"/>
                <w:rFonts w:ascii="仿宋_GB2312" w:eastAsia="仿宋_GB2312" w:hAnsiTheme="majorEastAsia" w:hint="eastAsia"/>
                <w:b/>
                <w:noProof/>
                <w:lang w:bidi="zh-CN"/>
              </w:rPr>
              <w:t>留样</w:t>
            </w:r>
            <w:r w:rsidR="000342FB">
              <w:rPr>
                <w:noProof/>
                <w:webHidden/>
              </w:rPr>
              <w:tab/>
            </w:r>
            <w:r>
              <w:rPr>
                <w:noProof/>
                <w:webHidden/>
              </w:rPr>
              <w:fldChar w:fldCharType="begin"/>
            </w:r>
            <w:r w:rsidR="000342FB">
              <w:rPr>
                <w:noProof/>
                <w:webHidden/>
              </w:rPr>
              <w:instrText xml:space="preserve"> PAGEREF _Toc57021020 \h </w:instrText>
            </w:r>
            <w:r>
              <w:rPr>
                <w:noProof/>
                <w:webHidden/>
              </w:rPr>
            </w:r>
            <w:r>
              <w:rPr>
                <w:noProof/>
                <w:webHidden/>
              </w:rPr>
              <w:fldChar w:fldCharType="separate"/>
            </w:r>
            <w:r w:rsidR="00565AD7">
              <w:rPr>
                <w:noProof/>
                <w:webHidden/>
              </w:rPr>
              <w:t>41</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21" w:history="1">
            <w:r w:rsidR="000342FB" w:rsidRPr="007E09A9">
              <w:rPr>
                <w:rStyle w:val="ad"/>
                <w:rFonts w:ascii="Times New Roman" w:eastAsia="Times New Roman" w:hAnsi="Times New Roman" w:cs="Times New Roman"/>
                <w:noProof/>
              </w:rPr>
              <w:t>12</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验证</w:t>
            </w:r>
            <w:r w:rsidR="000342FB">
              <w:rPr>
                <w:noProof/>
                <w:webHidden/>
              </w:rPr>
              <w:tab/>
            </w:r>
            <w:r>
              <w:rPr>
                <w:noProof/>
                <w:webHidden/>
              </w:rPr>
              <w:fldChar w:fldCharType="begin"/>
            </w:r>
            <w:r w:rsidR="000342FB">
              <w:rPr>
                <w:noProof/>
                <w:webHidden/>
              </w:rPr>
              <w:instrText xml:space="preserve"> PAGEREF _Toc57021021 \h </w:instrText>
            </w:r>
            <w:r>
              <w:rPr>
                <w:noProof/>
                <w:webHidden/>
              </w:rPr>
            </w:r>
            <w:r>
              <w:rPr>
                <w:noProof/>
                <w:webHidden/>
              </w:rPr>
              <w:fldChar w:fldCharType="separate"/>
            </w:r>
            <w:r w:rsidR="00565AD7">
              <w:rPr>
                <w:noProof/>
                <w:webHidden/>
              </w:rPr>
              <w:t>42</w:t>
            </w:r>
            <w:r>
              <w:rPr>
                <w:noProof/>
                <w:webHidden/>
              </w:rPr>
              <w:fldChar w:fldCharType="end"/>
            </w:r>
          </w:hyperlink>
        </w:p>
        <w:p w:rsidR="000342FB" w:rsidRDefault="00C432E4">
          <w:pPr>
            <w:pStyle w:val="20"/>
            <w:tabs>
              <w:tab w:val="left" w:pos="1260"/>
              <w:tab w:val="right" w:leader="dot" w:pos="8840"/>
            </w:tabs>
            <w:ind w:left="440"/>
            <w:rPr>
              <w:noProof/>
            </w:rPr>
          </w:pPr>
          <w:hyperlink w:anchor="_Toc57021022" w:history="1">
            <w:r w:rsidR="000342FB" w:rsidRPr="007E09A9">
              <w:rPr>
                <w:rStyle w:val="ad"/>
                <w:rFonts w:ascii="仿宋_GB2312" w:eastAsia="仿宋_GB2312" w:hAnsiTheme="majorEastAsia"/>
                <w:b/>
                <w:bCs/>
                <w:noProof/>
                <w:lang w:bidi="zh-CN"/>
              </w:rPr>
              <w:t>12.1</w:t>
            </w:r>
            <w:r w:rsidR="000342FB">
              <w:rPr>
                <w:noProof/>
              </w:rPr>
              <w:tab/>
            </w:r>
            <w:r w:rsidR="000342FB" w:rsidRPr="007E09A9">
              <w:rPr>
                <w:rStyle w:val="ad"/>
                <w:rFonts w:ascii="仿宋_GB2312" w:eastAsia="仿宋_GB2312" w:hAnsiTheme="majorEastAsia" w:hint="eastAsia"/>
                <w:b/>
                <w:noProof/>
                <w:lang w:bidi="zh-CN"/>
              </w:rPr>
              <w:t>验证方针</w:t>
            </w:r>
            <w:r w:rsidR="000342FB">
              <w:rPr>
                <w:noProof/>
                <w:webHidden/>
              </w:rPr>
              <w:tab/>
            </w:r>
            <w:r>
              <w:rPr>
                <w:noProof/>
                <w:webHidden/>
              </w:rPr>
              <w:fldChar w:fldCharType="begin"/>
            </w:r>
            <w:r w:rsidR="000342FB">
              <w:rPr>
                <w:noProof/>
                <w:webHidden/>
              </w:rPr>
              <w:instrText xml:space="preserve"> PAGEREF _Toc57021022 \h </w:instrText>
            </w:r>
            <w:r>
              <w:rPr>
                <w:noProof/>
                <w:webHidden/>
              </w:rPr>
            </w:r>
            <w:r>
              <w:rPr>
                <w:noProof/>
                <w:webHidden/>
              </w:rPr>
              <w:fldChar w:fldCharType="separate"/>
            </w:r>
            <w:r w:rsidR="00565AD7">
              <w:rPr>
                <w:noProof/>
                <w:webHidden/>
              </w:rPr>
              <w:t>42</w:t>
            </w:r>
            <w:r>
              <w:rPr>
                <w:noProof/>
                <w:webHidden/>
              </w:rPr>
              <w:fldChar w:fldCharType="end"/>
            </w:r>
          </w:hyperlink>
        </w:p>
        <w:p w:rsidR="000342FB" w:rsidRDefault="00C432E4">
          <w:pPr>
            <w:pStyle w:val="20"/>
            <w:tabs>
              <w:tab w:val="left" w:pos="1260"/>
              <w:tab w:val="right" w:leader="dot" w:pos="8840"/>
            </w:tabs>
            <w:ind w:left="440"/>
            <w:rPr>
              <w:noProof/>
            </w:rPr>
          </w:pPr>
          <w:hyperlink w:anchor="_Toc57021023" w:history="1">
            <w:r w:rsidR="000342FB" w:rsidRPr="007E09A9">
              <w:rPr>
                <w:rStyle w:val="ad"/>
                <w:rFonts w:ascii="仿宋_GB2312" w:eastAsia="仿宋_GB2312" w:hAnsiTheme="majorEastAsia"/>
                <w:b/>
                <w:bCs/>
                <w:noProof/>
                <w:lang w:bidi="zh-CN"/>
              </w:rPr>
              <w:t>12.2</w:t>
            </w:r>
            <w:r w:rsidR="000342FB">
              <w:rPr>
                <w:noProof/>
              </w:rPr>
              <w:tab/>
            </w:r>
            <w:r w:rsidR="000342FB" w:rsidRPr="007E09A9">
              <w:rPr>
                <w:rStyle w:val="ad"/>
                <w:rFonts w:ascii="仿宋_GB2312" w:eastAsia="仿宋_GB2312" w:hAnsiTheme="majorEastAsia" w:hint="eastAsia"/>
                <w:b/>
                <w:noProof/>
                <w:lang w:bidi="zh-CN"/>
              </w:rPr>
              <w:t>验证文件</w:t>
            </w:r>
            <w:r w:rsidR="000342FB">
              <w:rPr>
                <w:noProof/>
                <w:webHidden/>
              </w:rPr>
              <w:tab/>
            </w:r>
            <w:r>
              <w:rPr>
                <w:noProof/>
                <w:webHidden/>
              </w:rPr>
              <w:fldChar w:fldCharType="begin"/>
            </w:r>
            <w:r w:rsidR="000342FB">
              <w:rPr>
                <w:noProof/>
                <w:webHidden/>
              </w:rPr>
              <w:instrText xml:space="preserve"> PAGEREF _Toc57021023 \h </w:instrText>
            </w:r>
            <w:r>
              <w:rPr>
                <w:noProof/>
                <w:webHidden/>
              </w:rPr>
            </w:r>
            <w:r>
              <w:rPr>
                <w:noProof/>
                <w:webHidden/>
              </w:rPr>
              <w:fldChar w:fldCharType="separate"/>
            </w:r>
            <w:r w:rsidR="00565AD7">
              <w:rPr>
                <w:noProof/>
                <w:webHidden/>
              </w:rPr>
              <w:t>42</w:t>
            </w:r>
            <w:r>
              <w:rPr>
                <w:noProof/>
                <w:webHidden/>
              </w:rPr>
              <w:fldChar w:fldCharType="end"/>
            </w:r>
          </w:hyperlink>
        </w:p>
        <w:p w:rsidR="000342FB" w:rsidRDefault="00C432E4">
          <w:pPr>
            <w:pStyle w:val="20"/>
            <w:tabs>
              <w:tab w:val="left" w:pos="1260"/>
              <w:tab w:val="right" w:leader="dot" w:pos="8840"/>
            </w:tabs>
            <w:ind w:left="440"/>
            <w:rPr>
              <w:noProof/>
            </w:rPr>
          </w:pPr>
          <w:hyperlink w:anchor="_Toc57021024" w:history="1">
            <w:r w:rsidR="000342FB" w:rsidRPr="007E09A9">
              <w:rPr>
                <w:rStyle w:val="ad"/>
                <w:rFonts w:ascii="仿宋_GB2312" w:eastAsia="仿宋_GB2312" w:hAnsiTheme="majorEastAsia"/>
                <w:b/>
                <w:bCs/>
                <w:noProof/>
                <w:lang w:bidi="zh-CN"/>
              </w:rPr>
              <w:t>12.3</w:t>
            </w:r>
            <w:r w:rsidR="000342FB">
              <w:rPr>
                <w:noProof/>
              </w:rPr>
              <w:tab/>
            </w:r>
            <w:r w:rsidR="000342FB" w:rsidRPr="007E09A9">
              <w:rPr>
                <w:rStyle w:val="ad"/>
                <w:rFonts w:ascii="仿宋_GB2312" w:eastAsia="仿宋_GB2312" w:hAnsiTheme="majorEastAsia" w:hint="eastAsia"/>
                <w:b/>
                <w:noProof/>
                <w:lang w:bidi="zh-CN"/>
              </w:rPr>
              <w:t>确认</w:t>
            </w:r>
            <w:r w:rsidR="000342FB">
              <w:rPr>
                <w:noProof/>
                <w:webHidden/>
              </w:rPr>
              <w:tab/>
            </w:r>
            <w:r>
              <w:rPr>
                <w:noProof/>
                <w:webHidden/>
              </w:rPr>
              <w:fldChar w:fldCharType="begin"/>
            </w:r>
            <w:r w:rsidR="000342FB">
              <w:rPr>
                <w:noProof/>
                <w:webHidden/>
              </w:rPr>
              <w:instrText xml:space="preserve"> PAGEREF _Toc57021024 \h </w:instrText>
            </w:r>
            <w:r>
              <w:rPr>
                <w:noProof/>
                <w:webHidden/>
              </w:rPr>
            </w:r>
            <w:r>
              <w:rPr>
                <w:noProof/>
                <w:webHidden/>
              </w:rPr>
              <w:fldChar w:fldCharType="separate"/>
            </w:r>
            <w:r w:rsidR="00565AD7">
              <w:rPr>
                <w:noProof/>
                <w:webHidden/>
              </w:rPr>
              <w:t>43</w:t>
            </w:r>
            <w:r>
              <w:rPr>
                <w:noProof/>
                <w:webHidden/>
              </w:rPr>
              <w:fldChar w:fldCharType="end"/>
            </w:r>
          </w:hyperlink>
        </w:p>
        <w:p w:rsidR="000342FB" w:rsidRDefault="00C432E4">
          <w:pPr>
            <w:pStyle w:val="20"/>
            <w:tabs>
              <w:tab w:val="left" w:pos="1260"/>
              <w:tab w:val="right" w:leader="dot" w:pos="8840"/>
            </w:tabs>
            <w:ind w:left="440"/>
            <w:rPr>
              <w:noProof/>
            </w:rPr>
          </w:pPr>
          <w:hyperlink w:anchor="_Toc57021025" w:history="1">
            <w:r w:rsidR="000342FB" w:rsidRPr="007E09A9">
              <w:rPr>
                <w:rStyle w:val="ad"/>
                <w:rFonts w:ascii="仿宋_GB2312" w:eastAsia="仿宋_GB2312" w:hAnsiTheme="majorEastAsia"/>
                <w:b/>
                <w:bCs/>
                <w:noProof/>
                <w:lang w:bidi="zh-CN"/>
              </w:rPr>
              <w:t>12.4</w:t>
            </w:r>
            <w:r w:rsidR="000342FB">
              <w:rPr>
                <w:noProof/>
              </w:rPr>
              <w:tab/>
            </w:r>
            <w:r w:rsidR="000342FB" w:rsidRPr="007E09A9">
              <w:rPr>
                <w:rStyle w:val="ad"/>
                <w:rFonts w:ascii="仿宋_GB2312" w:eastAsia="仿宋_GB2312" w:hAnsiTheme="majorEastAsia" w:hint="eastAsia"/>
                <w:b/>
                <w:noProof/>
                <w:lang w:bidi="zh-CN"/>
              </w:rPr>
              <w:t>工艺验证的方式</w:t>
            </w:r>
            <w:r w:rsidR="000342FB">
              <w:rPr>
                <w:noProof/>
                <w:webHidden/>
              </w:rPr>
              <w:tab/>
            </w:r>
            <w:r>
              <w:rPr>
                <w:noProof/>
                <w:webHidden/>
              </w:rPr>
              <w:fldChar w:fldCharType="begin"/>
            </w:r>
            <w:r w:rsidR="000342FB">
              <w:rPr>
                <w:noProof/>
                <w:webHidden/>
              </w:rPr>
              <w:instrText xml:space="preserve"> PAGEREF _Toc57021025 \h </w:instrText>
            </w:r>
            <w:r>
              <w:rPr>
                <w:noProof/>
                <w:webHidden/>
              </w:rPr>
            </w:r>
            <w:r>
              <w:rPr>
                <w:noProof/>
                <w:webHidden/>
              </w:rPr>
              <w:fldChar w:fldCharType="separate"/>
            </w:r>
            <w:r w:rsidR="00565AD7">
              <w:rPr>
                <w:noProof/>
                <w:webHidden/>
              </w:rPr>
              <w:t>43</w:t>
            </w:r>
            <w:r>
              <w:rPr>
                <w:noProof/>
                <w:webHidden/>
              </w:rPr>
              <w:fldChar w:fldCharType="end"/>
            </w:r>
          </w:hyperlink>
        </w:p>
        <w:p w:rsidR="000342FB" w:rsidRDefault="00C432E4">
          <w:pPr>
            <w:pStyle w:val="20"/>
            <w:tabs>
              <w:tab w:val="left" w:pos="1260"/>
              <w:tab w:val="right" w:leader="dot" w:pos="8840"/>
            </w:tabs>
            <w:ind w:left="440"/>
            <w:rPr>
              <w:noProof/>
            </w:rPr>
          </w:pPr>
          <w:hyperlink w:anchor="_Toc57021026" w:history="1">
            <w:r w:rsidR="000342FB" w:rsidRPr="007E09A9">
              <w:rPr>
                <w:rStyle w:val="ad"/>
                <w:rFonts w:ascii="仿宋_GB2312" w:eastAsia="仿宋_GB2312" w:hAnsiTheme="majorEastAsia"/>
                <w:b/>
                <w:bCs/>
                <w:noProof/>
                <w:lang w:bidi="zh-CN"/>
              </w:rPr>
              <w:t>12.5</w:t>
            </w:r>
            <w:r w:rsidR="000342FB">
              <w:rPr>
                <w:noProof/>
              </w:rPr>
              <w:tab/>
            </w:r>
            <w:r w:rsidR="000342FB" w:rsidRPr="007E09A9">
              <w:rPr>
                <w:rStyle w:val="ad"/>
                <w:rFonts w:ascii="仿宋_GB2312" w:eastAsia="仿宋_GB2312" w:hAnsiTheme="majorEastAsia" w:hint="eastAsia"/>
                <w:b/>
                <w:noProof/>
                <w:lang w:bidi="zh-CN"/>
              </w:rPr>
              <w:t>工艺验证程序</w:t>
            </w:r>
            <w:r w:rsidR="000342FB">
              <w:rPr>
                <w:noProof/>
                <w:webHidden/>
              </w:rPr>
              <w:tab/>
            </w:r>
            <w:r>
              <w:rPr>
                <w:noProof/>
                <w:webHidden/>
              </w:rPr>
              <w:fldChar w:fldCharType="begin"/>
            </w:r>
            <w:r w:rsidR="000342FB">
              <w:rPr>
                <w:noProof/>
                <w:webHidden/>
              </w:rPr>
              <w:instrText xml:space="preserve"> PAGEREF _Toc57021026 \h </w:instrText>
            </w:r>
            <w:r>
              <w:rPr>
                <w:noProof/>
                <w:webHidden/>
              </w:rPr>
            </w:r>
            <w:r>
              <w:rPr>
                <w:noProof/>
                <w:webHidden/>
              </w:rPr>
              <w:fldChar w:fldCharType="separate"/>
            </w:r>
            <w:r w:rsidR="00565AD7">
              <w:rPr>
                <w:noProof/>
                <w:webHidden/>
              </w:rPr>
              <w:t>44</w:t>
            </w:r>
            <w:r>
              <w:rPr>
                <w:noProof/>
                <w:webHidden/>
              </w:rPr>
              <w:fldChar w:fldCharType="end"/>
            </w:r>
          </w:hyperlink>
        </w:p>
        <w:p w:rsidR="000342FB" w:rsidRDefault="00C432E4">
          <w:pPr>
            <w:pStyle w:val="20"/>
            <w:tabs>
              <w:tab w:val="left" w:pos="1260"/>
              <w:tab w:val="right" w:leader="dot" w:pos="8840"/>
            </w:tabs>
            <w:ind w:left="440"/>
            <w:rPr>
              <w:noProof/>
            </w:rPr>
          </w:pPr>
          <w:hyperlink w:anchor="_Toc57021027" w:history="1">
            <w:r w:rsidR="000342FB" w:rsidRPr="007E09A9">
              <w:rPr>
                <w:rStyle w:val="ad"/>
                <w:rFonts w:ascii="仿宋_GB2312" w:eastAsia="仿宋_GB2312" w:hAnsiTheme="majorEastAsia"/>
                <w:b/>
                <w:bCs/>
                <w:noProof/>
                <w:lang w:bidi="zh-CN"/>
              </w:rPr>
              <w:t>12.6</w:t>
            </w:r>
            <w:r w:rsidR="000342FB">
              <w:rPr>
                <w:noProof/>
              </w:rPr>
              <w:tab/>
            </w:r>
            <w:r w:rsidR="000342FB" w:rsidRPr="007E09A9">
              <w:rPr>
                <w:rStyle w:val="ad"/>
                <w:rFonts w:ascii="仿宋_GB2312" w:eastAsia="仿宋_GB2312" w:hAnsiTheme="majorEastAsia" w:hint="eastAsia"/>
                <w:b/>
                <w:noProof/>
                <w:lang w:bidi="zh-CN"/>
              </w:rPr>
              <w:t>已验证系统的定期审核</w:t>
            </w:r>
            <w:r w:rsidR="000342FB">
              <w:rPr>
                <w:noProof/>
                <w:webHidden/>
              </w:rPr>
              <w:tab/>
            </w:r>
            <w:r>
              <w:rPr>
                <w:noProof/>
                <w:webHidden/>
              </w:rPr>
              <w:fldChar w:fldCharType="begin"/>
            </w:r>
            <w:r w:rsidR="000342FB">
              <w:rPr>
                <w:noProof/>
                <w:webHidden/>
              </w:rPr>
              <w:instrText xml:space="preserve"> PAGEREF _Toc57021027 \h </w:instrText>
            </w:r>
            <w:r>
              <w:rPr>
                <w:noProof/>
                <w:webHidden/>
              </w:rPr>
            </w:r>
            <w:r>
              <w:rPr>
                <w:noProof/>
                <w:webHidden/>
              </w:rPr>
              <w:fldChar w:fldCharType="separate"/>
            </w:r>
            <w:r w:rsidR="00565AD7">
              <w:rPr>
                <w:noProof/>
                <w:webHidden/>
              </w:rPr>
              <w:t>45</w:t>
            </w:r>
            <w:r>
              <w:rPr>
                <w:noProof/>
                <w:webHidden/>
              </w:rPr>
              <w:fldChar w:fldCharType="end"/>
            </w:r>
          </w:hyperlink>
        </w:p>
        <w:p w:rsidR="000342FB" w:rsidRDefault="00C432E4">
          <w:pPr>
            <w:pStyle w:val="20"/>
            <w:tabs>
              <w:tab w:val="left" w:pos="1260"/>
              <w:tab w:val="right" w:leader="dot" w:pos="8840"/>
            </w:tabs>
            <w:ind w:left="440"/>
            <w:rPr>
              <w:noProof/>
            </w:rPr>
          </w:pPr>
          <w:hyperlink w:anchor="_Toc57021028" w:history="1">
            <w:r w:rsidR="000342FB" w:rsidRPr="007E09A9">
              <w:rPr>
                <w:rStyle w:val="ad"/>
                <w:rFonts w:ascii="仿宋_GB2312" w:eastAsia="仿宋_GB2312" w:hAnsiTheme="majorEastAsia"/>
                <w:b/>
                <w:bCs/>
                <w:noProof/>
                <w:lang w:bidi="zh-CN"/>
              </w:rPr>
              <w:t>12.7</w:t>
            </w:r>
            <w:r w:rsidR="000342FB">
              <w:rPr>
                <w:noProof/>
              </w:rPr>
              <w:tab/>
            </w:r>
            <w:r w:rsidR="000342FB" w:rsidRPr="007E09A9">
              <w:rPr>
                <w:rStyle w:val="ad"/>
                <w:rFonts w:ascii="仿宋_GB2312" w:eastAsia="仿宋_GB2312" w:hAnsiTheme="majorEastAsia" w:hint="eastAsia"/>
                <w:b/>
                <w:noProof/>
                <w:lang w:bidi="zh-CN"/>
              </w:rPr>
              <w:t>清洁验证</w:t>
            </w:r>
            <w:r w:rsidR="000342FB">
              <w:rPr>
                <w:noProof/>
                <w:webHidden/>
              </w:rPr>
              <w:tab/>
            </w:r>
            <w:r>
              <w:rPr>
                <w:noProof/>
                <w:webHidden/>
              </w:rPr>
              <w:fldChar w:fldCharType="begin"/>
            </w:r>
            <w:r w:rsidR="000342FB">
              <w:rPr>
                <w:noProof/>
                <w:webHidden/>
              </w:rPr>
              <w:instrText xml:space="preserve"> PAGEREF _Toc57021028 \h </w:instrText>
            </w:r>
            <w:r>
              <w:rPr>
                <w:noProof/>
                <w:webHidden/>
              </w:rPr>
            </w:r>
            <w:r>
              <w:rPr>
                <w:noProof/>
                <w:webHidden/>
              </w:rPr>
              <w:fldChar w:fldCharType="separate"/>
            </w:r>
            <w:r w:rsidR="00565AD7">
              <w:rPr>
                <w:noProof/>
                <w:webHidden/>
              </w:rPr>
              <w:t>45</w:t>
            </w:r>
            <w:r>
              <w:rPr>
                <w:noProof/>
                <w:webHidden/>
              </w:rPr>
              <w:fldChar w:fldCharType="end"/>
            </w:r>
          </w:hyperlink>
        </w:p>
        <w:p w:rsidR="000342FB" w:rsidRDefault="00C432E4">
          <w:pPr>
            <w:pStyle w:val="20"/>
            <w:tabs>
              <w:tab w:val="left" w:pos="1260"/>
              <w:tab w:val="right" w:leader="dot" w:pos="8840"/>
            </w:tabs>
            <w:ind w:left="440"/>
            <w:rPr>
              <w:noProof/>
            </w:rPr>
          </w:pPr>
          <w:hyperlink w:anchor="_Toc57021029" w:history="1">
            <w:r w:rsidR="000342FB" w:rsidRPr="007E09A9">
              <w:rPr>
                <w:rStyle w:val="ad"/>
                <w:rFonts w:ascii="仿宋_GB2312" w:eastAsia="仿宋_GB2312" w:hAnsiTheme="majorEastAsia"/>
                <w:b/>
                <w:bCs/>
                <w:noProof/>
                <w:lang w:bidi="zh-CN"/>
              </w:rPr>
              <w:t>12.8</w:t>
            </w:r>
            <w:r w:rsidR="000342FB">
              <w:rPr>
                <w:noProof/>
              </w:rPr>
              <w:tab/>
            </w:r>
            <w:r w:rsidR="000342FB" w:rsidRPr="007E09A9">
              <w:rPr>
                <w:rStyle w:val="ad"/>
                <w:rFonts w:ascii="仿宋_GB2312" w:eastAsia="仿宋_GB2312" w:hAnsiTheme="majorEastAsia" w:hint="eastAsia"/>
                <w:b/>
                <w:noProof/>
                <w:lang w:bidi="zh-CN"/>
              </w:rPr>
              <w:t>分析方法的验证</w:t>
            </w:r>
            <w:r w:rsidR="000342FB">
              <w:rPr>
                <w:noProof/>
                <w:webHidden/>
              </w:rPr>
              <w:tab/>
            </w:r>
            <w:r>
              <w:rPr>
                <w:noProof/>
                <w:webHidden/>
              </w:rPr>
              <w:fldChar w:fldCharType="begin"/>
            </w:r>
            <w:r w:rsidR="000342FB">
              <w:rPr>
                <w:noProof/>
                <w:webHidden/>
              </w:rPr>
              <w:instrText xml:space="preserve"> PAGEREF _Toc57021029 \h </w:instrText>
            </w:r>
            <w:r>
              <w:rPr>
                <w:noProof/>
                <w:webHidden/>
              </w:rPr>
            </w:r>
            <w:r>
              <w:rPr>
                <w:noProof/>
                <w:webHidden/>
              </w:rPr>
              <w:fldChar w:fldCharType="separate"/>
            </w:r>
            <w:r w:rsidR="00565AD7">
              <w:rPr>
                <w:noProof/>
                <w:webHidden/>
              </w:rPr>
              <w:t>46</w:t>
            </w:r>
            <w:r>
              <w:rPr>
                <w:noProof/>
                <w:webHidden/>
              </w:rPr>
              <w:fldChar w:fldCharType="end"/>
            </w:r>
          </w:hyperlink>
        </w:p>
        <w:p w:rsidR="000342FB" w:rsidRDefault="00C432E4">
          <w:pPr>
            <w:pStyle w:val="11"/>
            <w:tabs>
              <w:tab w:val="right" w:leader="dot" w:pos="8840"/>
            </w:tabs>
            <w:rPr>
              <w:rFonts w:asciiTheme="minorHAnsi" w:eastAsiaTheme="minorEastAsia" w:hAnsiTheme="minorHAnsi" w:cstheme="minorBidi"/>
              <w:noProof/>
              <w:kern w:val="2"/>
              <w:sz w:val="21"/>
              <w:lang w:val="en-US" w:bidi="ar-SA"/>
            </w:rPr>
          </w:pPr>
          <w:hyperlink w:anchor="_Toc57021030" w:history="1">
            <w:r w:rsidR="000342FB" w:rsidRPr="007E09A9">
              <w:rPr>
                <w:rStyle w:val="ad"/>
                <w:rFonts w:ascii="仿宋_GB2312" w:eastAsia="仿宋_GB2312" w:hAnsiTheme="majorEastAsia"/>
                <w:noProof/>
              </w:rPr>
              <w:t>13.</w:t>
            </w:r>
            <w:r w:rsidR="000342FB" w:rsidRPr="007E09A9">
              <w:rPr>
                <w:rStyle w:val="ad"/>
                <w:rFonts w:ascii="仿宋_GB2312" w:eastAsia="仿宋_GB2312" w:hAnsiTheme="majorEastAsia" w:hint="eastAsia"/>
                <w:noProof/>
              </w:rPr>
              <w:t>变更控制</w:t>
            </w:r>
            <w:r w:rsidR="000342FB">
              <w:rPr>
                <w:noProof/>
                <w:webHidden/>
              </w:rPr>
              <w:tab/>
            </w:r>
            <w:r>
              <w:rPr>
                <w:noProof/>
                <w:webHidden/>
              </w:rPr>
              <w:fldChar w:fldCharType="begin"/>
            </w:r>
            <w:r w:rsidR="000342FB">
              <w:rPr>
                <w:noProof/>
                <w:webHidden/>
              </w:rPr>
              <w:instrText xml:space="preserve"> PAGEREF _Toc57021030 \h </w:instrText>
            </w:r>
            <w:r>
              <w:rPr>
                <w:noProof/>
                <w:webHidden/>
              </w:rPr>
            </w:r>
            <w:r>
              <w:rPr>
                <w:noProof/>
                <w:webHidden/>
              </w:rPr>
              <w:fldChar w:fldCharType="separate"/>
            </w:r>
            <w:r w:rsidR="00565AD7">
              <w:rPr>
                <w:noProof/>
                <w:webHidden/>
              </w:rPr>
              <w:t>47</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31" w:history="1">
            <w:r w:rsidR="000342FB" w:rsidRPr="007E09A9">
              <w:rPr>
                <w:rStyle w:val="ad"/>
                <w:rFonts w:ascii="Times New Roman" w:eastAsia="Times New Roman" w:hAnsi="Times New Roman" w:cs="Times New Roman"/>
                <w:noProof/>
              </w:rPr>
              <w:t>14</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物料的拒绝放行和再使用</w:t>
            </w:r>
            <w:r w:rsidR="000342FB">
              <w:rPr>
                <w:noProof/>
                <w:webHidden/>
              </w:rPr>
              <w:tab/>
            </w:r>
            <w:r>
              <w:rPr>
                <w:noProof/>
                <w:webHidden/>
              </w:rPr>
              <w:fldChar w:fldCharType="begin"/>
            </w:r>
            <w:r w:rsidR="000342FB">
              <w:rPr>
                <w:noProof/>
                <w:webHidden/>
              </w:rPr>
              <w:instrText xml:space="preserve"> PAGEREF _Toc57021031 \h </w:instrText>
            </w:r>
            <w:r>
              <w:rPr>
                <w:noProof/>
                <w:webHidden/>
              </w:rPr>
            </w:r>
            <w:r>
              <w:rPr>
                <w:noProof/>
                <w:webHidden/>
              </w:rPr>
              <w:fldChar w:fldCharType="separate"/>
            </w:r>
            <w:r w:rsidR="00565AD7">
              <w:rPr>
                <w:noProof/>
                <w:webHidden/>
              </w:rPr>
              <w:t>48</w:t>
            </w:r>
            <w:r>
              <w:rPr>
                <w:noProof/>
                <w:webHidden/>
              </w:rPr>
              <w:fldChar w:fldCharType="end"/>
            </w:r>
          </w:hyperlink>
        </w:p>
        <w:p w:rsidR="000342FB" w:rsidRDefault="00C432E4">
          <w:pPr>
            <w:pStyle w:val="20"/>
            <w:tabs>
              <w:tab w:val="left" w:pos="1260"/>
              <w:tab w:val="right" w:leader="dot" w:pos="8840"/>
            </w:tabs>
            <w:ind w:left="440"/>
            <w:rPr>
              <w:noProof/>
            </w:rPr>
          </w:pPr>
          <w:hyperlink w:anchor="_Toc57021032" w:history="1">
            <w:r w:rsidR="000342FB" w:rsidRPr="007E09A9">
              <w:rPr>
                <w:rStyle w:val="ad"/>
                <w:rFonts w:ascii="Times New Roman" w:eastAsia="Times New Roman" w:hAnsi="Times New Roman" w:cs="Times New Roman"/>
                <w:b/>
                <w:bCs/>
                <w:noProof/>
                <w:lang w:bidi="zh-CN"/>
              </w:rPr>
              <w:t>14.1</w:t>
            </w:r>
            <w:r w:rsidR="000342FB">
              <w:rPr>
                <w:noProof/>
              </w:rPr>
              <w:tab/>
            </w:r>
            <w:r w:rsidR="000342FB" w:rsidRPr="007E09A9">
              <w:rPr>
                <w:rStyle w:val="ad"/>
                <w:rFonts w:ascii="仿宋_GB2312" w:eastAsia="仿宋_GB2312" w:hAnsiTheme="majorEastAsia" w:hint="eastAsia"/>
                <w:b/>
                <w:noProof/>
                <w:lang w:bidi="zh-CN"/>
              </w:rPr>
              <w:t>拒绝放行</w:t>
            </w:r>
            <w:r w:rsidR="000342FB">
              <w:rPr>
                <w:noProof/>
                <w:webHidden/>
              </w:rPr>
              <w:tab/>
            </w:r>
            <w:r>
              <w:rPr>
                <w:noProof/>
                <w:webHidden/>
              </w:rPr>
              <w:fldChar w:fldCharType="begin"/>
            </w:r>
            <w:r w:rsidR="000342FB">
              <w:rPr>
                <w:noProof/>
                <w:webHidden/>
              </w:rPr>
              <w:instrText xml:space="preserve"> PAGEREF _Toc57021032 \h </w:instrText>
            </w:r>
            <w:r>
              <w:rPr>
                <w:noProof/>
                <w:webHidden/>
              </w:rPr>
            </w:r>
            <w:r>
              <w:rPr>
                <w:noProof/>
                <w:webHidden/>
              </w:rPr>
              <w:fldChar w:fldCharType="separate"/>
            </w:r>
            <w:r w:rsidR="00565AD7">
              <w:rPr>
                <w:noProof/>
                <w:webHidden/>
              </w:rPr>
              <w:t>48</w:t>
            </w:r>
            <w:r>
              <w:rPr>
                <w:noProof/>
                <w:webHidden/>
              </w:rPr>
              <w:fldChar w:fldCharType="end"/>
            </w:r>
          </w:hyperlink>
        </w:p>
        <w:p w:rsidR="000342FB" w:rsidRDefault="00C432E4">
          <w:pPr>
            <w:pStyle w:val="20"/>
            <w:tabs>
              <w:tab w:val="left" w:pos="1260"/>
              <w:tab w:val="right" w:leader="dot" w:pos="8840"/>
            </w:tabs>
            <w:ind w:left="440"/>
            <w:rPr>
              <w:noProof/>
            </w:rPr>
          </w:pPr>
          <w:hyperlink w:anchor="_Toc57021033" w:history="1">
            <w:r w:rsidR="000342FB" w:rsidRPr="007E09A9">
              <w:rPr>
                <w:rStyle w:val="ad"/>
                <w:rFonts w:ascii="Times New Roman" w:eastAsia="Times New Roman" w:hAnsi="Times New Roman" w:cs="Times New Roman"/>
                <w:b/>
                <w:bCs/>
                <w:noProof/>
                <w:lang w:bidi="zh-CN"/>
              </w:rPr>
              <w:t>14.2</w:t>
            </w:r>
            <w:r w:rsidR="000342FB">
              <w:rPr>
                <w:noProof/>
              </w:rPr>
              <w:tab/>
            </w:r>
            <w:r w:rsidR="000342FB" w:rsidRPr="007E09A9">
              <w:rPr>
                <w:rStyle w:val="ad"/>
                <w:rFonts w:ascii="仿宋_GB2312" w:eastAsia="仿宋_GB2312" w:hAnsiTheme="majorEastAsia" w:hint="eastAsia"/>
                <w:b/>
                <w:noProof/>
                <w:lang w:bidi="zh-CN"/>
              </w:rPr>
              <w:t>返工</w:t>
            </w:r>
            <w:r w:rsidR="000342FB">
              <w:rPr>
                <w:noProof/>
                <w:webHidden/>
              </w:rPr>
              <w:tab/>
            </w:r>
            <w:r>
              <w:rPr>
                <w:noProof/>
                <w:webHidden/>
              </w:rPr>
              <w:fldChar w:fldCharType="begin"/>
            </w:r>
            <w:r w:rsidR="000342FB">
              <w:rPr>
                <w:noProof/>
                <w:webHidden/>
              </w:rPr>
              <w:instrText xml:space="preserve"> PAGEREF _Toc57021033 \h </w:instrText>
            </w:r>
            <w:r>
              <w:rPr>
                <w:noProof/>
                <w:webHidden/>
              </w:rPr>
            </w:r>
            <w:r>
              <w:rPr>
                <w:noProof/>
                <w:webHidden/>
              </w:rPr>
              <w:fldChar w:fldCharType="separate"/>
            </w:r>
            <w:r w:rsidR="00565AD7">
              <w:rPr>
                <w:noProof/>
                <w:webHidden/>
              </w:rPr>
              <w:t>48</w:t>
            </w:r>
            <w:r>
              <w:rPr>
                <w:noProof/>
                <w:webHidden/>
              </w:rPr>
              <w:fldChar w:fldCharType="end"/>
            </w:r>
          </w:hyperlink>
        </w:p>
        <w:p w:rsidR="000342FB" w:rsidRDefault="00C432E4">
          <w:pPr>
            <w:pStyle w:val="20"/>
            <w:tabs>
              <w:tab w:val="left" w:pos="1260"/>
              <w:tab w:val="right" w:leader="dot" w:pos="8840"/>
            </w:tabs>
            <w:ind w:left="440"/>
            <w:rPr>
              <w:noProof/>
            </w:rPr>
          </w:pPr>
          <w:hyperlink w:anchor="_Toc57021034" w:history="1">
            <w:r w:rsidR="000342FB" w:rsidRPr="007E09A9">
              <w:rPr>
                <w:rStyle w:val="ad"/>
                <w:rFonts w:ascii="Times New Roman" w:eastAsia="Times New Roman" w:hAnsi="Times New Roman" w:cs="Times New Roman"/>
                <w:b/>
                <w:bCs/>
                <w:noProof/>
                <w:lang w:bidi="zh-CN"/>
              </w:rPr>
              <w:t>14.3</w:t>
            </w:r>
            <w:r w:rsidR="000342FB">
              <w:rPr>
                <w:noProof/>
              </w:rPr>
              <w:tab/>
            </w:r>
            <w:r w:rsidR="000342FB" w:rsidRPr="007E09A9">
              <w:rPr>
                <w:rStyle w:val="ad"/>
                <w:rFonts w:ascii="仿宋_GB2312" w:eastAsia="仿宋_GB2312" w:hAnsiTheme="majorEastAsia" w:hint="eastAsia"/>
                <w:b/>
                <w:noProof/>
                <w:lang w:bidi="zh-CN"/>
              </w:rPr>
              <w:t>重新加工</w:t>
            </w:r>
            <w:r w:rsidR="000342FB">
              <w:rPr>
                <w:noProof/>
                <w:webHidden/>
              </w:rPr>
              <w:tab/>
            </w:r>
            <w:r>
              <w:rPr>
                <w:noProof/>
                <w:webHidden/>
              </w:rPr>
              <w:fldChar w:fldCharType="begin"/>
            </w:r>
            <w:r w:rsidR="000342FB">
              <w:rPr>
                <w:noProof/>
                <w:webHidden/>
              </w:rPr>
              <w:instrText xml:space="preserve"> PAGEREF _Toc57021034 \h </w:instrText>
            </w:r>
            <w:r>
              <w:rPr>
                <w:noProof/>
                <w:webHidden/>
              </w:rPr>
            </w:r>
            <w:r>
              <w:rPr>
                <w:noProof/>
                <w:webHidden/>
              </w:rPr>
              <w:fldChar w:fldCharType="separate"/>
            </w:r>
            <w:r w:rsidR="00565AD7">
              <w:rPr>
                <w:noProof/>
                <w:webHidden/>
              </w:rPr>
              <w:t>49</w:t>
            </w:r>
            <w:r>
              <w:rPr>
                <w:noProof/>
                <w:webHidden/>
              </w:rPr>
              <w:fldChar w:fldCharType="end"/>
            </w:r>
          </w:hyperlink>
        </w:p>
        <w:p w:rsidR="000342FB" w:rsidRDefault="00C432E4">
          <w:pPr>
            <w:pStyle w:val="20"/>
            <w:tabs>
              <w:tab w:val="left" w:pos="1260"/>
              <w:tab w:val="right" w:leader="dot" w:pos="8840"/>
            </w:tabs>
            <w:ind w:left="440"/>
            <w:rPr>
              <w:noProof/>
            </w:rPr>
          </w:pPr>
          <w:hyperlink w:anchor="_Toc57021035" w:history="1">
            <w:r w:rsidR="000342FB" w:rsidRPr="007E09A9">
              <w:rPr>
                <w:rStyle w:val="ad"/>
                <w:rFonts w:ascii="Times New Roman" w:eastAsia="Times New Roman" w:hAnsi="Times New Roman" w:cs="Times New Roman"/>
                <w:b/>
                <w:bCs/>
                <w:noProof/>
                <w:lang w:bidi="zh-CN"/>
              </w:rPr>
              <w:t>14.4</w:t>
            </w:r>
            <w:r w:rsidR="000342FB">
              <w:rPr>
                <w:noProof/>
              </w:rPr>
              <w:tab/>
            </w:r>
            <w:r w:rsidR="000342FB" w:rsidRPr="007E09A9">
              <w:rPr>
                <w:rStyle w:val="ad"/>
                <w:rFonts w:ascii="仿宋_GB2312" w:eastAsia="仿宋_GB2312" w:hAnsiTheme="majorEastAsia" w:hint="eastAsia"/>
                <w:b/>
                <w:noProof/>
                <w:lang w:bidi="zh-CN"/>
              </w:rPr>
              <w:t>物料和溶剂的回收</w:t>
            </w:r>
            <w:r w:rsidR="000342FB">
              <w:rPr>
                <w:noProof/>
                <w:webHidden/>
              </w:rPr>
              <w:tab/>
            </w:r>
            <w:r>
              <w:rPr>
                <w:noProof/>
                <w:webHidden/>
              </w:rPr>
              <w:fldChar w:fldCharType="begin"/>
            </w:r>
            <w:r w:rsidR="000342FB">
              <w:rPr>
                <w:noProof/>
                <w:webHidden/>
              </w:rPr>
              <w:instrText xml:space="preserve"> PAGEREF _Toc57021035 \h </w:instrText>
            </w:r>
            <w:r>
              <w:rPr>
                <w:noProof/>
                <w:webHidden/>
              </w:rPr>
            </w:r>
            <w:r>
              <w:rPr>
                <w:noProof/>
                <w:webHidden/>
              </w:rPr>
              <w:fldChar w:fldCharType="separate"/>
            </w:r>
            <w:r w:rsidR="00565AD7">
              <w:rPr>
                <w:noProof/>
                <w:webHidden/>
              </w:rPr>
              <w:t>49</w:t>
            </w:r>
            <w:r>
              <w:rPr>
                <w:noProof/>
                <w:webHidden/>
              </w:rPr>
              <w:fldChar w:fldCharType="end"/>
            </w:r>
          </w:hyperlink>
        </w:p>
        <w:p w:rsidR="000342FB" w:rsidRDefault="00C432E4">
          <w:pPr>
            <w:pStyle w:val="20"/>
            <w:tabs>
              <w:tab w:val="left" w:pos="1260"/>
              <w:tab w:val="right" w:leader="dot" w:pos="8840"/>
            </w:tabs>
            <w:ind w:left="440"/>
            <w:rPr>
              <w:noProof/>
            </w:rPr>
          </w:pPr>
          <w:hyperlink w:anchor="_Toc57021036" w:history="1">
            <w:r w:rsidR="000342FB" w:rsidRPr="007E09A9">
              <w:rPr>
                <w:rStyle w:val="ad"/>
                <w:rFonts w:ascii="Times New Roman" w:eastAsia="Times New Roman" w:hAnsi="Times New Roman" w:cs="Times New Roman"/>
                <w:b/>
                <w:bCs/>
                <w:noProof/>
                <w:lang w:bidi="zh-CN"/>
              </w:rPr>
              <w:t>14.5</w:t>
            </w:r>
            <w:r w:rsidR="000342FB">
              <w:rPr>
                <w:noProof/>
              </w:rPr>
              <w:tab/>
            </w:r>
            <w:r w:rsidR="000342FB" w:rsidRPr="007E09A9">
              <w:rPr>
                <w:rStyle w:val="ad"/>
                <w:rFonts w:ascii="仿宋_GB2312" w:eastAsia="仿宋_GB2312" w:hAnsiTheme="majorEastAsia" w:hint="eastAsia"/>
                <w:b/>
                <w:noProof/>
                <w:lang w:bidi="zh-CN"/>
              </w:rPr>
              <w:t>退货</w:t>
            </w:r>
            <w:r w:rsidR="000342FB">
              <w:rPr>
                <w:noProof/>
                <w:webHidden/>
              </w:rPr>
              <w:tab/>
            </w:r>
            <w:r>
              <w:rPr>
                <w:noProof/>
                <w:webHidden/>
              </w:rPr>
              <w:fldChar w:fldCharType="begin"/>
            </w:r>
            <w:r w:rsidR="000342FB">
              <w:rPr>
                <w:noProof/>
                <w:webHidden/>
              </w:rPr>
              <w:instrText xml:space="preserve"> PAGEREF _Toc57021036 \h </w:instrText>
            </w:r>
            <w:r>
              <w:rPr>
                <w:noProof/>
                <w:webHidden/>
              </w:rPr>
            </w:r>
            <w:r>
              <w:rPr>
                <w:noProof/>
                <w:webHidden/>
              </w:rPr>
              <w:fldChar w:fldCharType="separate"/>
            </w:r>
            <w:r w:rsidR="00565AD7">
              <w:rPr>
                <w:noProof/>
                <w:webHidden/>
              </w:rPr>
              <w:t>50</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37" w:history="1">
            <w:r w:rsidR="000342FB" w:rsidRPr="007E09A9">
              <w:rPr>
                <w:rStyle w:val="ad"/>
                <w:rFonts w:ascii="Times New Roman" w:eastAsia="Times New Roman" w:hAnsi="Times New Roman" w:cs="Times New Roman"/>
                <w:noProof/>
              </w:rPr>
              <w:t>15</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投诉和召回</w:t>
            </w:r>
            <w:r w:rsidR="000342FB">
              <w:rPr>
                <w:noProof/>
                <w:webHidden/>
              </w:rPr>
              <w:tab/>
            </w:r>
            <w:r>
              <w:rPr>
                <w:noProof/>
                <w:webHidden/>
              </w:rPr>
              <w:fldChar w:fldCharType="begin"/>
            </w:r>
            <w:r w:rsidR="000342FB">
              <w:rPr>
                <w:noProof/>
                <w:webHidden/>
              </w:rPr>
              <w:instrText xml:space="preserve"> PAGEREF _Toc57021037 \h </w:instrText>
            </w:r>
            <w:r>
              <w:rPr>
                <w:noProof/>
                <w:webHidden/>
              </w:rPr>
            </w:r>
            <w:r>
              <w:rPr>
                <w:noProof/>
                <w:webHidden/>
              </w:rPr>
              <w:fldChar w:fldCharType="separate"/>
            </w:r>
            <w:r w:rsidR="00565AD7">
              <w:rPr>
                <w:noProof/>
                <w:webHidden/>
              </w:rPr>
              <w:t>50</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38" w:history="1">
            <w:r w:rsidR="000342FB" w:rsidRPr="007E09A9">
              <w:rPr>
                <w:rStyle w:val="ad"/>
                <w:rFonts w:ascii="Times New Roman" w:eastAsia="Times New Roman" w:hAnsi="Times New Roman" w:cs="Times New Roman"/>
                <w:noProof/>
              </w:rPr>
              <w:t>16</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受托生产商（</w:t>
            </w:r>
            <w:r w:rsidR="000342FB" w:rsidRPr="007E09A9">
              <w:rPr>
                <w:rStyle w:val="ad"/>
                <w:rFonts w:ascii="仿宋_GB2312" w:eastAsia="仿宋_GB2312" w:hAnsiTheme="majorEastAsia" w:hint="eastAsia"/>
                <w:noProof/>
                <w:spacing w:val="-1"/>
              </w:rPr>
              <w:t>包括实验室</w:t>
            </w:r>
            <w:r w:rsidR="000342FB" w:rsidRPr="007E09A9">
              <w:rPr>
                <w:rStyle w:val="ad"/>
                <w:rFonts w:ascii="仿宋_GB2312" w:eastAsia="仿宋_GB2312" w:hAnsiTheme="majorEastAsia" w:hint="eastAsia"/>
                <w:noProof/>
              </w:rPr>
              <w:t>）</w:t>
            </w:r>
            <w:r w:rsidR="000342FB">
              <w:rPr>
                <w:noProof/>
                <w:webHidden/>
              </w:rPr>
              <w:tab/>
            </w:r>
            <w:r>
              <w:rPr>
                <w:noProof/>
                <w:webHidden/>
              </w:rPr>
              <w:fldChar w:fldCharType="begin"/>
            </w:r>
            <w:r w:rsidR="000342FB">
              <w:rPr>
                <w:noProof/>
                <w:webHidden/>
              </w:rPr>
              <w:instrText xml:space="preserve"> PAGEREF _Toc57021038 \h </w:instrText>
            </w:r>
            <w:r>
              <w:rPr>
                <w:noProof/>
                <w:webHidden/>
              </w:rPr>
            </w:r>
            <w:r>
              <w:rPr>
                <w:noProof/>
                <w:webHidden/>
              </w:rPr>
              <w:fldChar w:fldCharType="separate"/>
            </w:r>
            <w:r w:rsidR="00565AD7">
              <w:rPr>
                <w:noProof/>
                <w:webHidden/>
              </w:rPr>
              <w:t>51</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39" w:history="1">
            <w:r w:rsidR="000342FB" w:rsidRPr="007E09A9">
              <w:rPr>
                <w:rStyle w:val="ad"/>
                <w:rFonts w:ascii="Times New Roman" w:eastAsia="Times New Roman" w:hAnsi="Times New Roman" w:cs="Times New Roman"/>
                <w:noProof/>
                <w:spacing w:val="-1"/>
              </w:rPr>
              <w:t>17.</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spacing w:val="-3"/>
              </w:rPr>
              <w:t>代理商、中间商、贸易商、经销商、分包装商和重新贴签方</w:t>
            </w:r>
            <w:r w:rsidR="000342FB">
              <w:rPr>
                <w:noProof/>
                <w:webHidden/>
              </w:rPr>
              <w:tab/>
            </w:r>
            <w:r>
              <w:rPr>
                <w:noProof/>
                <w:webHidden/>
              </w:rPr>
              <w:fldChar w:fldCharType="begin"/>
            </w:r>
            <w:r w:rsidR="000342FB">
              <w:rPr>
                <w:noProof/>
                <w:webHidden/>
              </w:rPr>
              <w:instrText xml:space="preserve"> PAGEREF _Toc57021039 \h </w:instrText>
            </w:r>
            <w:r>
              <w:rPr>
                <w:noProof/>
                <w:webHidden/>
              </w:rPr>
            </w:r>
            <w:r>
              <w:rPr>
                <w:noProof/>
                <w:webHidden/>
              </w:rPr>
              <w:fldChar w:fldCharType="separate"/>
            </w:r>
            <w:r w:rsidR="00565AD7">
              <w:rPr>
                <w:noProof/>
                <w:webHidden/>
              </w:rPr>
              <w:t>52</w:t>
            </w:r>
            <w:r>
              <w:rPr>
                <w:noProof/>
                <w:webHidden/>
              </w:rPr>
              <w:fldChar w:fldCharType="end"/>
            </w:r>
          </w:hyperlink>
        </w:p>
        <w:p w:rsidR="000342FB" w:rsidRDefault="00C432E4">
          <w:pPr>
            <w:pStyle w:val="20"/>
            <w:tabs>
              <w:tab w:val="left" w:pos="1260"/>
              <w:tab w:val="right" w:leader="dot" w:pos="8840"/>
            </w:tabs>
            <w:ind w:left="440"/>
            <w:rPr>
              <w:noProof/>
            </w:rPr>
          </w:pPr>
          <w:hyperlink w:anchor="_Toc57021040" w:history="1">
            <w:r w:rsidR="000342FB" w:rsidRPr="007E09A9">
              <w:rPr>
                <w:rStyle w:val="ad"/>
                <w:rFonts w:ascii="Times New Roman" w:eastAsia="Times New Roman" w:hAnsi="Times New Roman" w:cs="Times New Roman"/>
                <w:b/>
                <w:bCs/>
                <w:noProof/>
                <w:lang w:bidi="zh-CN"/>
              </w:rPr>
              <w:t>17.1</w:t>
            </w:r>
            <w:r w:rsidR="000342FB">
              <w:rPr>
                <w:noProof/>
              </w:rPr>
              <w:tab/>
            </w:r>
            <w:r w:rsidR="000342FB" w:rsidRPr="007E09A9">
              <w:rPr>
                <w:rStyle w:val="ad"/>
                <w:rFonts w:ascii="仿宋_GB2312" w:eastAsia="仿宋_GB2312" w:hAnsiTheme="majorEastAsia" w:hint="eastAsia"/>
                <w:b/>
                <w:noProof/>
                <w:lang w:bidi="zh-CN"/>
              </w:rPr>
              <w:t>适用性</w:t>
            </w:r>
            <w:r w:rsidR="000342FB">
              <w:rPr>
                <w:noProof/>
                <w:webHidden/>
              </w:rPr>
              <w:tab/>
            </w:r>
            <w:r>
              <w:rPr>
                <w:noProof/>
                <w:webHidden/>
              </w:rPr>
              <w:fldChar w:fldCharType="begin"/>
            </w:r>
            <w:r w:rsidR="000342FB">
              <w:rPr>
                <w:noProof/>
                <w:webHidden/>
              </w:rPr>
              <w:instrText xml:space="preserve"> PAGEREF _Toc57021040 \h </w:instrText>
            </w:r>
            <w:r>
              <w:rPr>
                <w:noProof/>
                <w:webHidden/>
              </w:rPr>
            </w:r>
            <w:r>
              <w:rPr>
                <w:noProof/>
                <w:webHidden/>
              </w:rPr>
              <w:fldChar w:fldCharType="separate"/>
            </w:r>
            <w:r w:rsidR="00565AD7">
              <w:rPr>
                <w:noProof/>
                <w:webHidden/>
              </w:rPr>
              <w:t>52</w:t>
            </w:r>
            <w:r>
              <w:rPr>
                <w:noProof/>
                <w:webHidden/>
              </w:rPr>
              <w:fldChar w:fldCharType="end"/>
            </w:r>
          </w:hyperlink>
        </w:p>
        <w:p w:rsidR="000342FB" w:rsidRDefault="00C432E4">
          <w:pPr>
            <w:pStyle w:val="20"/>
            <w:tabs>
              <w:tab w:val="left" w:pos="1260"/>
              <w:tab w:val="right" w:leader="dot" w:pos="8840"/>
            </w:tabs>
            <w:ind w:left="440"/>
            <w:rPr>
              <w:noProof/>
            </w:rPr>
          </w:pPr>
          <w:hyperlink w:anchor="_Toc57021041" w:history="1">
            <w:r w:rsidR="000342FB" w:rsidRPr="007E09A9">
              <w:rPr>
                <w:rStyle w:val="ad"/>
                <w:rFonts w:ascii="Times New Roman" w:eastAsia="Times New Roman" w:hAnsi="Times New Roman" w:cs="Times New Roman"/>
                <w:b/>
                <w:bCs/>
                <w:noProof/>
                <w:lang w:bidi="zh-CN"/>
              </w:rPr>
              <w:t>17.2</w:t>
            </w:r>
            <w:r w:rsidR="000342FB">
              <w:rPr>
                <w:noProof/>
              </w:rPr>
              <w:tab/>
            </w:r>
            <w:r w:rsidR="000342FB" w:rsidRPr="007E09A9">
              <w:rPr>
                <w:rStyle w:val="ad"/>
                <w:rFonts w:ascii="仿宋_GB2312" w:eastAsia="仿宋_GB2312" w:hAnsiTheme="majorEastAsia" w:hint="eastAsia"/>
                <w:b/>
                <w:noProof/>
                <w:lang w:bidi="zh-CN"/>
              </w:rPr>
              <w:t>已发运的原料药和中间体的可追溯性</w:t>
            </w:r>
            <w:r w:rsidR="000342FB">
              <w:rPr>
                <w:noProof/>
                <w:webHidden/>
              </w:rPr>
              <w:tab/>
            </w:r>
            <w:r>
              <w:rPr>
                <w:noProof/>
                <w:webHidden/>
              </w:rPr>
              <w:fldChar w:fldCharType="begin"/>
            </w:r>
            <w:r w:rsidR="000342FB">
              <w:rPr>
                <w:noProof/>
                <w:webHidden/>
              </w:rPr>
              <w:instrText xml:space="preserve"> PAGEREF _Toc57021041 \h </w:instrText>
            </w:r>
            <w:r>
              <w:rPr>
                <w:noProof/>
                <w:webHidden/>
              </w:rPr>
            </w:r>
            <w:r>
              <w:rPr>
                <w:noProof/>
                <w:webHidden/>
              </w:rPr>
              <w:fldChar w:fldCharType="separate"/>
            </w:r>
            <w:r w:rsidR="00565AD7">
              <w:rPr>
                <w:noProof/>
                <w:webHidden/>
              </w:rPr>
              <w:t>52</w:t>
            </w:r>
            <w:r>
              <w:rPr>
                <w:noProof/>
                <w:webHidden/>
              </w:rPr>
              <w:fldChar w:fldCharType="end"/>
            </w:r>
          </w:hyperlink>
        </w:p>
        <w:p w:rsidR="000342FB" w:rsidRDefault="00C432E4">
          <w:pPr>
            <w:pStyle w:val="20"/>
            <w:tabs>
              <w:tab w:val="left" w:pos="1260"/>
              <w:tab w:val="right" w:leader="dot" w:pos="8840"/>
            </w:tabs>
            <w:ind w:left="440"/>
            <w:rPr>
              <w:noProof/>
            </w:rPr>
          </w:pPr>
          <w:hyperlink w:anchor="_Toc57021042" w:history="1">
            <w:r w:rsidR="000342FB" w:rsidRPr="007E09A9">
              <w:rPr>
                <w:rStyle w:val="ad"/>
                <w:rFonts w:ascii="Times New Roman" w:eastAsia="Times New Roman" w:hAnsi="Times New Roman" w:cs="Times New Roman"/>
                <w:b/>
                <w:bCs/>
                <w:noProof/>
                <w:lang w:bidi="zh-CN"/>
              </w:rPr>
              <w:t>17.3</w:t>
            </w:r>
            <w:r w:rsidR="000342FB">
              <w:rPr>
                <w:noProof/>
              </w:rPr>
              <w:tab/>
            </w:r>
            <w:r w:rsidR="000342FB" w:rsidRPr="007E09A9">
              <w:rPr>
                <w:rStyle w:val="ad"/>
                <w:rFonts w:ascii="仿宋_GB2312" w:eastAsia="仿宋_GB2312" w:hAnsiTheme="majorEastAsia" w:hint="eastAsia"/>
                <w:b/>
                <w:noProof/>
                <w:lang w:bidi="zh-CN"/>
              </w:rPr>
              <w:t>质量管理</w:t>
            </w:r>
            <w:r w:rsidR="000342FB">
              <w:rPr>
                <w:noProof/>
                <w:webHidden/>
              </w:rPr>
              <w:tab/>
            </w:r>
            <w:r>
              <w:rPr>
                <w:noProof/>
                <w:webHidden/>
              </w:rPr>
              <w:fldChar w:fldCharType="begin"/>
            </w:r>
            <w:r w:rsidR="000342FB">
              <w:rPr>
                <w:noProof/>
                <w:webHidden/>
              </w:rPr>
              <w:instrText xml:space="preserve"> PAGEREF _Toc57021042 \h </w:instrText>
            </w:r>
            <w:r>
              <w:rPr>
                <w:noProof/>
                <w:webHidden/>
              </w:rPr>
            </w:r>
            <w:r>
              <w:rPr>
                <w:noProof/>
                <w:webHidden/>
              </w:rPr>
              <w:fldChar w:fldCharType="separate"/>
            </w:r>
            <w:r w:rsidR="00565AD7">
              <w:rPr>
                <w:noProof/>
                <w:webHidden/>
              </w:rPr>
              <w:t>53</w:t>
            </w:r>
            <w:r>
              <w:rPr>
                <w:noProof/>
                <w:webHidden/>
              </w:rPr>
              <w:fldChar w:fldCharType="end"/>
            </w:r>
          </w:hyperlink>
        </w:p>
        <w:p w:rsidR="000342FB" w:rsidRDefault="00C432E4">
          <w:pPr>
            <w:pStyle w:val="20"/>
            <w:tabs>
              <w:tab w:val="left" w:pos="1260"/>
              <w:tab w:val="right" w:leader="dot" w:pos="8840"/>
            </w:tabs>
            <w:ind w:left="440"/>
            <w:rPr>
              <w:noProof/>
            </w:rPr>
          </w:pPr>
          <w:hyperlink w:anchor="_Toc57021043" w:history="1">
            <w:r w:rsidR="000342FB" w:rsidRPr="007E09A9">
              <w:rPr>
                <w:rStyle w:val="ad"/>
                <w:rFonts w:ascii="Times New Roman" w:eastAsia="Times New Roman" w:hAnsi="Times New Roman" w:cs="Times New Roman"/>
                <w:b/>
                <w:bCs/>
                <w:noProof/>
                <w:lang w:bidi="zh-CN"/>
              </w:rPr>
              <w:t>17.4</w:t>
            </w:r>
            <w:r w:rsidR="000342FB">
              <w:rPr>
                <w:noProof/>
              </w:rPr>
              <w:tab/>
            </w:r>
            <w:r w:rsidR="000342FB" w:rsidRPr="007E09A9">
              <w:rPr>
                <w:rStyle w:val="ad"/>
                <w:rFonts w:ascii="仿宋_GB2312" w:eastAsia="仿宋_GB2312" w:hAnsiTheme="majorEastAsia" w:hint="eastAsia"/>
                <w:b/>
                <w:noProof/>
                <w:lang w:bidi="zh-CN"/>
              </w:rPr>
              <w:t>中间体和原料药的分包装、重新贴签和存放</w:t>
            </w:r>
            <w:r w:rsidR="000342FB">
              <w:rPr>
                <w:noProof/>
                <w:webHidden/>
              </w:rPr>
              <w:tab/>
            </w:r>
            <w:r>
              <w:rPr>
                <w:noProof/>
                <w:webHidden/>
              </w:rPr>
              <w:fldChar w:fldCharType="begin"/>
            </w:r>
            <w:r w:rsidR="000342FB">
              <w:rPr>
                <w:noProof/>
                <w:webHidden/>
              </w:rPr>
              <w:instrText xml:space="preserve"> PAGEREF _Toc57021043 \h </w:instrText>
            </w:r>
            <w:r>
              <w:rPr>
                <w:noProof/>
                <w:webHidden/>
              </w:rPr>
            </w:r>
            <w:r>
              <w:rPr>
                <w:noProof/>
                <w:webHidden/>
              </w:rPr>
              <w:fldChar w:fldCharType="separate"/>
            </w:r>
            <w:r w:rsidR="00565AD7">
              <w:rPr>
                <w:noProof/>
                <w:webHidden/>
              </w:rPr>
              <w:t>53</w:t>
            </w:r>
            <w:r>
              <w:rPr>
                <w:noProof/>
                <w:webHidden/>
              </w:rPr>
              <w:fldChar w:fldCharType="end"/>
            </w:r>
          </w:hyperlink>
        </w:p>
        <w:p w:rsidR="000342FB" w:rsidRDefault="00C432E4">
          <w:pPr>
            <w:pStyle w:val="20"/>
            <w:tabs>
              <w:tab w:val="left" w:pos="1260"/>
              <w:tab w:val="right" w:leader="dot" w:pos="8840"/>
            </w:tabs>
            <w:ind w:left="440"/>
            <w:rPr>
              <w:noProof/>
            </w:rPr>
          </w:pPr>
          <w:hyperlink w:anchor="_Toc57021044" w:history="1">
            <w:r w:rsidR="000342FB" w:rsidRPr="007E09A9">
              <w:rPr>
                <w:rStyle w:val="ad"/>
                <w:rFonts w:ascii="Times New Roman" w:eastAsia="Times New Roman" w:hAnsi="Times New Roman" w:cs="Times New Roman"/>
                <w:b/>
                <w:bCs/>
                <w:noProof/>
                <w:lang w:bidi="zh-CN"/>
              </w:rPr>
              <w:t>17.5</w:t>
            </w:r>
            <w:r w:rsidR="000342FB">
              <w:rPr>
                <w:noProof/>
              </w:rPr>
              <w:tab/>
            </w:r>
            <w:r w:rsidR="000342FB" w:rsidRPr="007E09A9">
              <w:rPr>
                <w:rStyle w:val="ad"/>
                <w:rFonts w:ascii="仿宋_GB2312" w:eastAsia="仿宋_GB2312" w:hAnsiTheme="majorEastAsia" w:hint="eastAsia"/>
                <w:b/>
                <w:noProof/>
                <w:lang w:bidi="zh-CN"/>
              </w:rPr>
              <w:t>稳定性</w:t>
            </w:r>
            <w:r w:rsidR="000342FB">
              <w:rPr>
                <w:noProof/>
                <w:webHidden/>
              </w:rPr>
              <w:tab/>
            </w:r>
            <w:r>
              <w:rPr>
                <w:noProof/>
                <w:webHidden/>
              </w:rPr>
              <w:fldChar w:fldCharType="begin"/>
            </w:r>
            <w:r w:rsidR="000342FB">
              <w:rPr>
                <w:noProof/>
                <w:webHidden/>
              </w:rPr>
              <w:instrText xml:space="preserve"> PAGEREF _Toc57021044 \h </w:instrText>
            </w:r>
            <w:r>
              <w:rPr>
                <w:noProof/>
                <w:webHidden/>
              </w:rPr>
            </w:r>
            <w:r>
              <w:rPr>
                <w:noProof/>
                <w:webHidden/>
              </w:rPr>
              <w:fldChar w:fldCharType="separate"/>
            </w:r>
            <w:r w:rsidR="00565AD7">
              <w:rPr>
                <w:noProof/>
                <w:webHidden/>
              </w:rPr>
              <w:t>53</w:t>
            </w:r>
            <w:r>
              <w:rPr>
                <w:noProof/>
                <w:webHidden/>
              </w:rPr>
              <w:fldChar w:fldCharType="end"/>
            </w:r>
          </w:hyperlink>
        </w:p>
        <w:p w:rsidR="000342FB" w:rsidRDefault="00C432E4">
          <w:pPr>
            <w:pStyle w:val="20"/>
            <w:tabs>
              <w:tab w:val="left" w:pos="1260"/>
              <w:tab w:val="right" w:leader="dot" w:pos="8840"/>
            </w:tabs>
            <w:ind w:left="440"/>
            <w:rPr>
              <w:noProof/>
            </w:rPr>
          </w:pPr>
          <w:hyperlink w:anchor="_Toc57021045" w:history="1">
            <w:r w:rsidR="000342FB" w:rsidRPr="007E09A9">
              <w:rPr>
                <w:rStyle w:val="ad"/>
                <w:rFonts w:ascii="Times New Roman" w:eastAsia="Times New Roman" w:hAnsi="Times New Roman" w:cs="Times New Roman"/>
                <w:b/>
                <w:bCs/>
                <w:noProof/>
                <w:lang w:bidi="zh-CN"/>
              </w:rPr>
              <w:t>17.6</w:t>
            </w:r>
            <w:r w:rsidR="000342FB">
              <w:rPr>
                <w:noProof/>
              </w:rPr>
              <w:tab/>
            </w:r>
            <w:r w:rsidR="000342FB" w:rsidRPr="007E09A9">
              <w:rPr>
                <w:rStyle w:val="ad"/>
                <w:rFonts w:ascii="仿宋_GB2312" w:eastAsia="仿宋_GB2312" w:hAnsiTheme="majorEastAsia" w:hint="eastAsia"/>
                <w:b/>
                <w:noProof/>
                <w:lang w:bidi="zh-CN"/>
              </w:rPr>
              <w:t>信息传递</w:t>
            </w:r>
            <w:r w:rsidR="000342FB">
              <w:rPr>
                <w:noProof/>
                <w:webHidden/>
              </w:rPr>
              <w:tab/>
            </w:r>
            <w:r>
              <w:rPr>
                <w:noProof/>
                <w:webHidden/>
              </w:rPr>
              <w:fldChar w:fldCharType="begin"/>
            </w:r>
            <w:r w:rsidR="000342FB">
              <w:rPr>
                <w:noProof/>
                <w:webHidden/>
              </w:rPr>
              <w:instrText xml:space="preserve"> PAGEREF _Toc57021045 \h </w:instrText>
            </w:r>
            <w:r>
              <w:rPr>
                <w:noProof/>
                <w:webHidden/>
              </w:rPr>
            </w:r>
            <w:r>
              <w:rPr>
                <w:noProof/>
                <w:webHidden/>
              </w:rPr>
              <w:fldChar w:fldCharType="separate"/>
            </w:r>
            <w:r w:rsidR="00565AD7">
              <w:rPr>
                <w:noProof/>
                <w:webHidden/>
              </w:rPr>
              <w:t>54</w:t>
            </w:r>
            <w:r>
              <w:rPr>
                <w:noProof/>
                <w:webHidden/>
              </w:rPr>
              <w:fldChar w:fldCharType="end"/>
            </w:r>
          </w:hyperlink>
        </w:p>
        <w:p w:rsidR="000342FB" w:rsidRDefault="00C432E4">
          <w:pPr>
            <w:pStyle w:val="20"/>
            <w:tabs>
              <w:tab w:val="left" w:pos="1260"/>
              <w:tab w:val="right" w:leader="dot" w:pos="8840"/>
            </w:tabs>
            <w:ind w:left="440"/>
            <w:rPr>
              <w:noProof/>
            </w:rPr>
          </w:pPr>
          <w:hyperlink w:anchor="_Toc57021046" w:history="1">
            <w:r w:rsidR="000342FB" w:rsidRPr="007E09A9">
              <w:rPr>
                <w:rStyle w:val="ad"/>
                <w:rFonts w:ascii="Times New Roman" w:eastAsia="Times New Roman" w:hAnsi="Times New Roman" w:cs="Times New Roman"/>
                <w:b/>
                <w:bCs/>
                <w:noProof/>
                <w:lang w:bidi="zh-CN"/>
              </w:rPr>
              <w:t>17.7</w:t>
            </w:r>
            <w:r w:rsidR="000342FB">
              <w:rPr>
                <w:noProof/>
              </w:rPr>
              <w:tab/>
            </w:r>
            <w:r w:rsidR="000342FB" w:rsidRPr="007E09A9">
              <w:rPr>
                <w:rStyle w:val="ad"/>
                <w:rFonts w:ascii="仿宋_GB2312" w:eastAsia="仿宋_GB2312" w:hAnsiTheme="majorEastAsia" w:hint="eastAsia"/>
                <w:b/>
                <w:noProof/>
                <w:lang w:bidi="zh-CN"/>
              </w:rPr>
              <w:t>投诉和召回的处理</w:t>
            </w:r>
            <w:r w:rsidR="000342FB">
              <w:rPr>
                <w:noProof/>
                <w:webHidden/>
              </w:rPr>
              <w:tab/>
            </w:r>
            <w:r>
              <w:rPr>
                <w:noProof/>
                <w:webHidden/>
              </w:rPr>
              <w:fldChar w:fldCharType="begin"/>
            </w:r>
            <w:r w:rsidR="000342FB">
              <w:rPr>
                <w:noProof/>
                <w:webHidden/>
              </w:rPr>
              <w:instrText xml:space="preserve"> PAGEREF _Toc57021046 \h </w:instrText>
            </w:r>
            <w:r>
              <w:rPr>
                <w:noProof/>
                <w:webHidden/>
              </w:rPr>
            </w:r>
            <w:r>
              <w:rPr>
                <w:noProof/>
                <w:webHidden/>
              </w:rPr>
              <w:fldChar w:fldCharType="separate"/>
            </w:r>
            <w:r w:rsidR="00565AD7">
              <w:rPr>
                <w:noProof/>
                <w:webHidden/>
              </w:rPr>
              <w:t>54</w:t>
            </w:r>
            <w:r>
              <w:rPr>
                <w:noProof/>
                <w:webHidden/>
              </w:rPr>
              <w:fldChar w:fldCharType="end"/>
            </w:r>
          </w:hyperlink>
        </w:p>
        <w:p w:rsidR="000342FB" w:rsidRDefault="00C432E4">
          <w:pPr>
            <w:pStyle w:val="20"/>
            <w:tabs>
              <w:tab w:val="left" w:pos="1260"/>
              <w:tab w:val="right" w:leader="dot" w:pos="8840"/>
            </w:tabs>
            <w:ind w:left="440"/>
            <w:rPr>
              <w:noProof/>
            </w:rPr>
          </w:pPr>
          <w:hyperlink w:anchor="_Toc57021047" w:history="1">
            <w:r w:rsidR="000342FB" w:rsidRPr="007E09A9">
              <w:rPr>
                <w:rStyle w:val="ad"/>
                <w:rFonts w:ascii="Times New Roman" w:eastAsia="Times New Roman" w:hAnsi="Times New Roman" w:cs="Times New Roman"/>
                <w:b/>
                <w:bCs/>
                <w:noProof/>
                <w:lang w:bidi="zh-CN"/>
              </w:rPr>
              <w:t>17.8</w:t>
            </w:r>
            <w:r w:rsidR="000342FB">
              <w:rPr>
                <w:noProof/>
              </w:rPr>
              <w:tab/>
            </w:r>
            <w:r w:rsidR="000342FB" w:rsidRPr="007E09A9">
              <w:rPr>
                <w:rStyle w:val="ad"/>
                <w:rFonts w:ascii="仿宋_GB2312" w:eastAsia="仿宋_GB2312" w:hAnsiTheme="majorEastAsia" w:hint="eastAsia"/>
                <w:b/>
                <w:noProof/>
                <w:lang w:bidi="zh-CN"/>
              </w:rPr>
              <w:t>退货处理</w:t>
            </w:r>
            <w:r w:rsidR="000342FB">
              <w:rPr>
                <w:noProof/>
                <w:webHidden/>
              </w:rPr>
              <w:tab/>
            </w:r>
            <w:r>
              <w:rPr>
                <w:noProof/>
                <w:webHidden/>
              </w:rPr>
              <w:fldChar w:fldCharType="begin"/>
            </w:r>
            <w:r w:rsidR="000342FB">
              <w:rPr>
                <w:noProof/>
                <w:webHidden/>
              </w:rPr>
              <w:instrText xml:space="preserve"> PAGEREF _Toc57021047 \h </w:instrText>
            </w:r>
            <w:r>
              <w:rPr>
                <w:noProof/>
                <w:webHidden/>
              </w:rPr>
            </w:r>
            <w:r>
              <w:rPr>
                <w:noProof/>
                <w:webHidden/>
              </w:rPr>
              <w:fldChar w:fldCharType="separate"/>
            </w:r>
            <w:r w:rsidR="00565AD7">
              <w:rPr>
                <w:noProof/>
                <w:webHidden/>
              </w:rPr>
              <w:t>55</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48" w:history="1">
            <w:r w:rsidR="000342FB" w:rsidRPr="007E09A9">
              <w:rPr>
                <w:rStyle w:val="ad"/>
                <w:rFonts w:ascii="Times New Roman" w:eastAsia="Times New Roman" w:hAnsi="Times New Roman" w:cs="Times New Roman"/>
                <w:noProof/>
              </w:rPr>
              <w:t>18</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rPr>
              <w:t>细胞培养</w:t>
            </w:r>
            <w:r w:rsidR="000342FB" w:rsidRPr="007E09A9">
              <w:rPr>
                <w:rStyle w:val="ad"/>
                <w:rFonts w:ascii="仿宋_GB2312" w:eastAsia="仿宋_GB2312" w:hAnsiTheme="majorEastAsia"/>
                <w:noProof/>
                <w:spacing w:val="-4"/>
              </w:rPr>
              <w:t>/</w:t>
            </w:r>
            <w:r w:rsidR="000342FB" w:rsidRPr="007E09A9">
              <w:rPr>
                <w:rStyle w:val="ad"/>
                <w:rFonts w:ascii="仿宋_GB2312" w:eastAsia="仿宋_GB2312" w:hAnsiTheme="majorEastAsia" w:hint="eastAsia"/>
                <w:noProof/>
                <w:spacing w:val="-10"/>
              </w:rPr>
              <w:t>发酵生产</w:t>
            </w:r>
            <w:r w:rsidR="000342FB" w:rsidRPr="007E09A9">
              <w:rPr>
                <w:rStyle w:val="ad"/>
                <w:rFonts w:ascii="仿宋_GB2312" w:eastAsia="仿宋_GB2312" w:hAnsiTheme="majorEastAsia" w:hint="eastAsia"/>
                <w:noProof/>
              </w:rPr>
              <w:t>原料药专用指南</w:t>
            </w:r>
            <w:r w:rsidR="000342FB">
              <w:rPr>
                <w:noProof/>
                <w:webHidden/>
              </w:rPr>
              <w:tab/>
            </w:r>
            <w:r>
              <w:rPr>
                <w:noProof/>
                <w:webHidden/>
              </w:rPr>
              <w:fldChar w:fldCharType="begin"/>
            </w:r>
            <w:r w:rsidR="000342FB">
              <w:rPr>
                <w:noProof/>
                <w:webHidden/>
              </w:rPr>
              <w:instrText xml:space="preserve"> PAGEREF _Toc57021048 \h </w:instrText>
            </w:r>
            <w:r>
              <w:rPr>
                <w:noProof/>
                <w:webHidden/>
              </w:rPr>
            </w:r>
            <w:r>
              <w:rPr>
                <w:noProof/>
                <w:webHidden/>
              </w:rPr>
              <w:fldChar w:fldCharType="separate"/>
            </w:r>
            <w:r w:rsidR="00565AD7">
              <w:rPr>
                <w:noProof/>
                <w:webHidden/>
              </w:rPr>
              <w:t>55</w:t>
            </w:r>
            <w:r>
              <w:rPr>
                <w:noProof/>
                <w:webHidden/>
              </w:rPr>
              <w:fldChar w:fldCharType="end"/>
            </w:r>
          </w:hyperlink>
        </w:p>
        <w:p w:rsidR="000342FB" w:rsidRDefault="00C432E4">
          <w:pPr>
            <w:pStyle w:val="20"/>
            <w:tabs>
              <w:tab w:val="left" w:pos="1260"/>
              <w:tab w:val="right" w:leader="dot" w:pos="8840"/>
            </w:tabs>
            <w:ind w:left="440"/>
            <w:rPr>
              <w:noProof/>
            </w:rPr>
          </w:pPr>
          <w:hyperlink w:anchor="_Toc57021049" w:history="1">
            <w:r w:rsidR="000342FB" w:rsidRPr="007E09A9">
              <w:rPr>
                <w:rStyle w:val="ad"/>
                <w:rFonts w:ascii="Times New Roman" w:eastAsia="Times New Roman" w:hAnsi="Times New Roman" w:cs="Times New Roman"/>
                <w:b/>
                <w:bCs/>
                <w:noProof/>
                <w:lang w:bidi="zh-CN"/>
              </w:rPr>
              <w:t>18.1</w:t>
            </w:r>
            <w:r w:rsidR="000342FB">
              <w:rPr>
                <w:noProof/>
              </w:rPr>
              <w:tab/>
            </w:r>
            <w:r w:rsidR="000342FB" w:rsidRPr="007E09A9">
              <w:rPr>
                <w:rStyle w:val="ad"/>
                <w:rFonts w:ascii="仿宋_GB2312" w:eastAsia="仿宋_GB2312" w:hAnsiTheme="majorEastAsia" w:hint="eastAsia"/>
                <w:b/>
                <w:noProof/>
                <w:lang w:bidi="zh-CN"/>
              </w:rPr>
              <w:t>通则</w:t>
            </w:r>
            <w:r w:rsidR="000342FB">
              <w:rPr>
                <w:noProof/>
                <w:webHidden/>
              </w:rPr>
              <w:tab/>
            </w:r>
            <w:r>
              <w:rPr>
                <w:noProof/>
                <w:webHidden/>
              </w:rPr>
              <w:fldChar w:fldCharType="begin"/>
            </w:r>
            <w:r w:rsidR="000342FB">
              <w:rPr>
                <w:noProof/>
                <w:webHidden/>
              </w:rPr>
              <w:instrText xml:space="preserve"> PAGEREF _Toc57021049 \h </w:instrText>
            </w:r>
            <w:r>
              <w:rPr>
                <w:noProof/>
                <w:webHidden/>
              </w:rPr>
            </w:r>
            <w:r>
              <w:rPr>
                <w:noProof/>
                <w:webHidden/>
              </w:rPr>
              <w:fldChar w:fldCharType="separate"/>
            </w:r>
            <w:r w:rsidR="00565AD7">
              <w:rPr>
                <w:noProof/>
                <w:webHidden/>
              </w:rPr>
              <w:t>55</w:t>
            </w:r>
            <w:r>
              <w:rPr>
                <w:noProof/>
                <w:webHidden/>
              </w:rPr>
              <w:fldChar w:fldCharType="end"/>
            </w:r>
          </w:hyperlink>
        </w:p>
        <w:p w:rsidR="000342FB" w:rsidRDefault="00C432E4">
          <w:pPr>
            <w:pStyle w:val="20"/>
            <w:tabs>
              <w:tab w:val="left" w:pos="1260"/>
              <w:tab w:val="right" w:leader="dot" w:pos="8840"/>
            </w:tabs>
            <w:ind w:left="440"/>
            <w:rPr>
              <w:noProof/>
            </w:rPr>
          </w:pPr>
          <w:hyperlink w:anchor="_Toc57021050" w:history="1">
            <w:r w:rsidR="000342FB" w:rsidRPr="007E09A9">
              <w:rPr>
                <w:rStyle w:val="ad"/>
                <w:rFonts w:ascii="Times New Roman" w:eastAsia="Times New Roman" w:hAnsi="Times New Roman" w:cs="Times New Roman"/>
                <w:b/>
                <w:bCs/>
                <w:noProof/>
                <w:lang w:bidi="zh-CN"/>
              </w:rPr>
              <w:t>18.2</w:t>
            </w:r>
            <w:r w:rsidR="000342FB">
              <w:rPr>
                <w:noProof/>
              </w:rPr>
              <w:tab/>
            </w:r>
            <w:r w:rsidR="000342FB" w:rsidRPr="007E09A9">
              <w:rPr>
                <w:rStyle w:val="ad"/>
                <w:rFonts w:ascii="仿宋_GB2312" w:eastAsia="仿宋_GB2312" w:hAnsiTheme="majorEastAsia" w:hint="eastAsia"/>
                <w:b/>
                <w:noProof/>
                <w:lang w:bidi="zh-CN"/>
              </w:rPr>
              <w:t>细胞库的维护和记录保存</w:t>
            </w:r>
            <w:r w:rsidR="000342FB">
              <w:rPr>
                <w:noProof/>
                <w:webHidden/>
              </w:rPr>
              <w:tab/>
            </w:r>
            <w:r>
              <w:rPr>
                <w:noProof/>
                <w:webHidden/>
              </w:rPr>
              <w:fldChar w:fldCharType="begin"/>
            </w:r>
            <w:r w:rsidR="000342FB">
              <w:rPr>
                <w:noProof/>
                <w:webHidden/>
              </w:rPr>
              <w:instrText xml:space="preserve"> PAGEREF _Toc57021050 \h </w:instrText>
            </w:r>
            <w:r>
              <w:rPr>
                <w:noProof/>
                <w:webHidden/>
              </w:rPr>
            </w:r>
            <w:r>
              <w:rPr>
                <w:noProof/>
                <w:webHidden/>
              </w:rPr>
              <w:fldChar w:fldCharType="separate"/>
            </w:r>
            <w:r w:rsidR="00565AD7">
              <w:rPr>
                <w:noProof/>
                <w:webHidden/>
              </w:rPr>
              <w:t>57</w:t>
            </w:r>
            <w:r>
              <w:rPr>
                <w:noProof/>
                <w:webHidden/>
              </w:rPr>
              <w:fldChar w:fldCharType="end"/>
            </w:r>
          </w:hyperlink>
        </w:p>
        <w:p w:rsidR="000342FB" w:rsidRDefault="00C432E4">
          <w:pPr>
            <w:pStyle w:val="20"/>
            <w:tabs>
              <w:tab w:val="left" w:pos="1260"/>
              <w:tab w:val="right" w:leader="dot" w:pos="8840"/>
            </w:tabs>
            <w:ind w:left="440"/>
            <w:rPr>
              <w:noProof/>
            </w:rPr>
          </w:pPr>
          <w:hyperlink w:anchor="_Toc57021051" w:history="1">
            <w:r w:rsidR="000342FB" w:rsidRPr="007E09A9">
              <w:rPr>
                <w:rStyle w:val="ad"/>
                <w:rFonts w:ascii="Times New Roman" w:eastAsia="Times New Roman" w:hAnsi="Times New Roman" w:cs="Times New Roman"/>
                <w:b/>
                <w:bCs/>
                <w:noProof/>
                <w:lang w:bidi="zh-CN"/>
              </w:rPr>
              <w:t>18.3</w:t>
            </w:r>
            <w:r w:rsidR="000342FB">
              <w:rPr>
                <w:noProof/>
              </w:rPr>
              <w:tab/>
            </w:r>
            <w:r w:rsidR="000342FB" w:rsidRPr="007E09A9">
              <w:rPr>
                <w:rStyle w:val="ad"/>
                <w:rFonts w:ascii="仿宋_GB2312" w:eastAsia="仿宋_GB2312" w:hAnsiTheme="majorEastAsia" w:hint="eastAsia"/>
                <w:b/>
                <w:noProof/>
                <w:lang w:bidi="zh-CN"/>
              </w:rPr>
              <w:t>细胞培养</w:t>
            </w:r>
            <w:r w:rsidR="000342FB" w:rsidRPr="007E09A9">
              <w:rPr>
                <w:rStyle w:val="ad"/>
                <w:rFonts w:ascii="仿宋_GB2312" w:eastAsia="仿宋_GB2312" w:hAnsiTheme="majorEastAsia"/>
                <w:b/>
                <w:noProof/>
                <w:lang w:bidi="zh-CN"/>
              </w:rPr>
              <w:t>/</w:t>
            </w:r>
            <w:r w:rsidR="000342FB" w:rsidRPr="007E09A9">
              <w:rPr>
                <w:rStyle w:val="ad"/>
                <w:rFonts w:ascii="仿宋_GB2312" w:eastAsia="仿宋_GB2312" w:hAnsiTheme="majorEastAsia" w:hint="eastAsia"/>
                <w:b/>
                <w:noProof/>
                <w:lang w:bidi="zh-CN"/>
              </w:rPr>
              <w:t>发酵</w:t>
            </w:r>
            <w:r w:rsidR="000342FB">
              <w:rPr>
                <w:noProof/>
                <w:webHidden/>
              </w:rPr>
              <w:tab/>
            </w:r>
            <w:r>
              <w:rPr>
                <w:noProof/>
                <w:webHidden/>
              </w:rPr>
              <w:fldChar w:fldCharType="begin"/>
            </w:r>
            <w:r w:rsidR="000342FB">
              <w:rPr>
                <w:noProof/>
                <w:webHidden/>
              </w:rPr>
              <w:instrText xml:space="preserve"> PAGEREF _Toc57021051 \h </w:instrText>
            </w:r>
            <w:r>
              <w:rPr>
                <w:noProof/>
                <w:webHidden/>
              </w:rPr>
            </w:r>
            <w:r>
              <w:rPr>
                <w:noProof/>
                <w:webHidden/>
              </w:rPr>
              <w:fldChar w:fldCharType="separate"/>
            </w:r>
            <w:r w:rsidR="00565AD7">
              <w:rPr>
                <w:noProof/>
                <w:webHidden/>
              </w:rPr>
              <w:t>57</w:t>
            </w:r>
            <w:r>
              <w:rPr>
                <w:noProof/>
                <w:webHidden/>
              </w:rPr>
              <w:fldChar w:fldCharType="end"/>
            </w:r>
          </w:hyperlink>
        </w:p>
        <w:p w:rsidR="000342FB" w:rsidRDefault="00C432E4">
          <w:pPr>
            <w:pStyle w:val="20"/>
            <w:tabs>
              <w:tab w:val="left" w:pos="1260"/>
              <w:tab w:val="right" w:leader="dot" w:pos="8840"/>
            </w:tabs>
            <w:ind w:left="440"/>
            <w:rPr>
              <w:noProof/>
            </w:rPr>
          </w:pPr>
          <w:hyperlink w:anchor="_Toc57021052" w:history="1">
            <w:r w:rsidR="000342FB" w:rsidRPr="007E09A9">
              <w:rPr>
                <w:rStyle w:val="ad"/>
                <w:rFonts w:ascii="Times New Roman" w:eastAsia="Times New Roman" w:hAnsi="Times New Roman" w:cs="Times New Roman"/>
                <w:b/>
                <w:bCs/>
                <w:noProof/>
                <w:lang w:bidi="zh-CN"/>
              </w:rPr>
              <w:t>18.4</w:t>
            </w:r>
            <w:r w:rsidR="000342FB">
              <w:rPr>
                <w:noProof/>
              </w:rPr>
              <w:tab/>
            </w:r>
            <w:r w:rsidR="000342FB" w:rsidRPr="007E09A9">
              <w:rPr>
                <w:rStyle w:val="ad"/>
                <w:rFonts w:ascii="仿宋_GB2312" w:eastAsia="仿宋_GB2312" w:hAnsiTheme="majorEastAsia" w:hint="eastAsia"/>
                <w:b/>
                <w:noProof/>
                <w:lang w:bidi="zh-CN"/>
              </w:rPr>
              <w:t>收获、分离和纯化</w:t>
            </w:r>
            <w:r w:rsidR="000342FB">
              <w:rPr>
                <w:noProof/>
                <w:webHidden/>
              </w:rPr>
              <w:tab/>
            </w:r>
            <w:r>
              <w:rPr>
                <w:noProof/>
                <w:webHidden/>
              </w:rPr>
              <w:fldChar w:fldCharType="begin"/>
            </w:r>
            <w:r w:rsidR="000342FB">
              <w:rPr>
                <w:noProof/>
                <w:webHidden/>
              </w:rPr>
              <w:instrText xml:space="preserve"> PAGEREF _Toc57021052 \h </w:instrText>
            </w:r>
            <w:r>
              <w:rPr>
                <w:noProof/>
                <w:webHidden/>
              </w:rPr>
            </w:r>
            <w:r>
              <w:rPr>
                <w:noProof/>
                <w:webHidden/>
              </w:rPr>
              <w:fldChar w:fldCharType="separate"/>
            </w:r>
            <w:r w:rsidR="00565AD7">
              <w:rPr>
                <w:noProof/>
                <w:webHidden/>
              </w:rPr>
              <w:t>58</w:t>
            </w:r>
            <w:r>
              <w:rPr>
                <w:noProof/>
                <w:webHidden/>
              </w:rPr>
              <w:fldChar w:fldCharType="end"/>
            </w:r>
          </w:hyperlink>
        </w:p>
        <w:p w:rsidR="000342FB" w:rsidRDefault="00C432E4">
          <w:pPr>
            <w:pStyle w:val="20"/>
            <w:tabs>
              <w:tab w:val="left" w:pos="1260"/>
              <w:tab w:val="right" w:leader="dot" w:pos="8840"/>
            </w:tabs>
            <w:ind w:left="440"/>
            <w:rPr>
              <w:noProof/>
            </w:rPr>
          </w:pPr>
          <w:hyperlink w:anchor="_Toc57021053" w:history="1">
            <w:r w:rsidR="000342FB" w:rsidRPr="007E09A9">
              <w:rPr>
                <w:rStyle w:val="ad"/>
                <w:rFonts w:ascii="Times New Roman" w:eastAsia="Times New Roman" w:hAnsi="Times New Roman" w:cs="Times New Roman"/>
                <w:b/>
                <w:bCs/>
                <w:noProof/>
                <w:lang w:bidi="zh-CN"/>
              </w:rPr>
              <w:t>18.5</w:t>
            </w:r>
            <w:r w:rsidR="000342FB">
              <w:rPr>
                <w:noProof/>
              </w:rPr>
              <w:tab/>
            </w:r>
            <w:r w:rsidR="000342FB" w:rsidRPr="007E09A9">
              <w:rPr>
                <w:rStyle w:val="ad"/>
                <w:rFonts w:ascii="仿宋_GB2312" w:eastAsia="仿宋_GB2312" w:hAnsiTheme="majorEastAsia" w:hint="eastAsia"/>
                <w:b/>
                <w:noProof/>
                <w:lang w:bidi="zh-CN"/>
              </w:rPr>
              <w:t>病毒去除</w:t>
            </w:r>
            <w:r w:rsidR="000342FB" w:rsidRPr="007E09A9">
              <w:rPr>
                <w:rStyle w:val="ad"/>
                <w:rFonts w:ascii="仿宋_GB2312" w:eastAsia="仿宋_GB2312" w:hAnsiTheme="majorEastAsia"/>
                <w:b/>
                <w:noProof/>
                <w:lang w:bidi="zh-CN"/>
              </w:rPr>
              <w:t>/</w:t>
            </w:r>
            <w:r w:rsidR="000342FB" w:rsidRPr="007E09A9">
              <w:rPr>
                <w:rStyle w:val="ad"/>
                <w:rFonts w:ascii="仿宋_GB2312" w:eastAsia="仿宋_GB2312" w:hAnsiTheme="majorEastAsia" w:hint="eastAsia"/>
                <w:b/>
                <w:noProof/>
                <w:lang w:bidi="zh-CN"/>
              </w:rPr>
              <w:t>灭活步骤</w:t>
            </w:r>
            <w:r w:rsidR="000342FB">
              <w:rPr>
                <w:noProof/>
                <w:webHidden/>
              </w:rPr>
              <w:tab/>
            </w:r>
            <w:r>
              <w:rPr>
                <w:noProof/>
                <w:webHidden/>
              </w:rPr>
              <w:fldChar w:fldCharType="begin"/>
            </w:r>
            <w:r w:rsidR="000342FB">
              <w:rPr>
                <w:noProof/>
                <w:webHidden/>
              </w:rPr>
              <w:instrText xml:space="preserve"> PAGEREF _Toc57021053 \h </w:instrText>
            </w:r>
            <w:r>
              <w:rPr>
                <w:noProof/>
                <w:webHidden/>
              </w:rPr>
            </w:r>
            <w:r>
              <w:rPr>
                <w:noProof/>
                <w:webHidden/>
              </w:rPr>
              <w:fldChar w:fldCharType="separate"/>
            </w:r>
            <w:r w:rsidR="00565AD7">
              <w:rPr>
                <w:noProof/>
                <w:webHidden/>
              </w:rPr>
              <w:t>59</w:t>
            </w:r>
            <w:r>
              <w:rPr>
                <w:noProof/>
                <w:webHidden/>
              </w:rPr>
              <w:fldChar w:fldCharType="end"/>
            </w:r>
          </w:hyperlink>
        </w:p>
        <w:p w:rsidR="000342FB" w:rsidRDefault="00C432E4">
          <w:pPr>
            <w:pStyle w:val="11"/>
            <w:tabs>
              <w:tab w:val="left" w:pos="840"/>
              <w:tab w:val="right" w:leader="dot" w:pos="8840"/>
            </w:tabs>
            <w:rPr>
              <w:rFonts w:asciiTheme="minorHAnsi" w:eastAsiaTheme="minorEastAsia" w:hAnsiTheme="minorHAnsi" w:cstheme="minorBidi"/>
              <w:noProof/>
              <w:kern w:val="2"/>
              <w:sz w:val="21"/>
              <w:lang w:val="en-US" w:bidi="ar-SA"/>
            </w:rPr>
          </w:pPr>
          <w:hyperlink w:anchor="_Toc57021054" w:history="1">
            <w:r w:rsidR="000342FB" w:rsidRPr="007E09A9">
              <w:rPr>
                <w:rStyle w:val="ad"/>
                <w:rFonts w:ascii="Times New Roman" w:eastAsia="Times New Roman" w:hAnsi="Times New Roman" w:cs="Times New Roman"/>
                <w:noProof/>
              </w:rPr>
              <w:t>19</w:t>
            </w:r>
            <w:r w:rsidR="000342FB">
              <w:rPr>
                <w:rFonts w:asciiTheme="minorHAnsi" w:eastAsiaTheme="minorEastAsia" w:hAnsiTheme="minorHAnsi" w:cstheme="minorBidi"/>
                <w:noProof/>
                <w:kern w:val="2"/>
                <w:sz w:val="21"/>
                <w:lang w:val="en-US" w:bidi="ar-SA"/>
              </w:rPr>
              <w:tab/>
            </w:r>
            <w:r w:rsidR="000342FB" w:rsidRPr="007E09A9">
              <w:rPr>
                <w:rStyle w:val="ad"/>
                <w:rFonts w:ascii="仿宋_GB2312" w:eastAsia="仿宋_GB2312" w:hAnsiTheme="majorEastAsia" w:hint="eastAsia"/>
                <w:noProof/>
                <w:spacing w:val="-8"/>
              </w:rPr>
              <w:t>临床试验用</w:t>
            </w:r>
            <w:r w:rsidR="000342FB" w:rsidRPr="007E09A9">
              <w:rPr>
                <w:rStyle w:val="ad"/>
                <w:rFonts w:ascii="仿宋_GB2312" w:eastAsia="仿宋_GB2312" w:hAnsiTheme="majorEastAsia" w:hint="eastAsia"/>
                <w:noProof/>
              </w:rPr>
              <w:t>原料药</w:t>
            </w:r>
            <w:r w:rsidR="000342FB">
              <w:rPr>
                <w:noProof/>
                <w:webHidden/>
              </w:rPr>
              <w:tab/>
            </w:r>
            <w:r>
              <w:rPr>
                <w:noProof/>
                <w:webHidden/>
              </w:rPr>
              <w:fldChar w:fldCharType="begin"/>
            </w:r>
            <w:r w:rsidR="000342FB">
              <w:rPr>
                <w:noProof/>
                <w:webHidden/>
              </w:rPr>
              <w:instrText xml:space="preserve"> PAGEREF _Toc57021054 \h </w:instrText>
            </w:r>
            <w:r>
              <w:rPr>
                <w:noProof/>
                <w:webHidden/>
              </w:rPr>
            </w:r>
            <w:r>
              <w:rPr>
                <w:noProof/>
                <w:webHidden/>
              </w:rPr>
              <w:fldChar w:fldCharType="separate"/>
            </w:r>
            <w:r w:rsidR="00565AD7">
              <w:rPr>
                <w:noProof/>
                <w:webHidden/>
              </w:rPr>
              <w:t>60</w:t>
            </w:r>
            <w:r>
              <w:rPr>
                <w:noProof/>
                <w:webHidden/>
              </w:rPr>
              <w:fldChar w:fldCharType="end"/>
            </w:r>
          </w:hyperlink>
        </w:p>
        <w:p w:rsidR="000342FB" w:rsidRDefault="00C432E4">
          <w:pPr>
            <w:pStyle w:val="20"/>
            <w:tabs>
              <w:tab w:val="left" w:pos="1260"/>
              <w:tab w:val="right" w:leader="dot" w:pos="8840"/>
            </w:tabs>
            <w:ind w:left="440"/>
            <w:rPr>
              <w:noProof/>
            </w:rPr>
          </w:pPr>
          <w:hyperlink w:anchor="_Toc57021055" w:history="1">
            <w:r w:rsidR="000342FB" w:rsidRPr="007E09A9">
              <w:rPr>
                <w:rStyle w:val="ad"/>
                <w:rFonts w:ascii="Times New Roman" w:eastAsia="Times New Roman" w:hAnsi="Times New Roman" w:cs="Times New Roman"/>
                <w:b/>
                <w:bCs/>
                <w:noProof/>
                <w:lang w:bidi="zh-CN"/>
              </w:rPr>
              <w:t>19.1</w:t>
            </w:r>
            <w:r w:rsidR="000342FB">
              <w:rPr>
                <w:noProof/>
              </w:rPr>
              <w:tab/>
            </w:r>
            <w:r w:rsidR="000342FB" w:rsidRPr="007E09A9">
              <w:rPr>
                <w:rStyle w:val="ad"/>
                <w:rFonts w:ascii="仿宋_GB2312" w:eastAsia="仿宋_GB2312" w:hAnsiTheme="majorEastAsia" w:hint="eastAsia"/>
                <w:b/>
                <w:noProof/>
                <w:lang w:bidi="zh-CN"/>
              </w:rPr>
              <w:t>通则</w:t>
            </w:r>
            <w:r w:rsidR="000342FB">
              <w:rPr>
                <w:noProof/>
                <w:webHidden/>
              </w:rPr>
              <w:tab/>
            </w:r>
            <w:r>
              <w:rPr>
                <w:noProof/>
                <w:webHidden/>
              </w:rPr>
              <w:fldChar w:fldCharType="begin"/>
            </w:r>
            <w:r w:rsidR="000342FB">
              <w:rPr>
                <w:noProof/>
                <w:webHidden/>
              </w:rPr>
              <w:instrText xml:space="preserve"> PAGEREF _Toc57021055 \h </w:instrText>
            </w:r>
            <w:r>
              <w:rPr>
                <w:noProof/>
                <w:webHidden/>
              </w:rPr>
            </w:r>
            <w:r>
              <w:rPr>
                <w:noProof/>
                <w:webHidden/>
              </w:rPr>
              <w:fldChar w:fldCharType="separate"/>
            </w:r>
            <w:r w:rsidR="00565AD7">
              <w:rPr>
                <w:noProof/>
                <w:webHidden/>
              </w:rPr>
              <w:t>60</w:t>
            </w:r>
            <w:r>
              <w:rPr>
                <w:noProof/>
                <w:webHidden/>
              </w:rPr>
              <w:fldChar w:fldCharType="end"/>
            </w:r>
          </w:hyperlink>
        </w:p>
        <w:p w:rsidR="000342FB" w:rsidRDefault="00C432E4">
          <w:pPr>
            <w:pStyle w:val="20"/>
            <w:tabs>
              <w:tab w:val="left" w:pos="1260"/>
              <w:tab w:val="right" w:leader="dot" w:pos="8840"/>
            </w:tabs>
            <w:ind w:left="440"/>
            <w:rPr>
              <w:noProof/>
            </w:rPr>
          </w:pPr>
          <w:hyperlink w:anchor="_Toc57021056" w:history="1">
            <w:r w:rsidR="000342FB" w:rsidRPr="007E09A9">
              <w:rPr>
                <w:rStyle w:val="ad"/>
                <w:rFonts w:ascii="Times New Roman" w:eastAsia="Times New Roman" w:hAnsi="Times New Roman" w:cs="Times New Roman"/>
                <w:b/>
                <w:bCs/>
                <w:noProof/>
                <w:lang w:bidi="zh-CN"/>
              </w:rPr>
              <w:t>19.2</w:t>
            </w:r>
            <w:r w:rsidR="000342FB">
              <w:rPr>
                <w:noProof/>
              </w:rPr>
              <w:tab/>
            </w:r>
            <w:r w:rsidR="000342FB" w:rsidRPr="007E09A9">
              <w:rPr>
                <w:rStyle w:val="ad"/>
                <w:rFonts w:ascii="仿宋_GB2312" w:eastAsia="仿宋_GB2312" w:hAnsiTheme="majorEastAsia" w:hint="eastAsia"/>
                <w:b/>
                <w:noProof/>
                <w:lang w:bidi="zh-CN"/>
              </w:rPr>
              <w:t>质量</w:t>
            </w:r>
            <w:r w:rsidR="000342FB">
              <w:rPr>
                <w:noProof/>
                <w:webHidden/>
              </w:rPr>
              <w:tab/>
            </w:r>
            <w:r>
              <w:rPr>
                <w:noProof/>
                <w:webHidden/>
              </w:rPr>
              <w:fldChar w:fldCharType="begin"/>
            </w:r>
            <w:r w:rsidR="000342FB">
              <w:rPr>
                <w:noProof/>
                <w:webHidden/>
              </w:rPr>
              <w:instrText xml:space="preserve"> PAGEREF _Toc57021056 \h </w:instrText>
            </w:r>
            <w:r>
              <w:rPr>
                <w:noProof/>
                <w:webHidden/>
              </w:rPr>
            </w:r>
            <w:r>
              <w:rPr>
                <w:noProof/>
                <w:webHidden/>
              </w:rPr>
              <w:fldChar w:fldCharType="separate"/>
            </w:r>
            <w:r w:rsidR="00565AD7">
              <w:rPr>
                <w:noProof/>
                <w:webHidden/>
              </w:rPr>
              <w:t>60</w:t>
            </w:r>
            <w:r>
              <w:rPr>
                <w:noProof/>
                <w:webHidden/>
              </w:rPr>
              <w:fldChar w:fldCharType="end"/>
            </w:r>
          </w:hyperlink>
        </w:p>
        <w:p w:rsidR="000342FB" w:rsidRDefault="00C432E4">
          <w:pPr>
            <w:pStyle w:val="20"/>
            <w:tabs>
              <w:tab w:val="left" w:pos="1260"/>
              <w:tab w:val="right" w:leader="dot" w:pos="8840"/>
            </w:tabs>
            <w:ind w:left="440"/>
            <w:rPr>
              <w:noProof/>
            </w:rPr>
          </w:pPr>
          <w:hyperlink w:anchor="_Toc57021057" w:history="1">
            <w:r w:rsidR="000342FB" w:rsidRPr="007E09A9">
              <w:rPr>
                <w:rStyle w:val="ad"/>
                <w:rFonts w:ascii="Times New Roman" w:eastAsia="Times New Roman" w:hAnsi="Times New Roman" w:cs="Times New Roman"/>
                <w:b/>
                <w:bCs/>
                <w:noProof/>
                <w:lang w:bidi="zh-CN"/>
              </w:rPr>
              <w:t>19.3</w:t>
            </w:r>
            <w:r w:rsidR="000342FB">
              <w:rPr>
                <w:noProof/>
              </w:rPr>
              <w:tab/>
            </w:r>
            <w:r w:rsidR="000342FB" w:rsidRPr="007E09A9">
              <w:rPr>
                <w:rStyle w:val="ad"/>
                <w:rFonts w:ascii="仿宋_GB2312" w:eastAsia="仿宋_GB2312" w:hAnsiTheme="majorEastAsia" w:hint="eastAsia"/>
                <w:b/>
                <w:noProof/>
                <w:lang w:bidi="zh-CN"/>
              </w:rPr>
              <w:t>设备和设施</w:t>
            </w:r>
            <w:r w:rsidR="000342FB">
              <w:rPr>
                <w:noProof/>
                <w:webHidden/>
              </w:rPr>
              <w:tab/>
            </w:r>
            <w:r>
              <w:rPr>
                <w:noProof/>
                <w:webHidden/>
              </w:rPr>
              <w:fldChar w:fldCharType="begin"/>
            </w:r>
            <w:r w:rsidR="000342FB">
              <w:rPr>
                <w:noProof/>
                <w:webHidden/>
              </w:rPr>
              <w:instrText xml:space="preserve"> PAGEREF _Toc57021057 \h </w:instrText>
            </w:r>
            <w:r>
              <w:rPr>
                <w:noProof/>
                <w:webHidden/>
              </w:rPr>
            </w:r>
            <w:r>
              <w:rPr>
                <w:noProof/>
                <w:webHidden/>
              </w:rPr>
              <w:fldChar w:fldCharType="separate"/>
            </w:r>
            <w:r w:rsidR="00565AD7">
              <w:rPr>
                <w:noProof/>
                <w:webHidden/>
              </w:rPr>
              <w:t>61</w:t>
            </w:r>
            <w:r>
              <w:rPr>
                <w:noProof/>
                <w:webHidden/>
              </w:rPr>
              <w:fldChar w:fldCharType="end"/>
            </w:r>
          </w:hyperlink>
        </w:p>
        <w:p w:rsidR="000342FB" w:rsidRDefault="00C432E4">
          <w:pPr>
            <w:pStyle w:val="20"/>
            <w:tabs>
              <w:tab w:val="left" w:pos="1260"/>
              <w:tab w:val="right" w:leader="dot" w:pos="8840"/>
            </w:tabs>
            <w:ind w:left="440"/>
            <w:rPr>
              <w:noProof/>
            </w:rPr>
          </w:pPr>
          <w:hyperlink w:anchor="_Toc57021058" w:history="1">
            <w:r w:rsidR="000342FB" w:rsidRPr="007E09A9">
              <w:rPr>
                <w:rStyle w:val="ad"/>
                <w:rFonts w:ascii="Times New Roman" w:eastAsia="Times New Roman" w:hAnsi="Times New Roman" w:cs="Times New Roman"/>
                <w:b/>
                <w:bCs/>
                <w:noProof/>
                <w:lang w:bidi="zh-CN"/>
              </w:rPr>
              <w:t>19.4</w:t>
            </w:r>
            <w:r w:rsidR="000342FB">
              <w:rPr>
                <w:noProof/>
              </w:rPr>
              <w:tab/>
            </w:r>
            <w:r w:rsidR="000342FB" w:rsidRPr="007E09A9">
              <w:rPr>
                <w:rStyle w:val="ad"/>
                <w:rFonts w:ascii="仿宋_GB2312" w:eastAsia="仿宋_GB2312" w:hAnsiTheme="majorEastAsia" w:hint="eastAsia"/>
                <w:b/>
                <w:noProof/>
                <w:lang w:bidi="zh-CN"/>
              </w:rPr>
              <w:t>原料的控制</w:t>
            </w:r>
            <w:r w:rsidR="000342FB">
              <w:rPr>
                <w:noProof/>
                <w:webHidden/>
              </w:rPr>
              <w:tab/>
            </w:r>
            <w:r>
              <w:rPr>
                <w:noProof/>
                <w:webHidden/>
              </w:rPr>
              <w:fldChar w:fldCharType="begin"/>
            </w:r>
            <w:r w:rsidR="000342FB">
              <w:rPr>
                <w:noProof/>
                <w:webHidden/>
              </w:rPr>
              <w:instrText xml:space="preserve"> PAGEREF _Toc57021058 \h </w:instrText>
            </w:r>
            <w:r>
              <w:rPr>
                <w:noProof/>
                <w:webHidden/>
              </w:rPr>
            </w:r>
            <w:r>
              <w:rPr>
                <w:noProof/>
                <w:webHidden/>
              </w:rPr>
              <w:fldChar w:fldCharType="separate"/>
            </w:r>
            <w:r w:rsidR="00565AD7">
              <w:rPr>
                <w:noProof/>
                <w:webHidden/>
              </w:rPr>
              <w:t>61</w:t>
            </w:r>
            <w:r>
              <w:rPr>
                <w:noProof/>
                <w:webHidden/>
              </w:rPr>
              <w:fldChar w:fldCharType="end"/>
            </w:r>
          </w:hyperlink>
        </w:p>
        <w:p w:rsidR="000342FB" w:rsidRDefault="00C432E4">
          <w:pPr>
            <w:pStyle w:val="20"/>
            <w:tabs>
              <w:tab w:val="left" w:pos="1260"/>
              <w:tab w:val="right" w:leader="dot" w:pos="8840"/>
            </w:tabs>
            <w:ind w:left="440"/>
            <w:rPr>
              <w:noProof/>
            </w:rPr>
          </w:pPr>
          <w:hyperlink w:anchor="_Toc57021059" w:history="1">
            <w:r w:rsidR="000342FB" w:rsidRPr="007E09A9">
              <w:rPr>
                <w:rStyle w:val="ad"/>
                <w:rFonts w:ascii="Times New Roman" w:eastAsia="Times New Roman" w:hAnsi="Times New Roman" w:cs="Times New Roman"/>
                <w:b/>
                <w:bCs/>
                <w:noProof/>
                <w:lang w:bidi="zh-CN"/>
              </w:rPr>
              <w:t>19.5</w:t>
            </w:r>
            <w:r w:rsidR="000342FB">
              <w:rPr>
                <w:noProof/>
              </w:rPr>
              <w:tab/>
            </w:r>
            <w:r w:rsidR="000342FB" w:rsidRPr="007E09A9">
              <w:rPr>
                <w:rStyle w:val="ad"/>
                <w:rFonts w:ascii="仿宋_GB2312" w:eastAsia="仿宋_GB2312" w:hAnsiTheme="majorEastAsia" w:hint="eastAsia"/>
                <w:b/>
                <w:noProof/>
                <w:lang w:bidi="zh-CN"/>
              </w:rPr>
              <w:t>生产</w:t>
            </w:r>
            <w:r w:rsidR="000342FB">
              <w:rPr>
                <w:noProof/>
                <w:webHidden/>
              </w:rPr>
              <w:tab/>
            </w:r>
            <w:r>
              <w:rPr>
                <w:noProof/>
                <w:webHidden/>
              </w:rPr>
              <w:fldChar w:fldCharType="begin"/>
            </w:r>
            <w:r w:rsidR="000342FB">
              <w:rPr>
                <w:noProof/>
                <w:webHidden/>
              </w:rPr>
              <w:instrText xml:space="preserve"> PAGEREF _Toc57021059 \h </w:instrText>
            </w:r>
            <w:r>
              <w:rPr>
                <w:noProof/>
                <w:webHidden/>
              </w:rPr>
            </w:r>
            <w:r>
              <w:rPr>
                <w:noProof/>
                <w:webHidden/>
              </w:rPr>
              <w:fldChar w:fldCharType="separate"/>
            </w:r>
            <w:r w:rsidR="00565AD7">
              <w:rPr>
                <w:noProof/>
                <w:webHidden/>
              </w:rPr>
              <w:t>61</w:t>
            </w:r>
            <w:r>
              <w:rPr>
                <w:noProof/>
                <w:webHidden/>
              </w:rPr>
              <w:fldChar w:fldCharType="end"/>
            </w:r>
          </w:hyperlink>
        </w:p>
        <w:p w:rsidR="000342FB" w:rsidRDefault="00C432E4">
          <w:pPr>
            <w:pStyle w:val="20"/>
            <w:tabs>
              <w:tab w:val="left" w:pos="1260"/>
              <w:tab w:val="right" w:leader="dot" w:pos="8840"/>
            </w:tabs>
            <w:ind w:left="440"/>
            <w:rPr>
              <w:noProof/>
            </w:rPr>
          </w:pPr>
          <w:hyperlink w:anchor="_Toc57021060" w:history="1">
            <w:r w:rsidR="000342FB" w:rsidRPr="007E09A9">
              <w:rPr>
                <w:rStyle w:val="ad"/>
                <w:rFonts w:ascii="Times New Roman" w:eastAsia="Times New Roman" w:hAnsi="Times New Roman" w:cs="Times New Roman"/>
                <w:b/>
                <w:bCs/>
                <w:noProof/>
                <w:lang w:bidi="zh-CN"/>
              </w:rPr>
              <w:t>19.6</w:t>
            </w:r>
            <w:r w:rsidR="000342FB">
              <w:rPr>
                <w:noProof/>
              </w:rPr>
              <w:tab/>
            </w:r>
            <w:r w:rsidR="000342FB" w:rsidRPr="007E09A9">
              <w:rPr>
                <w:rStyle w:val="ad"/>
                <w:rFonts w:ascii="仿宋_GB2312" w:eastAsia="仿宋_GB2312" w:hAnsiTheme="majorEastAsia" w:hint="eastAsia"/>
                <w:b/>
                <w:noProof/>
                <w:lang w:bidi="zh-CN"/>
              </w:rPr>
              <w:t>验证</w:t>
            </w:r>
            <w:r w:rsidR="000342FB">
              <w:rPr>
                <w:noProof/>
                <w:webHidden/>
              </w:rPr>
              <w:tab/>
            </w:r>
            <w:r>
              <w:rPr>
                <w:noProof/>
                <w:webHidden/>
              </w:rPr>
              <w:fldChar w:fldCharType="begin"/>
            </w:r>
            <w:r w:rsidR="000342FB">
              <w:rPr>
                <w:noProof/>
                <w:webHidden/>
              </w:rPr>
              <w:instrText xml:space="preserve"> PAGEREF _Toc57021060 \h </w:instrText>
            </w:r>
            <w:r>
              <w:rPr>
                <w:noProof/>
                <w:webHidden/>
              </w:rPr>
            </w:r>
            <w:r>
              <w:rPr>
                <w:noProof/>
                <w:webHidden/>
              </w:rPr>
              <w:fldChar w:fldCharType="separate"/>
            </w:r>
            <w:r w:rsidR="00565AD7">
              <w:rPr>
                <w:noProof/>
                <w:webHidden/>
              </w:rPr>
              <w:t>62</w:t>
            </w:r>
            <w:r>
              <w:rPr>
                <w:noProof/>
                <w:webHidden/>
              </w:rPr>
              <w:fldChar w:fldCharType="end"/>
            </w:r>
          </w:hyperlink>
        </w:p>
        <w:p w:rsidR="000342FB" w:rsidRDefault="00C432E4">
          <w:pPr>
            <w:pStyle w:val="20"/>
            <w:tabs>
              <w:tab w:val="left" w:pos="1260"/>
              <w:tab w:val="right" w:leader="dot" w:pos="8840"/>
            </w:tabs>
            <w:ind w:left="440"/>
            <w:rPr>
              <w:noProof/>
            </w:rPr>
          </w:pPr>
          <w:hyperlink w:anchor="_Toc57021061" w:history="1">
            <w:r w:rsidR="000342FB" w:rsidRPr="007E09A9">
              <w:rPr>
                <w:rStyle w:val="ad"/>
                <w:rFonts w:ascii="Times New Roman" w:eastAsia="Times New Roman" w:hAnsi="Times New Roman" w:cs="Times New Roman"/>
                <w:b/>
                <w:bCs/>
                <w:noProof/>
                <w:lang w:bidi="zh-CN"/>
              </w:rPr>
              <w:t>19.7</w:t>
            </w:r>
            <w:r w:rsidR="000342FB">
              <w:rPr>
                <w:noProof/>
              </w:rPr>
              <w:tab/>
            </w:r>
            <w:r w:rsidR="000342FB" w:rsidRPr="007E09A9">
              <w:rPr>
                <w:rStyle w:val="ad"/>
                <w:rFonts w:ascii="仿宋_GB2312" w:eastAsia="仿宋_GB2312" w:hAnsiTheme="majorEastAsia" w:hint="eastAsia"/>
                <w:b/>
                <w:noProof/>
                <w:lang w:bidi="zh-CN"/>
              </w:rPr>
              <w:t>变更</w:t>
            </w:r>
            <w:r w:rsidR="000342FB">
              <w:rPr>
                <w:noProof/>
                <w:webHidden/>
              </w:rPr>
              <w:tab/>
            </w:r>
            <w:r>
              <w:rPr>
                <w:noProof/>
                <w:webHidden/>
              </w:rPr>
              <w:fldChar w:fldCharType="begin"/>
            </w:r>
            <w:r w:rsidR="000342FB">
              <w:rPr>
                <w:noProof/>
                <w:webHidden/>
              </w:rPr>
              <w:instrText xml:space="preserve"> PAGEREF _Toc57021061 \h </w:instrText>
            </w:r>
            <w:r>
              <w:rPr>
                <w:noProof/>
                <w:webHidden/>
              </w:rPr>
            </w:r>
            <w:r>
              <w:rPr>
                <w:noProof/>
                <w:webHidden/>
              </w:rPr>
              <w:fldChar w:fldCharType="separate"/>
            </w:r>
            <w:r w:rsidR="00565AD7">
              <w:rPr>
                <w:noProof/>
                <w:webHidden/>
              </w:rPr>
              <w:t>62</w:t>
            </w:r>
            <w:r>
              <w:rPr>
                <w:noProof/>
                <w:webHidden/>
              </w:rPr>
              <w:fldChar w:fldCharType="end"/>
            </w:r>
          </w:hyperlink>
        </w:p>
        <w:p w:rsidR="000342FB" w:rsidRDefault="00C432E4">
          <w:pPr>
            <w:pStyle w:val="20"/>
            <w:tabs>
              <w:tab w:val="left" w:pos="1260"/>
              <w:tab w:val="right" w:leader="dot" w:pos="8840"/>
            </w:tabs>
            <w:ind w:left="440"/>
            <w:rPr>
              <w:noProof/>
            </w:rPr>
          </w:pPr>
          <w:hyperlink w:anchor="_Toc57021062" w:history="1">
            <w:r w:rsidR="000342FB" w:rsidRPr="007E09A9">
              <w:rPr>
                <w:rStyle w:val="ad"/>
                <w:rFonts w:ascii="Times New Roman" w:eastAsia="Times New Roman" w:hAnsi="Times New Roman" w:cs="Times New Roman"/>
                <w:b/>
                <w:bCs/>
                <w:noProof/>
                <w:lang w:bidi="zh-CN"/>
              </w:rPr>
              <w:t>19.8</w:t>
            </w:r>
            <w:r w:rsidR="000342FB">
              <w:rPr>
                <w:noProof/>
              </w:rPr>
              <w:tab/>
            </w:r>
            <w:r w:rsidR="000342FB" w:rsidRPr="007E09A9">
              <w:rPr>
                <w:rStyle w:val="ad"/>
                <w:rFonts w:ascii="仿宋_GB2312" w:eastAsia="仿宋_GB2312" w:hAnsiTheme="majorEastAsia" w:hint="eastAsia"/>
                <w:b/>
                <w:noProof/>
                <w:lang w:bidi="zh-CN"/>
              </w:rPr>
              <w:t>实验室控制</w:t>
            </w:r>
            <w:r w:rsidR="000342FB">
              <w:rPr>
                <w:noProof/>
                <w:webHidden/>
              </w:rPr>
              <w:tab/>
            </w:r>
            <w:r>
              <w:rPr>
                <w:noProof/>
                <w:webHidden/>
              </w:rPr>
              <w:fldChar w:fldCharType="begin"/>
            </w:r>
            <w:r w:rsidR="000342FB">
              <w:rPr>
                <w:noProof/>
                <w:webHidden/>
              </w:rPr>
              <w:instrText xml:space="preserve"> PAGEREF _Toc57021062 \h </w:instrText>
            </w:r>
            <w:r>
              <w:rPr>
                <w:noProof/>
                <w:webHidden/>
              </w:rPr>
            </w:r>
            <w:r>
              <w:rPr>
                <w:noProof/>
                <w:webHidden/>
              </w:rPr>
              <w:fldChar w:fldCharType="separate"/>
            </w:r>
            <w:r w:rsidR="00565AD7">
              <w:rPr>
                <w:noProof/>
                <w:webHidden/>
              </w:rPr>
              <w:t>62</w:t>
            </w:r>
            <w:r>
              <w:rPr>
                <w:noProof/>
                <w:webHidden/>
              </w:rPr>
              <w:fldChar w:fldCharType="end"/>
            </w:r>
          </w:hyperlink>
        </w:p>
        <w:p w:rsidR="000342FB" w:rsidRDefault="00C432E4">
          <w:pPr>
            <w:pStyle w:val="20"/>
            <w:tabs>
              <w:tab w:val="left" w:pos="1260"/>
              <w:tab w:val="right" w:leader="dot" w:pos="8840"/>
            </w:tabs>
            <w:ind w:left="440"/>
            <w:rPr>
              <w:noProof/>
            </w:rPr>
          </w:pPr>
          <w:hyperlink w:anchor="_Toc57021063" w:history="1">
            <w:r w:rsidR="000342FB" w:rsidRPr="007E09A9">
              <w:rPr>
                <w:rStyle w:val="ad"/>
                <w:rFonts w:ascii="Times New Roman" w:eastAsia="Times New Roman" w:hAnsi="Times New Roman" w:cs="Times New Roman"/>
                <w:b/>
                <w:bCs/>
                <w:noProof/>
                <w:lang w:bidi="zh-CN"/>
              </w:rPr>
              <w:t>19.9</w:t>
            </w:r>
            <w:r w:rsidR="000342FB">
              <w:rPr>
                <w:noProof/>
              </w:rPr>
              <w:tab/>
            </w:r>
            <w:r w:rsidR="000342FB" w:rsidRPr="007E09A9">
              <w:rPr>
                <w:rStyle w:val="ad"/>
                <w:rFonts w:ascii="仿宋_GB2312" w:eastAsia="仿宋_GB2312" w:hAnsiTheme="majorEastAsia" w:hint="eastAsia"/>
                <w:b/>
                <w:noProof/>
                <w:lang w:bidi="zh-CN"/>
              </w:rPr>
              <w:t>文件</w:t>
            </w:r>
            <w:r w:rsidR="000342FB">
              <w:rPr>
                <w:noProof/>
                <w:webHidden/>
              </w:rPr>
              <w:tab/>
            </w:r>
            <w:r>
              <w:rPr>
                <w:noProof/>
                <w:webHidden/>
              </w:rPr>
              <w:fldChar w:fldCharType="begin"/>
            </w:r>
            <w:r w:rsidR="000342FB">
              <w:rPr>
                <w:noProof/>
                <w:webHidden/>
              </w:rPr>
              <w:instrText xml:space="preserve"> PAGEREF _Toc57021063 \h </w:instrText>
            </w:r>
            <w:r>
              <w:rPr>
                <w:noProof/>
                <w:webHidden/>
              </w:rPr>
            </w:r>
            <w:r>
              <w:rPr>
                <w:noProof/>
                <w:webHidden/>
              </w:rPr>
              <w:fldChar w:fldCharType="separate"/>
            </w:r>
            <w:r w:rsidR="00565AD7">
              <w:rPr>
                <w:noProof/>
                <w:webHidden/>
              </w:rPr>
              <w:t>63</w:t>
            </w:r>
            <w:r>
              <w:rPr>
                <w:noProof/>
                <w:webHidden/>
              </w:rPr>
              <w:fldChar w:fldCharType="end"/>
            </w:r>
          </w:hyperlink>
        </w:p>
        <w:p w:rsidR="000342FB" w:rsidRDefault="00C432E4">
          <w:pPr>
            <w:pStyle w:val="11"/>
            <w:tabs>
              <w:tab w:val="right" w:leader="dot" w:pos="8840"/>
            </w:tabs>
            <w:rPr>
              <w:rFonts w:asciiTheme="minorHAnsi" w:eastAsiaTheme="minorEastAsia" w:hAnsiTheme="minorHAnsi" w:cstheme="minorBidi"/>
              <w:noProof/>
              <w:kern w:val="2"/>
              <w:sz w:val="21"/>
              <w:lang w:val="en-US" w:bidi="ar-SA"/>
            </w:rPr>
          </w:pPr>
          <w:hyperlink w:anchor="_Toc57021064" w:history="1">
            <w:r w:rsidR="000342FB" w:rsidRPr="007E09A9">
              <w:rPr>
                <w:rStyle w:val="ad"/>
                <w:rFonts w:ascii="仿宋_GB2312" w:eastAsia="仿宋_GB2312" w:hAnsiTheme="majorEastAsia"/>
                <w:b/>
                <w:noProof/>
              </w:rPr>
              <w:t>20.</w:t>
            </w:r>
            <w:r w:rsidR="000342FB" w:rsidRPr="007E09A9">
              <w:rPr>
                <w:rStyle w:val="ad"/>
                <w:rFonts w:ascii="仿宋_GB2312" w:eastAsia="仿宋_GB2312" w:hAnsiTheme="majorEastAsia" w:hint="eastAsia"/>
                <w:b/>
                <w:noProof/>
              </w:rPr>
              <w:t>术语</w:t>
            </w:r>
            <w:r w:rsidR="000342FB">
              <w:rPr>
                <w:noProof/>
                <w:webHidden/>
              </w:rPr>
              <w:tab/>
            </w:r>
            <w:r>
              <w:rPr>
                <w:noProof/>
                <w:webHidden/>
              </w:rPr>
              <w:fldChar w:fldCharType="begin"/>
            </w:r>
            <w:r w:rsidR="000342FB">
              <w:rPr>
                <w:noProof/>
                <w:webHidden/>
              </w:rPr>
              <w:instrText xml:space="preserve"> PAGEREF _Toc57021064 \h </w:instrText>
            </w:r>
            <w:r>
              <w:rPr>
                <w:noProof/>
                <w:webHidden/>
              </w:rPr>
            </w:r>
            <w:r>
              <w:rPr>
                <w:noProof/>
                <w:webHidden/>
              </w:rPr>
              <w:fldChar w:fldCharType="separate"/>
            </w:r>
            <w:r w:rsidR="00565AD7">
              <w:rPr>
                <w:noProof/>
                <w:webHidden/>
              </w:rPr>
              <w:t>63</w:t>
            </w:r>
            <w:r>
              <w:rPr>
                <w:noProof/>
                <w:webHidden/>
              </w:rPr>
              <w:fldChar w:fldCharType="end"/>
            </w:r>
          </w:hyperlink>
        </w:p>
        <w:p w:rsidR="00385A05" w:rsidRDefault="00C432E4">
          <w:r w:rsidRPr="00593FD1">
            <w:fldChar w:fldCharType="end"/>
          </w:r>
        </w:p>
      </w:sdtContent>
    </w:sdt>
    <w:p w:rsidR="00AC58D8" w:rsidRPr="00926104" w:rsidRDefault="00AC58D8">
      <w:pPr>
        <w:rPr>
          <w:rFonts w:asciiTheme="minorEastAsia" w:eastAsiaTheme="minorEastAsia" w:hAnsiTheme="minorEastAsia"/>
          <w:sz w:val="21"/>
        </w:rPr>
        <w:sectPr w:rsidR="00AC58D8" w:rsidRPr="00926104">
          <w:pgSz w:w="11910" w:h="16840"/>
          <w:pgMar w:top="1380" w:right="1480" w:bottom="280" w:left="1580" w:header="720" w:footer="720" w:gutter="0"/>
          <w:cols w:space="720"/>
        </w:sectPr>
      </w:pPr>
    </w:p>
    <w:p w:rsidR="001200CA" w:rsidRPr="000342FB" w:rsidRDefault="001200CA" w:rsidP="001200CA">
      <w:pPr>
        <w:pStyle w:val="1"/>
        <w:spacing w:before="44"/>
        <w:jc w:val="center"/>
        <w:rPr>
          <w:rFonts w:asciiTheme="minorEastAsia" w:eastAsiaTheme="minorEastAsia" w:hAnsiTheme="minorEastAsia"/>
          <w:sz w:val="48"/>
          <w:szCs w:val="48"/>
        </w:rPr>
      </w:pPr>
      <w:bookmarkStart w:id="3" w:name="_Toc56984991"/>
      <w:bookmarkStart w:id="4" w:name="_Toc57020957"/>
      <w:r w:rsidRPr="000342FB">
        <w:rPr>
          <w:rFonts w:asciiTheme="minorEastAsia" w:eastAsiaTheme="minorEastAsia" w:hAnsiTheme="minorEastAsia" w:hint="eastAsia"/>
          <w:sz w:val="48"/>
          <w:szCs w:val="48"/>
        </w:rPr>
        <w:lastRenderedPageBreak/>
        <w:t>原料药</w:t>
      </w:r>
      <w:r w:rsidR="00A252C6">
        <w:rPr>
          <w:rFonts w:asciiTheme="minorEastAsia" w:eastAsiaTheme="minorEastAsia" w:hAnsiTheme="minorEastAsia" w:hint="eastAsia"/>
          <w:sz w:val="48"/>
          <w:szCs w:val="48"/>
        </w:rPr>
        <w:t>的药品生产质量</w:t>
      </w:r>
      <w:r w:rsidR="00A252C6">
        <w:rPr>
          <w:rFonts w:asciiTheme="minorEastAsia" w:eastAsiaTheme="minorEastAsia" w:hAnsiTheme="minorEastAsia"/>
          <w:sz w:val="48"/>
          <w:szCs w:val="48"/>
        </w:rPr>
        <w:t>管理规范</w:t>
      </w:r>
      <w:r w:rsidRPr="000342FB">
        <w:rPr>
          <w:rFonts w:asciiTheme="minorEastAsia" w:eastAsiaTheme="minorEastAsia" w:hAnsiTheme="minorEastAsia" w:hint="eastAsia"/>
          <w:sz w:val="48"/>
          <w:szCs w:val="48"/>
        </w:rPr>
        <w:t>指南</w:t>
      </w:r>
      <w:bookmarkEnd w:id="3"/>
      <w:bookmarkEnd w:id="4"/>
    </w:p>
    <w:p w:rsidR="001200CA" w:rsidRPr="00926104" w:rsidRDefault="001200CA" w:rsidP="001200CA">
      <w:pPr>
        <w:rPr>
          <w:rFonts w:asciiTheme="minorEastAsia" w:eastAsiaTheme="minorEastAsia" w:hAnsiTheme="minorEastAsia"/>
          <w:sz w:val="21"/>
          <w:szCs w:val="21"/>
        </w:rPr>
      </w:pPr>
    </w:p>
    <w:p w:rsidR="00AC58D8" w:rsidRPr="000342FB" w:rsidRDefault="0091237E" w:rsidP="00A31FE2">
      <w:pPr>
        <w:pStyle w:val="1"/>
        <w:numPr>
          <w:ilvl w:val="0"/>
          <w:numId w:val="1"/>
        </w:numPr>
        <w:tabs>
          <w:tab w:val="left" w:pos="640"/>
          <w:tab w:val="left" w:pos="641"/>
        </w:tabs>
        <w:spacing w:before="64"/>
        <w:ind w:hanging="421"/>
        <w:rPr>
          <w:rFonts w:ascii="仿宋_GB2312" w:eastAsia="仿宋_GB2312" w:hAnsiTheme="majorEastAsia"/>
          <w:sz w:val="28"/>
          <w:szCs w:val="28"/>
        </w:rPr>
      </w:pPr>
      <w:bookmarkStart w:id="5" w:name="_Toc57020958"/>
      <w:r w:rsidRPr="000342FB">
        <w:rPr>
          <w:rFonts w:ascii="仿宋_GB2312" w:eastAsia="仿宋_GB2312" w:hAnsiTheme="majorEastAsia" w:hint="eastAsia"/>
          <w:sz w:val="28"/>
          <w:szCs w:val="28"/>
        </w:rPr>
        <w:t>总则</w:t>
      </w:r>
      <w:bookmarkEnd w:id="5"/>
    </w:p>
    <w:p w:rsidR="00AC58D8" w:rsidRPr="000342FB" w:rsidRDefault="0091237E" w:rsidP="00A31FE2">
      <w:pPr>
        <w:pStyle w:val="ac"/>
        <w:numPr>
          <w:ilvl w:val="1"/>
          <w:numId w:val="1"/>
        </w:numPr>
        <w:tabs>
          <w:tab w:val="left" w:pos="693"/>
          <w:tab w:val="left" w:pos="694"/>
        </w:tabs>
        <w:ind w:hanging="474"/>
        <w:outlineLvl w:val="1"/>
        <w:rPr>
          <w:rFonts w:ascii="仿宋_GB2312" w:eastAsia="仿宋_GB2312" w:hAnsiTheme="majorEastAsia"/>
          <w:b/>
          <w:sz w:val="28"/>
          <w:szCs w:val="28"/>
        </w:rPr>
      </w:pPr>
      <w:bookmarkStart w:id="6" w:name="_Toc57020959"/>
      <w:r w:rsidRPr="000342FB">
        <w:rPr>
          <w:rFonts w:ascii="仿宋_GB2312" w:eastAsia="仿宋_GB2312" w:hAnsiTheme="majorEastAsia" w:hint="eastAsia"/>
          <w:b/>
          <w:sz w:val="28"/>
          <w:szCs w:val="28"/>
        </w:rPr>
        <w:t>目的</w:t>
      </w:r>
      <w:bookmarkEnd w:id="6"/>
    </w:p>
    <w:p w:rsidR="00AC58D8" w:rsidRPr="000342FB" w:rsidRDefault="0091237E" w:rsidP="00C60863">
      <w:pPr>
        <w:pStyle w:val="a4"/>
        <w:spacing w:line="278" w:lineRule="auto"/>
        <w:ind w:right="311" w:firstLine="422"/>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本指南旨在适宜的质量管理体系下为原料药</w:t>
      </w:r>
      <w:r w:rsidRPr="000342FB">
        <w:rPr>
          <w:rFonts w:ascii="仿宋_GB2312" w:eastAsia="仿宋_GB2312" w:hAnsiTheme="majorEastAsia" w:hint="eastAsia"/>
          <w:spacing w:val="-9"/>
          <w:sz w:val="28"/>
          <w:szCs w:val="28"/>
        </w:rPr>
        <w:t>（英文简称APIs）</w:t>
      </w:r>
      <w:r w:rsidRPr="000342FB">
        <w:rPr>
          <w:rFonts w:ascii="仿宋_GB2312" w:eastAsia="仿宋_GB2312" w:hAnsiTheme="majorEastAsia" w:hint="eastAsia"/>
          <w:spacing w:val="-3"/>
          <w:sz w:val="28"/>
          <w:szCs w:val="28"/>
        </w:rPr>
        <w:t>的生产提供药品生产质量管理规范</w:t>
      </w:r>
      <w:r w:rsidRPr="000342FB">
        <w:rPr>
          <w:rFonts w:ascii="仿宋_GB2312" w:eastAsia="仿宋_GB2312" w:hAnsiTheme="majorEastAsia" w:hint="eastAsia"/>
          <w:sz w:val="28"/>
          <w:szCs w:val="28"/>
        </w:rPr>
        <w:t>(GMP)指导。本指南也有助于确保原料药</w:t>
      </w:r>
      <w:r w:rsidRPr="000342FB">
        <w:rPr>
          <w:rFonts w:ascii="仿宋_GB2312" w:eastAsia="仿宋_GB2312" w:hAnsiTheme="majorEastAsia" w:hint="eastAsia"/>
          <w:spacing w:val="-3"/>
          <w:sz w:val="28"/>
          <w:szCs w:val="28"/>
        </w:rPr>
        <w:t>符合其预定的质量与纯度要求。</w:t>
      </w:r>
    </w:p>
    <w:p w:rsidR="00AC58D8" w:rsidRPr="000342FB" w:rsidRDefault="0091237E" w:rsidP="00C60863">
      <w:pPr>
        <w:pStyle w:val="a4"/>
        <w:spacing w:before="0" w:line="278" w:lineRule="auto"/>
        <w:ind w:right="310" w:firstLine="419"/>
        <w:jc w:val="both"/>
        <w:rPr>
          <w:rFonts w:ascii="仿宋_GB2312" w:eastAsia="仿宋_GB2312" w:hAnsiTheme="majorEastAsia"/>
          <w:sz w:val="28"/>
          <w:szCs w:val="28"/>
        </w:rPr>
      </w:pPr>
      <w:r w:rsidRPr="000342FB">
        <w:rPr>
          <w:rFonts w:ascii="仿宋_GB2312" w:eastAsia="仿宋_GB2312" w:hAnsiTheme="majorEastAsia" w:hint="eastAsia"/>
          <w:spacing w:val="-12"/>
          <w:sz w:val="28"/>
          <w:szCs w:val="28"/>
        </w:rPr>
        <w:t>本指南中的“生产”指包括</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4"/>
          <w:sz w:val="28"/>
          <w:szCs w:val="28"/>
        </w:rPr>
        <w:t>的物料接收、生产过程、包装、</w:t>
      </w:r>
      <w:r w:rsidRPr="000342FB">
        <w:rPr>
          <w:rFonts w:ascii="仿宋_GB2312" w:eastAsia="仿宋_GB2312" w:hAnsiTheme="majorEastAsia" w:hint="eastAsia"/>
          <w:spacing w:val="-12"/>
          <w:sz w:val="28"/>
          <w:szCs w:val="28"/>
        </w:rPr>
        <w:t>重新</w:t>
      </w:r>
      <w:r w:rsidRPr="000342FB">
        <w:rPr>
          <w:rFonts w:ascii="仿宋_GB2312" w:eastAsia="仿宋_GB2312" w:hAnsiTheme="majorEastAsia" w:hint="eastAsia"/>
          <w:spacing w:val="-14"/>
          <w:sz w:val="28"/>
          <w:szCs w:val="28"/>
        </w:rPr>
        <w:t>包装、贴签、</w:t>
      </w:r>
      <w:r w:rsidRPr="000342FB">
        <w:rPr>
          <w:rFonts w:ascii="仿宋_GB2312" w:eastAsia="仿宋_GB2312" w:hAnsiTheme="majorEastAsia" w:hint="eastAsia"/>
          <w:spacing w:val="-12"/>
          <w:sz w:val="28"/>
          <w:szCs w:val="28"/>
        </w:rPr>
        <w:t>重新贴签、质量控制、放行、贮存、发运在内的所有操作及相关控制。本指南中的“应当”，指期望采用的建议，除非其不适用，或者使用经证明具有至少同等质量保证水平的方法</w:t>
      </w:r>
      <w:r w:rsidRPr="000342FB">
        <w:rPr>
          <w:rFonts w:ascii="仿宋_GB2312" w:eastAsia="仿宋_GB2312" w:hAnsiTheme="majorEastAsia" w:hint="eastAsia"/>
          <w:spacing w:val="-6"/>
          <w:sz w:val="28"/>
          <w:szCs w:val="28"/>
        </w:rPr>
        <w:t>。本指南中的“现行药品生产质量管理规范</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1"/>
          <w:sz w:val="28"/>
          <w:szCs w:val="28"/>
        </w:rPr>
        <w:t>c</w:t>
      </w:r>
      <w:r w:rsidRPr="000342FB">
        <w:rPr>
          <w:rFonts w:ascii="仿宋_GB2312" w:eastAsia="仿宋_GB2312" w:hAnsiTheme="majorEastAsia" w:hint="eastAsia"/>
          <w:spacing w:val="-2"/>
          <w:sz w:val="28"/>
          <w:szCs w:val="28"/>
        </w:rPr>
        <w:t>G</w:t>
      </w:r>
      <w:r w:rsidRPr="000342FB">
        <w:rPr>
          <w:rFonts w:ascii="仿宋_GB2312" w:eastAsia="仿宋_GB2312" w:hAnsiTheme="majorEastAsia" w:hint="eastAsia"/>
          <w:spacing w:val="-3"/>
          <w:sz w:val="28"/>
          <w:szCs w:val="28"/>
        </w:rPr>
        <w:t>M</w:t>
      </w:r>
      <w:r w:rsidRPr="000342FB">
        <w:rPr>
          <w:rFonts w:ascii="仿宋_GB2312" w:eastAsia="仿宋_GB2312" w:hAnsiTheme="majorEastAsia" w:hint="eastAsia"/>
          <w:spacing w:val="2"/>
          <w:sz w:val="28"/>
          <w:szCs w:val="28"/>
        </w:rPr>
        <w:t>P</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2"/>
          <w:sz w:val="28"/>
          <w:szCs w:val="28"/>
        </w:rPr>
        <w:t>”等同于</w:t>
      </w:r>
      <w:r w:rsidRPr="000342FB">
        <w:rPr>
          <w:rFonts w:ascii="仿宋_GB2312" w:eastAsia="仿宋_GB2312" w:hAnsiTheme="majorEastAsia" w:hint="eastAsia"/>
          <w:spacing w:val="-3"/>
          <w:sz w:val="28"/>
          <w:szCs w:val="28"/>
        </w:rPr>
        <w:t>“药品生产质量管理规范</w:t>
      </w:r>
      <w:r w:rsidRPr="000342FB">
        <w:rPr>
          <w:rFonts w:ascii="仿宋_GB2312" w:eastAsia="仿宋_GB2312" w:hAnsiTheme="majorEastAsia" w:hint="eastAsia"/>
          <w:spacing w:val="-1"/>
          <w:sz w:val="28"/>
          <w:szCs w:val="28"/>
        </w:rPr>
        <w:t>（</w:t>
      </w:r>
      <w:r w:rsidRPr="000342FB">
        <w:rPr>
          <w:rFonts w:ascii="仿宋_GB2312" w:eastAsia="仿宋_GB2312" w:hAnsiTheme="majorEastAsia" w:hint="eastAsia"/>
          <w:sz w:val="28"/>
          <w:szCs w:val="28"/>
        </w:rPr>
        <w:t>G</w:t>
      </w:r>
      <w:r w:rsidRPr="000342FB">
        <w:rPr>
          <w:rFonts w:ascii="仿宋_GB2312" w:eastAsia="仿宋_GB2312" w:hAnsiTheme="majorEastAsia" w:hint="eastAsia"/>
          <w:spacing w:val="-3"/>
          <w:sz w:val="28"/>
          <w:szCs w:val="28"/>
        </w:rPr>
        <w:t>M</w:t>
      </w:r>
      <w:r w:rsidRPr="000342FB">
        <w:rPr>
          <w:rFonts w:ascii="仿宋_GB2312" w:eastAsia="仿宋_GB2312" w:hAnsiTheme="majorEastAsia" w:hint="eastAsia"/>
          <w:sz w:val="28"/>
          <w:szCs w:val="28"/>
        </w:rPr>
        <w:t>P</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3"/>
          <w:sz w:val="28"/>
          <w:szCs w:val="28"/>
        </w:rPr>
        <w:t>”。</w:t>
      </w:r>
    </w:p>
    <w:p w:rsidR="00AC58D8" w:rsidRPr="000342FB" w:rsidRDefault="0091237E" w:rsidP="00C60863">
      <w:pPr>
        <w:pStyle w:val="a4"/>
        <w:spacing w:line="278" w:lineRule="auto"/>
        <w:ind w:right="344" w:firstLine="419"/>
        <w:rPr>
          <w:rFonts w:ascii="仿宋_GB2312" w:eastAsia="仿宋_GB2312" w:hAnsiTheme="majorEastAsia"/>
          <w:sz w:val="28"/>
          <w:szCs w:val="28"/>
        </w:rPr>
      </w:pPr>
      <w:r w:rsidRPr="000342FB">
        <w:rPr>
          <w:rFonts w:ascii="仿宋_GB2312" w:eastAsia="仿宋_GB2312" w:hAnsiTheme="majorEastAsia" w:hint="eastAsia"/>
          <w:spacing w:val="-10"/>
          <w:sz w:val="28"/>
          <w:szCs w:val="28"/>
        </w:rPr>
        <w:t>本指南不涉及人员安全及环境保护的要求，这</w:t>
      </w:r>
      <w:r w:rsidRPr="000342FB">
        <w:rPr>
          <w:rFonts w:ascii="仿宋_GB2312" w:eastAsia="仿宋_GB2312" w:hAnsiTheme="majorEastAsia" w:hint="eastAsia"/>
          <w:spacing w:val="-3"/>
          <w:sz w:val="28"/>
          <w:szCs w:val="28"/>
        </w:rPr>
        <w:t>些是生产企业的固有责任，具体要求由国家相关法律规定。</w:t>
      </w:r>
    </w:p>
    <w:p w:rsidR="00897F4D" w:rsidRPr="000342FB" w:rsidRDefault="0091237E" w:rsidP="00C60863">
      <w:pPr>
        <w:pStyle w:val="a4"/>
        <w:spacing w:before="0" w:line="278" w:lineRule="auto"/>
        <w:ind w:right="310" w:firstLine="419"/>
        <w:jc w:val="both"/>
        <w:rPr>
          <w:rFonts w:ascii="仿宋_GB2312" w:eastAsia="仿宋_GB2312" w:hAnsiTheme="majorEastAsia"/>
          <w:spacing w:val="-3"/>
          <w:sz w:val="28"/>
          <w:szCs w:val="28"/>
        </w:rPr>
      </w:pPr>
      <w:r w:rsidRPr="000342FB">
        <w:rPr>
          <w:rFonts w:ascii="仿宋_GB2312" w:eastAsia="仿宋_GB2312" w:hAnsiTheme="majorEastAsia" w:hint="eastAsia"/>
          <w:sz w:val="28"/>
          <w:szCs w:val="28"/>
        </w:rPr>
        <w:t>本指南中如有涉及注册/</w:t>
      </w:r>
      <w:r w:rsidRPr="000342FB">
        <w:rPr>
          <w:rFonts w:ascii="仿宋_GB2312" w:eastAsia="仿宋_GB2312" w:hAnsiTheme="majorEastAsia" w:hint="eastAsia"/>
          <w:spacing w:val="-1"/>
          <w:sz w:val="28"/>
          <w:szCs w:val="28"/>
        </w:rPr>
        <w:t>申报或药典修订的，应按照监管机构</w:t>
      </w:r>
      <w:r w:rsidRPr="000342FB">
        <w:rPr>
          <w:rFonts w:ascii="仿宋_GB2312" w:eastAsia="仿宋_GB2312" w:hAnsiTheme="majorEastAsia" w:hint="eastAsia"/>
          <w:spacing w:val="-5"/>
          <w:sz w:val="28"/>
          <w:szCs w:val="28"/>
        </w:rPr>
        <w:t>制定</w:t>
      </w:r>
      <w:r w:rsidRPr="000342FB">
        <w:rPr>
          <w:rFonts w:ascii="仿宋_GB2312" w:eastAsia="仿宋_GB2312" w:hAnsiTheme="majorEastAsia" w:hint="eastAsia"/>
          <w:spacing w:val="-1"/>
          <w:sz w:val="28"/>
          <w:szCs w:val="28"/>
        </w:rPr>
        <w:t>的关于注册/申报的特定</w:t>
      </w:r>
      <w:r w:rsidRPr="000342FB">
        <w:rPr>
          <w:rFonts w:ascii="仿宋_GB2312" w:eastAsia="仿宋_GB2312" w:hAnsiTheme="majorEastAsia" w:hint="eastAsia"/>
          <w:spacing w:val="-8"/>
          <w:sz w:val="28"/>
          <w:szCs w:val="28"/>
        </w:rPr>
        <w:t>要求执行，</w:t>
      </w:r>
      <w:r w:rsidRPr="000342FB">
        <w:rPr>
          <w:rFonts w:ascii="仿宋_GB2312" w:eastAsia="仿宋_GB2312" w:hAnsiTheme="majorEastAsia" w:hint="eastAsia"/>
          <w:spacing w:val="-3"/>
          <w:sz w:val="28"/>
          <w:szCs w:val="28"/>
        </w:rPr>
        <w:t>并切实履行申报文件中的承诺。</w:t>
      </w:r>
    </w:p>
    <w:p w:rsidR="00AC58D8" w:rsidRPr="000342FB" w:rsidRDefault="0091237E" w:rsidP="00A31FE2">
      <w:pPr>
        <w:pStyle w:val="ac"/>
        <w:numPr>
          <w:ilvl w:val="1"/>
          <w:numId w:val="1"/>
        </w:numPr>
        <w:tabs>
          <w:tab w:val="left" w:pos="693"/>
          <w:tab w:val="left" w:pos="694"/>
        </w:tabs>
        <w:ind w:hanging="474"/>
        <w:outlineLvl w:val="1"/>
        <w:rPr>
          <w:rFonts w:ascii="仿宋_GB2312" w:eastAsia="仿宋_GB2312" w:hAnsiTheme="majorEastAsia"/>
          <w:b/>
          <w:sz w:val="28"/>
          <w:szCs w:val="28"/>
        </w:rPr>
      </w:pPr>
      <w:bookmarkStart w:id="7" w:name="_Toc57020960"/>
      <w:r w:rsidRPr="000342FB">
        <w:rPr>
          <w:rFonts w:ascii="仿宋_GB2312" w:eastAsia="仿宋_GB2312" w:hAnsiTheme="majorEastAsia" w:hint="eastAsia"/>
          <w:b/>
          <w:sz w:val="28"/>
          <w:szCs w:val="28"/>
        </w:rPr>
        <w:t>法规适用性</w:t>
      </w:r>
      <w:bookmarkEnd w:id="7"/>
    </w:p>
    <w:p w:rsidR="00AC58D8" w:rsidRPr="000342FB" w:rsidRDefault="0091237E" w:rsidP="00385A05">
      <w:pPr>
        <w:pStyle w:val="a4"/>
        <w:spacing w:before="4"/>
        <w:ind w:leftChars="129" w:left="284" w:firstLineChars="210" w:firstLine="567"/>
        <w:rPr>
          <w:rFonts w:ascii="仿宋_GB2312" w:eastAsia="仿宋_GB2312" w:hAnsiTheme="majorEastAsia"/>
          <w:sz w:val="28"/>
          <w:szCs w:val="28"/>
        </w:rPr>
      </w:pPr>
      <w:r w:rsidRPr="000342FB">
        <w:rPr>
          <w:rFonts w:ascii="仿宋_GB2312" w:eastAsia="仿宋_GB2312" w:hAnsiTheme="majorEastAsia" w:hint="eastAsia"/>
          <w:spacing w:val="-10"/>
          <w:sz w:val="28"/>
          <w:szCs w:val="28"/>
        </w:rPr>
        <w:t>各国对原料药的法律界定不尽相同。当某种物料被界定为原料药后，其生产或用于药品生产时则应遵循本指南</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1"/>
        </w:numPr>
        <w:tabs>
          <w:tab w:val="left" w:pos="693"/>
          <w:tab w:val="left" w:pos="694"/>
        </w:tabs>
        <w:ind w:hanging="474"/>
        <w:outlineLvl w:val="1"/>
        <w:rPr>
          <w:rFonts w:ascii="仿宋_GB2312" w:eastAsia="仿宋_GB2312" w:hAnsiTheme="majorEastAsia"/>
          <w:b/>
          <w:sz w:val="28"/>
          <w:szCs w:val="28"/>
        </w:rPr>
      </w:pPr>
      <w:bookmarkStart w:id="8" w:name="_Toc57020961"/>
      <w:r w:rsidRPr="000342FB">
        <w:rPr>
          <w:rFonts w:ascii="仿宋_GB2312" w:eastAsia="仿宋_GB2312" w:hAnsiTheme="majorEastAsia" w:hint="eastAsia"/>
          <w:b/>
          <w:sz w:val="28"/>
          <w:szCs w:val="28"/>
        </w:rPr>
        <w:t>范围</w:t>
      </w:r>
      <w:bookmarkEnd w:id="8"/>
    </w:p>
    <w:p w:rsidR="00AC58D8" w:rsidRPr="000342FB" w:rsidRDefault="0091237E" w:rsidP="00385A05">
      <w:pPr>
        <w:pStyle w:val="a4"/>
        <w:spacing w:before="0" w:line="278" w:lineRule="auto"/>
        <w:ind w:left="221" w:right="312" w:firstLine="420"/>
        <w:jc w:val="both"/>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本指南适用于非无菌原料药生产及无菌原料药生产中非无菌生产工序的操作。无菌原料药的灭菌和无菌生产过程应参</w:t>
      </w:r>
      <w:r w:rsidRPr="000342FB">
        <w:rPr>
          <w:rFonts w:ascii="仿宋_GB2312" w:eastAsia="仿宋_GB2312" w:hAnsiTheme="majorEastAsia" w:cs="Times New Roman" w:hint="eastAsia"/>
          <w:spacing w:val="-5"/>
          <w:sz w:val="28"/>
          <w:szCs w:val="28"/>
        </w:rPr>
        <w:t>照GMP中</w:t>
      </w:r>
      <w:r w:rsidRPr="000342FB">
        <w:rPr>
          <w:rFonts w:ascii="仿宋_GB2312" w:eastAsia="仿宋_GB2312" w:hAnsiTheme="majorEastAsia" w:hint="eastAsia"/>
          <w:spacing w:val="-5"/>
          <w:sz w:val="28"/>
          <w:szCs w:val="28"/>
        </w:rPr>
        <w:t>有关无</w:t>
      </w:r>
      <w:r w:rsidRPr="000342FB">
        <w:rPr>
          <w:rFonts w:ascii="仿宋_GB2312" w:eastAsia="仿宋_GB2312" w:hAnsiTheme="majorEastAsia" w:hint="eastAsia"/>
          <w:spacing w:val="-5"/>
          <w:sz w:val="28"/>
          <w:szCs w:val="28"/>
        </w:rPr>
        <w:lastRenderedPageBreak/>
        <w:t>菌药品的要求。</w:t>
      </w:r>
    </w:p>
    <w:p w:rsidR="00AC58D8" w:rsidRPr="000342FB" w:rsidRDefault="0091237E" w:rsidP="00385A05">
      <w:pPr>
        <w:pStyle w:val="a4"/>
        <w:spacing w:before="0" w:line="278" w:lineRule="auto"/>
        <w:ind w:right="310" w:firstLine="419"/>
        <w:jc w:val="both"/>
        <w:rPr>
          <w:rFonts w:ascii="仿宋_GB2312" w:eastAsia="仿宋_GB2312" w:hAnsiTheme="majorEastAsia"/>
          <w:sz w:val="28"/>
          <w:szCs w:val="28"/>
        </w:rPr>
      </w:pPr>
      <w:r w:rsidRPr="000342FB">
        <w:rPr>
          <w:rFonts w:ascii="仿宋_GB2312" w:eastAsia="仿宋_GB2312" w:hAnsiTheme="majorEastAsia" w:hint="eastAsia"/>
          <w:sz w:val="28"/>
          <w:szCs w:val="28"/>
        </w:rPr>
        <w:t>本指南适用于通过化学合成、提取、细胞培养/发酵生产，或从天然资源中获取的原料药，也包括采用上述多种方法组合生产的原料药。第 18章规定了采用细胞培养/发酵工艺生产原料药的特定要求。</w:t>
      </w:r>
      <w:r w:rsidRPr="000342FB">
        <w:rPr>
          <w:rFonts w:ascii="仿宋_GB2312" w:eastAsia="仿宋_GB2312" w:hAnsiTheme="majorEastAsia" w:hint="eastAsia"/>
          <w:spacing w:val="-8"/>
          <w:sz w:val="28"/>
          <w:szCs w:val="28"/>
        </w:rPr>
        <w:t>本指南不适用于疫苗、全细胞、全血和血浆、血液和血浆制品</w:t>
      </w:r>
      <w:r w:rsidRPr="000342FB">
        <w:rPr>
          <w:rFonts w:ascii="仿宋_GB2312" w:eastAsia="仿宋_GB2312" w:hAnsiTheme="majorEastAsia" w:hint="eastAsia"/>
          <w:spacing w:val="-3"/>
          <w:sz w:val="28"/>
          <w:szCs w:val="28"/>
        </w:rPr>
        <w:t>（血浆提取物</w:t>
      </w:r>
      <w:r w:rsidRPr="000342FB">
        <w:rPr>
          <w:rFonts w:ascii="仿宋_GB2312" w:eastAsia="仿宋_GB2312" w:hAnsiTheme="majorEastAsia" w:hint="eastAsia"/>
          <w:spacing w:val="-20"/>
          <w:sz w:val="28"/>
          <w:szCs w:val="28"/>
        </w:rPr>
        <w:t>）</w:t>
      </w:r>
      <w:r w:rsidRPr="000342FB">
        <w:rPr>
          <w:rFonts w:ascii="仿宋_GB2312" w:eastAsia="仿宋_GB2312" w:hAnsiTheme="majorEastAsia" w:hint="eastAsia"/>
          <w:spacing w:val="-2"/>
          <w:sz w:val="28"/>
          <w:szCs w:val="28"/>
        </w:rPr>
        <w:t>、基因</w:t>
      </w:r>
      <w:r w:rsidRPr="000342FB">
        <w:rPr>
          <w:rFonts w:ascii="仿宋_GB2312" w:eastAsia="仿宋_GB2312" w:hAnsiTheme="majorEastAsia" w:hint="eastAsia"/>
          <w:spacing w:val="-11"/>
          <w:sz w:val="28"/>
          <w:szCs w:val="28"/>
        </w:rPr>
        <w:t xml:space="preserve">治疗的 </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5"/>
          <w:sz w:val="28"/>
          <w:szCs w:val="28"/>
        </w:rPr>
        <w:t>。但本指南涵盖由血液或血浆作为原材料生产的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。此外，</w:t>
      </w:r>
      <w:r w:rsidRPr="000342FB">
        <w:rPr>
          <w:rFonts w:ascii="仿宋_GB2312" w:eastAsia="仿宋_GB2312" w:hAnsiTheme="majorEastAsia" w:hint="eastAsia"/>
          <w:spacing w:val="-8"/>
          <w:sz w:val="28"/>
          <w:szCs w:val="28"/>
        </w:rPr>
        <w:t>细胞基质</w:t>
      </w:r>
      <w:r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9"/>
          <w:sz w:val="28"/>
          <w:szCs w:val="28"/>
        </w:rPr>
        <w:t>哺乳动物、植物、昆虫和微生物的细胞、组织或动物来源包括转基因动物</w:t>
      </w:r>
      <w:r w:rsidRPr="000342FB">
        <w:rPr>
          <w:rFonts w:ascii="仿宋_GB2312" w:eastAsia="仿宋_GB2312" w:hAnsiTheme="majorEastAsia" w:hint="eastAsia"/>
          <w:spacing w:val="-22"/>
          <w:sz w:val="28"/>
          <w:szCs w:val="28"/>
        </w:rPr>
        <w:t>）</w:t>
      </w:r>
      <w:r w:rsidRPr="000342FB">
        <w:rPr>
          <w:rFonts w:ascii="仿宋_GB2312" w:eastAsia="仿宋_GB2312" w:hAnsiTheme="majorEastAsia" w:hint="eastAsia"/>
          <w:sz w:val="28"/>
          <w:szCs w:val="28"/>
        </w:rPr>
        <w:t>和前</w:t>
      </w:r>
      <w:r w:rsidRPr="000342FB">
        <w:rPr>
          <w:rFonts w:ascii="仿宋_GB2312" w:eastAsia="仿宋_GB2312" w:hAnsiTheme="majorEastAsia" w:hint="eastAsia"/>
          <w:spacing w:val="-6"/>
          <w:sz w:val="28"/>
          <w:szCs w:val="28"/>
        </w:rPr>
        <w:t xml:space="preserve">期的工艺步骤可能需要遵守 </w:t>
      </w:r>
      <w:r w:rsidRPr="000342FB">
        <w:rPr>
          <w:rFonts w:ascii="仿宋_GB2312" w:eastAsia="仿宋_GB2312" w:hAnsiTheme="majorEastAsia" w:hint="eastAsia"/>
          <w:sz w:val="28"/>
          <w:szCs w:val="28"/>
        </w:rPr>
        <w:t>GMP</w:t>
      </w:r>
      <w:r w:rsidRPr="000342FB">
        <w:rPr>
          <w:rFonts w:ascii="仿宋_GB2312" w:eastAsia="仿宋_GB2312" w:hAnsiTheme="majorEastAsia" w:hint="eastAsia"/>
          <w:spacing w:val="-6"/>
          <w:sz w:val="28"/>
          <w:szCs w:val="28"/>
        </w:rPr>
        <w:t>规范，但不包含在本指南之内。本指南同样不适用于</w:t>
      </w:r>
      <w:r w:rsidRPr="000342FB">
        <w:rPr>
          <w:rFonts w:ascii="仿宋_GB2312" w:eastAsia="仿宋_GB2312" w:hAnsiTheme="majorEastAsia" w:hint="eastAsia"/>
          <w:spacing w:val="-4"/>
          <w:sz w:val="28"/>
          <w:szCs w:val="28"/>
        </w:rPr>
        <w:t>医用气体、待分装制剂</w:t>
      </w:r>
      <w:r w:rsidRPr="000342FB">
        <w:rPr>
          <w:rFonts w:ascii="仿宋_GB2312" w:eastAsia="仿宋_GB2312" w:hAnsiTheme="majorEastAsia" w:hint="eastAsia"/>
          <w:spacing w:val="-3"/>
          <w:sz w:val="28"/>
          <w:szCs w:val="28"/>
        </w:rPr>
        <w:t>和放射性药品特定的生产</w:t>
      </w:r>
      <w:r w:rsidRPr="000342FB">
        <w:rPr>
          <w:rFonts w:ascii="仿宋_GB2312" w:eastAsia="仿宋_GB2312" w:hAnsiTheme="majorEastAsia" w:hint="eastAsia"/>
          <w:spacing w:val="-4"/>
          <w:sz w:val="28"/>
          <w:szCs w:val="28"/>
        </w:rPr>
        <w:t>及</w:t>
      </w:r>
      <w:r w:rsidRPr="000342FB">
        <w:rPr>
          <w:rFonts w:ascii="仿宋_GB2312" w:eastAsia="仿宋_GB2312" w:hAnsiTheme="majorEastAsia" w:hint="eastAsia"/>
          <w:spacing w:val="-2"/>
          <w:sz w:val="28"/>
          <w:szCs w:val="28"/>
        </w:rPr>
        <w:t>控制。</w:t>
      </w:r>
    </w:p>
    <w:p w:rsidR="00AC58D8" w:rsidRPr="000342FB" w:rsidRDefault="0091237E" w:rsidP="00385A05">
      <w:pPr>
        <w:pStyle w:val="a4"/>
        <w:spacing w:before="0" w:line="278" w:lineRule="auto"/>
        <w:ind w:right="310" w:firstLine="419"/>
        <w:jc w:val="both"/>
        <w:rPr>
          <w:rFonts w:ascii="仿宋_GB2312" w:eastAsia="仿宋_GB2312" w:hAnsiTheme="majorEastAsia"/>
          <w:spacing w:val="-1"/>
          <w:sz w:val="28"/>
          <w:szCs w:val="28"/>
        </w:rPr>
      </w:pPr>
      <w:r w:rsidRPr="000342FB">
        <w:rPr>
          <w:rFonts w:ascii="仿宋_GB2312" w:eastAsia="仿宋_GB2312" w:hAnsiTheme="majorEastAsia" w:hint="eastAsia"/>
          <w:sz w:val="28"/>
          <w:szCs w:val="28"/>
        </w:rPr>
        <w:t>第19</w:t>
      </w:r>
      <w:r w:rsidRPr="000342FB">
        <w:rPr>
          <w:rFonts w:ascii="仿宋_GB2312" w:eastAsia="仿宋_GB2312" w:hAnsiTheme="majorEastAsia" w:hint="eastAsia"/>
          <w:spacing w:val="-10"/>
          <w:sz w:val="28"/>
          <w:szCs w:val="28"/>
        </w:rPr>
        <w:t>章仅适用于为生产临床试验</w:t>
      </w:r>
      <w:r w:rsidRPr="000342FB">
        <w:rPr>
          <w:rFonts w:ascii="仿宋_GB2312" w:eastAsia="仿宋_GB2312" w:hAnsiTheme="majorEastAsia" w:hint="eastAsia"/>
          <w:spacing w:val="2"/>
          <w:sz w:val="28"/>
          <w:szCs w:val="28"/>
        </w:rPr>
        <w:t>用药品</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研究用药品</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2"/>
          <w:sz w:val="28"/>
          <w:szCs w:val="28"/>
        </w:rPr>
        <w:t>中所用</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
          <w:sz w:val="28"/>
          <w:szCs w:val="28"/>
        </w:rPr>
        <w:t>的生产。</w:t>
      </w:r>
    </w:p>
    <w:p w:rsidR="00AC58D8" w:rsidRPr="000342FB" w:rsidRDefault="0091237E" w:rsidP="00385A05">
      <w:pPr>
        <w:pStyle w:val="a4"/>
        <w:spacing w:before="0"/>
        <w:ind w:left="284" w:firstLineChars="170" w:firstLine="474"/>
        <w:rPr>
          <w:rFonts w:ascii="仿宋_GB2312" w:eastAsia="仿宋_GB2312" w:hAnsiTheme="majorEastAsia"/>
          <w:spacing w:val="-3"/>
          <w:sz w:val="28"/>
          <w:szCs w:val="28"/>
        </w:rPr>
      </w:pPr>
      <w:r w:rsidRPr="000342FB">
        <w:rPr>
          <w:rFonts w:ascii="仿宋_GB2312" w:eastAsia="仿宋_GB2312" w:hAnsiTheme="majorEastAsia" w:hint="eastAsia"/>
          <w:spacing w:val="-1"/>
          <w:sz w:val="28"/>
          <w:szCs w:val="28"/>
        </w:rPr>
        <w:t>“原料药的</w:t>
      </w:r>
      <w:r w:rsidRPr="000342FB">
        <w:rPr>
          <w:rFonts w:ascii="仿宋_GB2312" w:eastAsia="仿宋_GB2312" w:hAnsiTheme="majorEastAsia" w:hint="eastAsia"/>
          <w:spacing w:val="-5"/>
          <w:sz w:val="28"/>
          <w:szCs w:val="28"/>
        </w:rPr>
        <w:t>起始物料”是指原料药生产所用的、且</w:t>
      </w:r>
      <w:r w:rsidRPr="000342FB">
        <w:rPr>
          <w:rFonts w:ascii="仿宋_GB2312" w:eastAsia="仿宋_GB2312" w:hAnsiTheme="majorEastAsia" w:hint="eastAsia"/>
          <w:sz w:val="28"/>
          <w:szCs w:val="28"/>
        </w:rPr>
        <w:t>以主要结构单元的形式被结合进原料药</w:t>
      </w:r>
      <w:r w:rsidRPr="000342FB">
        <w:rPr>
          <w:rFonts w:ascii="仿宋_GB2312" w:eastAsia="仿宋_GB2312" w:hAnsiTheme="majorEastAsia" w:hint="eastAsia"/>
          <w:spacing w:val="-5"/>
          <w:sz w:val="28"/>
          <w:szCs w:val="28"/>
        </w:rPr>
        <w:t>结构中的原料、中间体或原料药</w:t>
      </w:r>
      <w:r w:rsidRPr="000342FB">
        <w:rPr>
          <w:rFonts w:ascii="仿宋_GB2312" w:eastAsia="仿宋_GB2312" w:hAnsiTheme="majorEastAsia" w:hint="eastAsia"/>
          <w:spacing w:val="-6"/>
          <w:sz w:val="28"/>
          <w:szCs w:val="28"/>
        </w:rPr>
        <w:t>。</w:t>
      </w:r>
      <w:r w:rsidRPr="000342FB">
        <w:rPr>
          <w:rFonts w:ascii="仿宋_GB2312" w:eastAsia="仿宋_GB2312" w:hAnsiTheme="majorEastAsia" w:hint="eastAsia"/>
          <w:sz w:val="28"/>
          <w:szCs w:val="28"/>
        </w:rPr>
        <w:t>原料药的</w:t>
      </w:r>
      <w:r w:rsidRPr="000342FB">
        <w:rPr>
          <w:rFonts w:ascii="仿宋_GB2312" w:eastAsia="仿宋_GB2312" w:hAnsiTheme="majorEastAsia" w:hint="eastAsia"/>
          <w:spacing w:val="-5"/>
          <w:sz w:val="28"/>
          <w:szCs w:val="28"/>
        </w:rPr>
        <w:t>起始物料可以是</w:t>
      </w:r>
      <w:r w:rsidRPr="000342FB">
        <w:rPr>
          <w:rFonts w:ascii="仿宋_GB2312" w:eastAsia="仿宋_GB2312" w:hAnsiTheme="majorEastAsia" w:hint="eastAsia"/>
          <w:sz w:val="28"/>
          <w:szCs w:val="28"/>
        </w:rPr>
        <w:t>市售商品，</w:t>
      </w:r>
      <w:r w:rsidRPr="000342FB">
        <w:rPr>
          <w:rFonts w:ascii="仿宋_GB2312" w:eastAsia="仿宋_GB2312" w:hAnsiTheme="majorEastAsia" w:hint="eastAsia"/>
          <w:spacing w:val="-8"/>
          <w:sz w:val="28"/>
          <w:szCs w:val="28"/>
        </w:rPr>
        <w:t>也可以</w:t>
      </w:r>
      <w:r w:rsidRPr="000342FB">
        <w:rPr>
          <w:rFonts w:ascii="仿宋_GB2312" w:eastAsia="仿宋_GB2312" w:hAnsiTheme="majorEastAsia" w:hint="eastAsia"/>
          <w:spacing w:val="-5"/>
          <w:sz w:val="28"/>
          <w:szCs w:val="28"/>
        </w:rPr>
        <w:t>通过</w:t>
      </w:r>
      <w:r w:rsidRPr="000342FB">
        <w:rPr>
          <w:rFonts w:ascii="仿宋_GB2312" w:eastAsia="仿宋_GB2312" w:hAnsiTheme="majorEastAsia" w:hint="eastAsia"/>
          <w:spacing w:val="-8"/>
          <w:sz w:val="28"/>
          <w:szCs w:val="28"/>
        </w:rPr>
        <w:t>合同或商业协议从一个或多个供应商处购得，或者企业自行生产</w:t>
      </w:r>
      <w:r w:rsidRPr="000342FB">
        <w:rPr>
          <w:rFonts w:ascii="仿宋_GB2312" w:eastAsia="仿宋_GB2312" w:hAnsiTheme="majorEastAsia" w:hint="eastAsia"/>
          <w:spacing w:val="-5"/>
          <w:sz w:val="28"/>
          <w:szCs w:val="28"/>
        </w:rPr>
        <w:t>。</w:t>
      </w:r>
      <w:r w:rsidRPr="000342FB">
        <w:rPr>
          <w:rFonts w:ascii="仿宋_GB2312" w:eastAsia="仿宋_GB2312" w:hAnsiTheme="majorEastAsia" w:hint="eastAsia"/>
          <w:sz w:val="28"/>
          <w:szCs w:val="28"/>
        </w:rPr>
        <w:t>原料药的</w:t>
      </w:r>
      <w:r w:rsidRPr="000342FB">
        <w:rPr>
          <w:rFonts w:ascii="仿宋_GB2312" w:eastAsia="仿宋_GB2312" w:hAnsiTheme="majorEastAsia" w:hint="eastAsia"/>
          <w:spacing w:val="-3"/>
          <w:sz w:val="28"/>
          <w:szCs w:val="28"/>
        </w:rPr>
        <w:t>起始物料一般有其特定的化学性质和结构。</w:t>
      </w:r>
    </w:p>
    <w:p w:rsidR="00AC58D8" w:rsidRPr="000342FB" w:rsidRDefault="0091237E" w:rsidP="00385A05">
      <w:pPr>
        <w:pStyle w:val="a4"/>
        <w:spacing w:before="0"/>
        <w:ind w:left="284" w:firstLineChars="170" w:firstLine="473"/>
        <w:rPr>
          <w:rFonts w:ascii="仿宋_GB2312" w:eastAsia="仿宋_GB2312" w:hAnsiTheme="majorEastAsia"/>
          <w:spacing w:val="-3"/>
          <w:sz w:val="28"/>
          <w:szCs w:val="28"/>
        </w:rPr>
      </w:pPr>
      <w:r w:rsidRPr="000342FB">
        <w:rPr>
          <w:rFonts w:ascii="仿宋_GB2312" w:eastAsia="仿宋_GB2312" w:hAnsiTheme="majorEastAsia" w:hint="eastAsia"/>
          <w:spacing w:val="-2"/>
          <w:sz w:val="28"/>
          <w:szCs w:val="28"/>
        </w:rPr>
        <w:t>生产企业应指定</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生产的起点，并</w:t>
      </w:r>
      <w:r w:rsidRPr="000342FB">
        <w:rPr>
          <w:rFonts w:ascii="仿宋_GB2312" w:eastAsia="仿宋_GB2312" w:hAnsiTheme="majorEastAsia" w:hint="eastAsia"/>
          <w:sz w:val="28"/>
          <w:szCs w:val="28"/>
        </w:rPr>
        <w:t>以文件形式说明理由</w:t>
      </w:r>
      <w:r w:rsidRPr="000342FB">
        <w:rPr>
          <w:rFonts w:ascii="仿宋_GB2312" w:eastAsia="仿宋_GB2312" w:hAnsiTheme="majorEastAsia" w:hint="eastAsia"/>
          <w:spacing w:val="-3"/>
          <w:sz w:val="28"/>
          <w:szCs w:val="28"/>
        </w:rPr>
        <w:t>。对于合成工艺， 以</w:t>
      </w:r>
      <w:r w:rsidRPr="000342FB">
        <w:rPr>
          <w:rFonts w:ascii="仿宋_GB2312" w:eastAsia="仿宋_GB2312" w:hAnsiTheme="majorEastAsia" w:hint="eastAsia"/>
          <w:spacing w:val="-5"/>
          <w:sz w:val="28"/>
          <w:szCs w:val="28"/>
        </w:rPr>
        <w:t>“</w:t>
      </w:r>
      <w:r w:rsidRPr="000342FB">
        <w:rPr>
          <w:rFonts w:ascii="仿宋_GB2312" w:eastAsia="仿宋_GB2312" w:hAnsiTheme="majorEastAsia" w:hint="eastAsia"/>
          <w:sz w:val="28"/>
          <w:szCs w:val="28"/>
        </w:rPr>
        <w:t>原料药的</w:t>
      </w:r>
      <w:r w:rsidRPr="000342FB">
        <w:rPr>
          <w:rFonts w:ascii="仿宋_GB2312" w:eastAsia="仿宋_GB2312" w:hAnsiTheme="majorEastAsia" w:hint="eastAsia"/>
          <w:spacing w:val="-7"/>
          <w:sz w:val="28"/>
          <w:szCs w:val="28"/>
        </w:rPr>
        <w:t>起始物料”引入工艺为起点。对于其他工艺</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7"/>
          <w:sz w:val="28"/>
          <w:szCs w:val="28"/>
        </w:rPr>
        <w:t>例如发酵、提取、纯化等</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3"/>
          <w:sz w:val="28"/>
          <w:szCs w:val="28"/>
        </w:rPr>
        <w:t>起点的确定，应当具体问题具体分析。表</w:t>
      </w:r>
      <w:r w:rsidRPr="000342FB">
        <w:rPr>
          <w:rFonts w:ascii="仿宋_GB2312" w:eastAsia="仿宋_GB2312" w:hAnsiTheme="majorEastAsia" w:hint="eastAsia"/>
          <w:sz w:val="28"/>
          <w:szCs w:val="28"/>
        </w:rPr>
        <w:t>1给出了确定原料药生产起点的指导原则，通常以起始物料引入工艺为起点</w:t>
      </w:r>
      <w:r w:rsidRPr="000342FB">
        <w:rPr>
          <w:rFonts w:ascii="仿宋_GB2312" w:eastAsia="仿宋_GB2312" w:hAnsiTheme="majorEastAsia" w:hint="eastAsia"/>
          <w:spacing w:val="-3"/>
          <w:sz w:val="28"/>
          <w:szCs w:val="28"/>
        </w:rPr>
        <w:t>。</w:t>
      </w:r>
    </w:p>
    <w:p w:rsidR="00AC58D8" w:rsidRPr="000342FB" w:rsidRDefault="0091237E" w:rsidP="00385A05">
      <w:pPr>
        <w:pStyle w:val="a4"/>
        <w:spacing w:before="0"/>
        <w:ind w:left="284" w:firstLineChars="170" w:firstLine="456"/>
        <w:rPr>
          <w:rFonts w:ascii="仿宋_GB2312" w:eastAsia="仿宋_GB2312" w:hAnsiTheme="majorEastAsia"/>
          <w:spacing w:val="-3"/>
          <w:sz w:val="28"/>
          <w:szCs w:val="28"/>
        </w:rPr>
      </w:pPr>
      <w:r w:rsidRPr="000342FB">
        <w:rPr>
          <w:rFonts w:ascii="仿宋_GB2312" w:eastAsia="仿宋_GB2312" w:hAnsiTheme="majorEastAsia" w:hint="eastAsia"/>
          <w:spacing w:val="-12"/>
          <w:sz w:val="28"/>
          <w:szCs w:val="28"/>
        </w:rPr>
        <w:t>从起点开始，中间体和</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13"/>
          <w:sz w:val="28"/>
          <w:szCs w:val="28"/>
        </w:rPr>
        <w:t>或原料药生产的各步操作，均应当符合本</w:t>
      </w:r>
      <w:r w:rsidRPr="000342FB">
        <w:rPr>
          <w:rFonts w:ascii="仿宋_GB2312" w:eastAsia="仿宋_GB2312" w:hAnsiTheme="majorEastAsia" w:hint="eastAsia"/>
          <w:spacing w:val="-3"/>
          <w:sz w:val="28"/>
          <w:szCs w:val="28"/>
        </w:rPr>
        <w:t>指</w:t>
      </w:r>
      <w:r w:rsidRPr="000342FB">
        <w:rPr>
          <w:rFonts w:ascii="仿宋_GB2312" w:eastAsia="仿宋_GB2312" w:hAnsiTheme="majorEastAsia" w:hint="eastAsia"/>
          <w:spacing w:val="-3"/>
          <w:sz w:val="28"/>
          <w:szCs w:val="28"/>
        </w:rPr>
        <w:lastRenderedPageBreak/>
        <w:t>南的相关要求，</w:t>
      </w:r>
      <w:r w:rsidRPr="000342FB">
        <w:rPr>
          <w:rFonts w:ascii="仿宋_GB2312" w:eastAsia="仿宋_GB2312" w:hAnsiTheme="majorEastAsia" w:hint="eastAsia"/>
          <w:spacing w:val="-2"/>
          <w:sz w:val="28"/>
          <w:szCs w:val="28"/>
        </w:rPr>
        <w:t>包括对</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质量有影响的关键工艺步骤的验证。但企业</w:t>
      </w:r>
      <w:r w:rsidRPr="000342FB">
        <w:rPr>
          <w:rFonts w:ascii="仿宋_GB2312" w:eastAsia="仿宋_GB2312" w:hAnsiTheme="majorEastAsia" w:hint="eastAsia"/>
          <w:sz w:val="28"/>
          <w:szCs w:val="28"/>
        </w:rPr>
        <w:t>选择某一工艺步骤进行验证，</w:t>
      </w:r>
      <w:r w:rsidRPr="000342FB">
        <w:rPr>
          <w:rFonts w:ascii="仿宋_GB2312" w:eastAsia="仿宋_GB2312" w:hAnsiTheme="majorEastAsia" w:hint="eastAsia"/>
          <w:spacing w:val="-3"/>
          <w:sz w:val="28"/>
          <w:szCs w:val="28"/>
        </w:rPr>
        <w:t>并不意味着该步骤一定是关键工艺步骤。</w:t>
      </w:r>
    </w:p>
    <w:p w:rsidR="00AC58D8" w:rsidRPr="000342FB" w:rsidRDefault="0091237E" w:rsidP="00385A05">
      <w:pPr>
        <w:pStyle w:val="a4"/>
        <w:spacing w:before="0"/>
        <w:ind w:left="284" w:firstLineChars="170" w:firstLine="476"/>
        <w:rPr>
          <w:rFonts w:ascii="仿宋_GB2312" w:eastAsia="仿宋_GB2312" w:hAnsiTheme="majorEastAsia"/>
          <w:sz w:val="28"/>
          <w:szCs w:val="28"/>
        </w:rPr>
      </w:pPr>
      <w:r w:rsidRPr="000342FB">
        <w:rPr>
          <w:rFonts w:ascii="仿宋_GB2312" w:eastAsia="仿宋_GB2312" w:hAnsiTheme="majorEastAsia" w:hint="eastAsia"/>
          <w:sz w:val="28"/>
          <w:szCs w:val="28"/>
        </w:rPr>
        <w:t>本指南通常适用于表 1 中灰色区域的步骤，但这并不意味着灰色区域的步骤应当完全遵循本指南。原料药生产过程中，随着工艺的进行，从原料药早期的步骤到最后的步骤、精制和包装，GMP要求应当越来越严格。原料药的物理加工，如制粒、包衣、粒径的物理控制（如研磨、微粉化）均应当至少符合本指南的要求。</w:t>
      </w:r>
    </w:p>
    <w:p w:rsidR="00AC58D8" w:rsidRPr="000342FB" w:rsidRDefault="0091237E" w:rsidP="00385A05">
      <w:pPr>
        <w:pStyle w:val="a4"/>
        <w:spacing w:before="0"/>
        <w:ind w:left="284" w:firstLineChars="170" w:firstLine="476"/>
        <w:rPr>
          <w:rFonts w:ascii="仿宋_GB2312" w:eastAsia="仿宋_GB2312" w:hAnsiTheme="majorEastAsia"/>
          <w:sz w:val="28"/>
          <w:szCs w:val="28"/>
        </w:rPr>
      </w:pPr>
      <w:r w:rsidRPr="000342FB">
        <w:rPr>
          <w:rFonts w:ascii="仿宋_GB2312" w:eastAsia="仿宋_GB2312" w:hAnsiTheme="majorEastAsia" w:hint="eastAsia"/>
          <w:sz w:val="28"/>
          <w:szCs w:val="28"/>
        </w:rPr>
        <w:t>本指南不适用于“原料药的起始物料”引入前的步骤。</w:t>
      </w:r>
    </w:p>
    <w:p w:rsidR="00AC58D8" w:rsidRPr="000342FB" w:rsidRDefault="0091237E" w:rsidP="00385A05">
      <w:pPr>
        <w:pStyle w:val="a4"/>
        <w:tabs>
          <w:tab w:val="left" w:pos="3414"/>
        </w:tabs>
        <w:spacing w:after="21"/>
        <w:ind w:left="2625"/>
        <w:rPr>
          <w:rFonts w:ascii="仿宋_GB2312" w:eastAsia="仿宋_GB2312" w:hAnsiTheme="majorEastAsia"/>
          <w:sz w:val="28"/>
          <w:szCs w:val="28"/>
        </w:rPr>
      </w:pPr>
      <w:r w:rsidRPr="000342FB">
        <w:rPr>
          <w:rFonts w:ascii="仿宋_GB2312" w:eastAsia="仿宋_GB2312" w:hAnsiTheme="majorEastAsia" w:hint="eastAsia"/>
          <w:sz w:val="28"/>
          <w:szCs w:val="28"/>
        </w:rPr>
        <w:t>表1</w:t>
      </w:r>
      <w:r w:rsidRPr="000342FB">
        <w:rPr>
          <w:rFonts w:ascii="仿宋_GB2312" w:eastAsia="仿宋_GB2312" w:hAnsiTheme="majorEastAsia" w:hint="eastAsia"/>
          <w:sz w:val="28"/>
          <w:szCs w:val="28"/>
        </w:rPr>
        <w:tab/>
        <w:t>原料药生产</w:t>
      </w:r>
      <w:r w:rsidRPr="000342FB">
        <w:rPr>
          <w:rFonts w:ascii="仿宋_GB2312" w:eastAsia="仿宋_GB2312" w:hAnsiTheme="majorEastAsia" w:hint="eastAsia"/>
          <w:spacing w:val="-3"/>
          <w:sz w:val="28"/>
          <w:szCs w:val="28"/>
        </w:rPr>
        <w:t>中</w:t>
      </w:r>
      <w:r w:rsidRPr="000342FB">
        <w:rPr>
          <w:rFonts w:ascii="仿宋_GB2312" w:eastAsia="仿宋_GB2312" w:hAnsiTheme="majorEastAsia" w:hint="eastAsia"/>
          <w:sz w:val="28"/>
          <w:szCs w:val="28"/>
        </w:rPr>
        <w:t>本</w:t>
      </w:r>
      <w:r w:rsidRPr="000342FB">
        <w:rPr>
          <w:rFonts w:ascii="仿宋_GB2312" w:eastAsia="仿宋_GB2312" w:hAnsiTheme="majorEastAsia" w:hint="eastAsia"/>
          <w:spacing w:val="-3"/>
          <w:sz w:val="28"/>
          <w:szCs w:val="28"/>
        </w:rPr>
        <w:t>指南</w:t>
      </w:r>
      <w:r w:rsidRPr="000342FB">
        <w:rPr>
          <w:rFonts w:ascii="仿宋_GB2312" w:eastAsia="仿宋_GB2312" w:hAnsiTheme="majorEastAsia" w:hint="eastAsia"/>
          <w:sz w:val="28"/>
          <w:szCs w:val="28"/>
        </w:rPr>
        <w:t>的适</w:t>
      </w:r>
      <w:r w:rsidRPr="000342FB">
        <w:rPr>
          <w:rFonts w:ascii="仿宋_GB2312" w:eastAsia="仿宋_GB2312" w:hAnsiTheme="majorEastAsia" w:hint="eastAsia"/>
          <w:spacing w:val="-3"/>
          <w:sz w:val="28"/>
          <w:szCs w:val="28"/>
        </w:rPr>
        <w:t>用</w:t>
      </w:r>
      <w:r w:rsidRPr="000342FB">
        <w:rPr>
          <w:rFonts w:ascii="仿宋_GB2312" w:eastAsia="仿宋_GB2312" w:hAnsiTheme="majorEastAsia" w:hint="eastAsia"/>
          <w:sz w:val="28"/>
          <w:szCs w:val="28"/>
        </w:rPr>
        <w:t>范围</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1359"/>
        <w:gridCol w:w="1359"/>
        <w:gridCol w:w="1359"/>
        <w:gridCol w:w="1360"/>
        <w:gridCol w:w="1359"/>
      </w:tblGrid>
      <w:tr w:rsidR="00AC58D8" w:rsidRPr="000342FB">
        <w:trPr>
          <w:trHeight w:val="311"/>
        </w:trPr>
        <w:tc>
          <w:tcPr>
            <w:tcW w:w="1728" w:type="dxa"/>
          </w:tcPr>
          <w:p w:rsidR="00AC58D8" w:rsidRPr="000342FB" w:rsidRDefault="0091237E" w:rsidP="00385A05">
            <w:pPr>
              <w:pStyle w:val="TableParagraph"/>
              <w:ind w:left="443"/>
              <w:rPr>
                <w:rFonts w:ascii="仿宋_GB2312" w:eastAsia="仿宋_GB2312" w:hAnsiTheme="majorEastAsia"/>
                <w:sz w:val="28"/>
                <w:szCs w:val="28"/>
              </w:rPr>
            </w:pPr>
            <w:r w:rsidRPr="000342FB">
              <w:rPr>
                <w:rFonts w:ascii="仿宋_GB2312" w:eastAsia="仿宋_GB2312" w:hAnsiTheme="majorEastAsia" w:hint="eastAsia"/>
                <w:sz w:val="28"/>
                <w:szCs w:val="28"/>
              </w:rPr>
              <w:t>生产类型</w:t>
            </w:r>
          </w:p>
        </w:tc>
        <w:tc>
          <w:tcPr>
            <w:tcW w:w="6796" w:type="dxa"/>
            <w:gridSpan w:val="5"/>
          </w:tcPr>
          <w:p w:rsidR="00AC58D8" w:rsidRPr="000342FB" w:rsidRDefault="0091237E" w:rsidP="00385A05">
            <w:pPr>
              <w:pStyle w:val="TableParagraph"/>
              <w:ind w:left="1276" w:right="1269"/>
              <w:jc w:val="center"/>
              <w:rPr>
                <w:rFonts w:ascii="仿宋_GB2312" w:eastAsia="仿宋_GB2312" w:hAnsiTheme="majorEastAsia"/>
                <w:sz w:val="28"/>
                <w:szCs w:val="28"/>
              </w:rPr>
            </w:pPr>
            <w:r w:rsidRPr="000342FB">
              <w:rPr>
                <w:rFonts w:ascii="仿宋_GB2312" w:eastAsia="仿宋_GB2312" w:hAnsiTheme="majorEastAsia" w:hint="eastAsia"/>
                <w:sz w:val="28"/>
                <w:szCs w:val="28"/>
              </w:rPr>
              <w:t>在该种生产类型中本指南的适用步骤（灰色）</w:t>
            </w:r>
          </w:p>
        </w:tc>
      </w:tr>
      <w:tr w:rsidR="00AC58D8" w:rsidRPr="000342FB">
        <w:trPr>
          <w:trHeight w:val="935"/>
        </w:trPr>
        <w:tc>
          <w:tcPr>
            <w:tcW w:w="1728"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化学合成</w:t>
            </w:r>
          </w:p>
        </w:tc>
        <w:tc>
          <w:tcPr>
            <w:tcW w:w="1359" w:type="dxa"/>
          </w:tcPr>
          <w:p w:rsidR="00AC58D8" w:rsidRPr="000342FB" w:rsidRDefault="0091237E" w:rsidP="00385A05">
            <w:pPr>
              <w:pStyle w:val="TableParagraph"/>
              <w:spacing w:line="278" w:lineRule="auto"/>
              <w:ind w:left="108" w:right="69"/>
              <w:rPr>
                <w:rFonts w:ascii="仿宋_GB2312" w:eastAsia="仿宋_GB2312" w:hAnsiTheme="majorEastAsia"/>
                <w:sz w:val="28"/>
                <w:szCs w:val="28"/>
              </w:rPr>
            </w:pPr>
            <w:r w:rsidRPr="000342FB">
              <w:rPr>
                <w:rFonts w:ascii="仿宋_GB2312" w:eastAsia="仿宋_GB2312" w:hAnsiTheme="majorEastAsia" w:hint="eastAsia"/>
                <w:sz w:val="28"/>
                <w:szCs w:val="28"/>
              </w:rPr>
              <w:t>原料药起始物料的生产</w:t>
            </w:r>
          </w:p>
        </w:tc>
        <w:tc>
          <w:tcPr>
            <w:tcW w:w="1359" w:type="dxa"/>
            <w:shd w:val="clear" w:color="auto" w:fill="A6A6A6"/>
          </w:tcPr>
          <w:p w:rsidR="00AC58D8" w:rsidRPr="000342FB" w:rsidRDefault="0091237E" w:rsidP="00385A05">
            <w:pPr>
              <w:pStyle w:val="TableParagraph"/>
              <w:spacing w:line="278" w:lineRule="auto"/>
              <w:ind w:right="70"/>
              <w:rPr>
                <w:rFonts w:ascii="仿宋_GB2312" w:eastAsia="仿宋_GB2312" w:hAnsiTheme="majorEastAsia"/>
                <w:sz w:val="28"/>
                <w:szCs w:val="28"/>
              </w:rPr>
            </w:pPr>
            <w:r w:rsidRPr="000342FB">
              <w:rPr>
                <w:rFonts w:ascii="仿宋_GB2312" w:eastAsia="仿宋_GB2312" w:hAnsiTheme="majorEastAsia" w:hint="eastAsia"/>
                <w:sz w:val="28"/>
                <w:szCs w:val="28"/>
              </w:rPr>
              <w:t>原料药起始物料引入工艺的过程</w:t>
            </w:r>
          </w:p>
        </w:tc>
        <w:tc>
          <w:tcPr>
            <w:tcW w:w="1359" w:type="dxa"/>
            <w:shd w:val="clear" w:color="auto" w:fill="A6A6A6"/>
          </w:tcPr>
          <w:p w:rsidR="00AC58D8" w:rsidRPr="000342FB" w:rsidRDefault="0091237E" w:rsidP="00385A05">
            <w:pPr>
              <w:pStyle w:val="TableParagraph"/>
              <w:spacing w:line="278" w:lineRule="auto"/>
              <w:ind w:right="95"/>
              <w:rPr>
                <w:rFonts w:ascii="仿宋_GB2312" w:eastAsia="仿宋_GB2312" w:hAnsiTheme="majorEastAsia"/>
                <w:sz w:val="28"/>
                <w:szCs w:val="28"/>
              </w:rPr>
            </w:pPr>
            <w:r w:rsidRPr="000342FB">
              <w:rPr>
                <w:rFonts w:ascii="仿宋_GB2312" w:eastAsia="仿宋_GB2312" w:hAnsiTheme="majorEastAsia" w:hint="eastAsia"/>
                <w:sz w:val="28"/>
                <w:szCs w:val="28"/>
              </w:rPr>
              <w:t>中间体的生产</w:t>
            </w:r>
          </w:p>
        </w:tc>
        <w:tc>
          <w:tcPr>
            <w:tcW w:w="1360" w:type="dxa"/>
            <w:shd w:val="clear" w:color="auto" w:fill="A6A6A6"/>
          </w:tcPr>
          <w:p w:rsidR="00AC58D8" w:rsidRPr="000342FB" w:rsidRDefault="0091237E" w:rsidP="00385A05">
            <w:pPr>
              <w:pStyle w:val="TableParagraph"/>
              <w:ind w:left="106"/>
              <w:rPr>
                <w:rFonts w:ascii="仿宋_GB2312" w:eastAsia="仿宋_GB2312" w:hAnsiTheme="majorEastAsia"/>
                <w:sz w:val="28"/>
                <w:szCs w:val="28"/>
              </w:rPr>
            </w:pPr>
            <w:r w:rsidRPr="000342FB">
              <w:rPr>
                <w:rFonts w:ascii="仿宋_GB2312" w:eastAsia="仿宋_GB2312" w:hAnsiTheme="majorEastAsia" w:hint="eastAsia"/>
                <w:sz w:val="28"/>
                <w:szCs w:val="28"/>
              </w:rPr>
              <w:t>分离和纯化</w:t>
            </w:r>
          </w:p>
        </w:tc>
        <w:tc>
          <w:tcPr>
            <w:tcW w:w="1359" w:type="dxa"/>
            <w:shd w:val="clear" w:color="auto" w:fill="A6A6A6"/>
          </w:tcPr>
          <w:p w:rsidR="00AC58D8" w:rsidRPr="000342FB" w:rsidRDefault="0091237E" w:rsidP="00385A05">
            <w:pPr>
              <w:pStyle w:val="TableParagraph"/>
              <w:spacing w:line="278" w:lineRule="auto"/>
              <w:ind w:left="105" w:right="97"/>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935"/>
        </w:trPr>
        <w:tc>
          <w:tcPr>
            <w:tcW w:w="1728"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动物来源</w:t>
            </w:r>
          </w:p>
        </w:tc>
        <w:tc>
          <w:tcPr>
            <w:tcW w:w="1359" w:type="dxa"/>
          </w:tcPr>
          <w:p w:rsidR="00AC58D8" w:rsidRPr="000342FB" w:rsidRDefault="0091237E" w:rsidP="00385A05">
            <w:pPr>
              <w:pStyle w:val="TableParagraph"/>
              <w:ind w:left="108"/>
              <w:rPr>
                <w:rFonts w:ascii="仿宋_GB2312" w:eastAsia="仿宋_GB2312" w:hAnsiTheme="majorEastAsia"/>
                <w:sz w:val="28"/>
                <w:szCs w:val="28"/>
              </w:rPr>
            </w:pPr>
            <w:r w:rsidRPr="000342FB">
              <w:rPr>
                <w:rFonts w:ascii="仿宋_GB2312" w:eastAsia="仿宋_GB2312" w:hAnsiTheme="majorEastAsia" w:hint="eastAsia"/>
                <w:sz w:val="28"/>
                <w:szCs w:val="28"/>
              </w:rPr>
              <w:t>器官、液体或组织的采集</w:t>
            </w:r>
          </w:p>
        </w:tc>
        <w:tc>
          <w:tcPr>
            <w:tcW w:w="1359"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切制、 混合和/或初步加工</w:t>
            </w:r>
          </w:p>
        </w:tc>
        <w:tc>
          <w:tcPr>
            <w:tcW w:w="1359" w:type="dxa"/>
            <w:shd w:val="clear" w:color="auto" w:fill="B1B1B1"/>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原料药起始物料引入工艺的过程</w:t>
            </w:r>
          </w:p>
        </w:tc>
        <w:tc>
          <w:tcPr>
            <w:tcW w:w="1360" w:type="dxa"/>
            <w:shd w:val="clear" w:color="auto" w:fill="B1B1B1"/>
          </w:tcPr>
          <w:p w:rsidR="00AC58D8" w:rsidRPr="000342FB" w:rsidRDefault="0091237E" w:rsidP="00385A05">
            <w:pPr>
              <w:pStyle w:val="TableParagraph"/>
              <w:ind w:left="106"/>
              <w:rPr>
                <w:rFonts w:ascii="仿宋_GB2312" w:eastAsia="仿宋_GB2312" w:hAnsiTheme="majorEastAsia"/>
                <w:sz w:val="28"/>
                <w:szCs w:val="28"/>
              </w:rPr>
            </w:pPr>
            <w:r w:rsidRPr="000342FB">
              <w:rPr>
                <w:rFonts w:ascii="仿宋_GB2312" w:eastAsia="仿宋_GB2312" w:hAnsiTheme="majorEastAsia" w:hint="eastAsia"/>
                <w:sz w:val="28"/>
                <w:szCs w:val="28"/>
              </w:rPr>
              <w:t>分离和纯化</w:t>
            </w:r>
          </w:p>
        </w:tc>
        <w:tc>
          <w:tcPr>
            <w:tcW w:w="1359" w:type="dxa"/>
            <w:shd w:val="clear" w:color="auto" w:fill="B1B1B1"/>
          </w:tcPr>
          <w:p w:rsidR="00AC58D8" w:rsidRPr="000342FB" w:rsidRDefault="0091237E" w:rsidP="00385A05">
            <w:pPr>
              <w:pStyle w:val="TableParagraph"/>
              <w:spacing w:line="278" w:lineRule="auto"/>
              <w:ind w:left="105" w:right="97"/>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938"/>
        </w:trPr>
        <w:tc>
          <w:tcPr>
            <w:tcW w:w="1728" w:type="dxa"/>
          </w:tcPr>
          <w:p w:rsidR="00AC58D8" w:rsidRPr="000342FB" w:rsidRDefault="0091237E" w:rsidP="00385A05">
            <w:pPr>
              <w:pStyle w:val="TableParagraph"/>
              <w:spacing w:before="25"/>
              <w:rPr>
                <w:rFonts w:ascii="仿宋_GB2312" w:eastAsia="仿宋_GB2312" w:hAnsiTheme="majorEastAsia"/>
                <w:sz w:val="28"/>
                <w:szCs w:val="28"/>
              </w:rPr>
            </w:pPr>
            <w:r w:rsidRPr="000342FB">
              <w:rPr>
                <w:rFonts w:ascii="仿宋_GB2312" w:eastAsia="仿宋_GB2312" w:hAnsiTheme="majorEastAsia" w:hint="eastAsia"/>
                <w:sz w:val="28"/>
                <w:szCs w:val="28"/>
              </w:rPr>
              <w:t>植物提取</w:t>
            </w:r>
          </w:p>
        </w:tc>
        <w:tc>
          <w:tcPr>
            <w:tcW w:w="1359" w:type="dxa"/>
          </w:tcPr>
          <w:p w:rsidR="00AC58D8" w:rsidRPr="000342FB" w:rsidRDefault="0091237E" w:rsidP="00385A05">
            <w:pPr>
              <w:pStyle w:val="TableParagraph"/>
              <w:spacing w:before="25"/>
              <w:ind w:left="108"/>
              <w:rPr>
                <w:rFonts w:ascii="仿宋_GB2312" w:eastAsia="仿宋_GB2312" w:hAnsiTheme="majorEastAsia"/>
                <w:sz w:val="28"/>
                <w:szCs w:val="28"/>
              </w:rPr>
            </w:pPr>
            <w:r w:rsidRPr="000342FB">
              <w:rPr>
                <w:rFonts w:ascii="仿宋_GB2312" w:eastAsia="仿宋_GB2312" w:hAnsiTheme="majorEastAsia" w:hint="eastAsia"/>
                <w:sz w:val="28"/>
                <w:szCs w:val="28"/>
              </w:rPr>
              <w:t>植物的采集</w:t>
            </w:r>
          </w:p>
        </w:tc>
        <w:tc>
          <w:tcPr>
            <w:tcW w:w="1359" w:type="dxa"/>
          </w:tcPr>
          <w:p w:rsidR="00AC58D8" w:rsidRPr="000342FB" w:rsidRDefault="0091237E" w:rsidP="00385A05">
            <w:pPr>
              <w:pStyle w:val="TableParagraph"/>
              <w:spacing w:before="25" w:line="278" w:lineRule="auto"/>
              <w:ind w:right="95"/>
              <w:rPr>
                <w:rFonts w:ascii="仿宋_GB2312" w:eastAsia="仿宋_GB2312" w:hAnsiTheme="majorEastAsia"/>
                <w:sz w:val="28"/>
                <w:szCs w:val="28"/>
              </w:rPr>
            </w:pPr>
            <w:r w:rsidRPr="000342FB">
              <w:rPr>
                <w:rFonts w:ascii="仿宋_GB2312" w:eastAsia="仿宋_GB2312" w:hAnsiTheme="majorEastAsia" w:hint="eastAsia"/>
                <w:sz w:val="28"/>
                <w:szCs w:val="28"/>
              </w:rPr>
              <w:t>切制和初步提取</w:t>
            </w:r>
          </w:p>
        </w:tc>
        <w:tc>
          <w:tcPr>
            <w:tcW w:w="1359" w:type="dxa"/>
            <w:shd w:val="clear" w:color="auto" w:fill="B1B1B1"/>
          </w:tcPr>
          <w:p w:rsidR="00AC58D8" w:rsidRPr="000342FB" w:rsidRDefault="0091237E" w:rsidP="00385A05">
            <w:pPr>
              <w:pStyle w:val="TableParagraph"/>
              <w:spacing w:before="25"/>
              <w:rPr>
                <w:rFonts w:ascii="仿宋_GB2312" w:eastAsia="仿宋_GB2312" w:hAnsiTheme="majorEastAsia"/>
                <w:sz w:val="28"/>
                <w:szCs w:val="28"/>
              </w:rPr>
            </w:pPr>
            <w:r w:rsidRPr="000342FB">
              <w:rPr>
                <w:rFonts w:ascii="仿宋_GB2312" w:eastAsia="仿宋_GB2312" w:hAnsiTheme="majorEastAsia" w:hint="eastAsia"/>
                <w:sz w:val="28"/>
                <w:szCs w:val="28"/>
              </w:rPr>
              <w:t>原料药起始物料引入工艺的过程</w:t>
            </w:r>
          </w:p>
        </w:tc>
        <w:tc>
          <w:tcPr>
            <w:tcW w:w="1360" w:type="dxa"/>
            <w:shd w:val="clear" w:color="auto" w:fill="B1B1B1"/>
          </w:tcPr>
          <w:p w:rsidR="00AC58D8" w:rsidRPr="000342FB" w:rsidRDefault="0091237E" w:rsidP="00385A05">
            <w:pPr>
              <w:pStyle w:val="TableParagraph"/>
              <w:spacing w:before="25"/>
              <w:ind w:left="106"/>
              <w:rPr>
                <w:rFonts w:ascii="仿宋_GB2312" w:eastAsia="仿宋_GB2312" w:hAnsiTheme="majorEastAsia"/>
                <w:sz w:val="28"/>
                <w:szCs w:val="28"/>
              </w:rPr>
            </w:pPr>
            <w:r w:rsidRPr="000342FB">
              <w:rPr>
                <w:rFonts w:ascii="仿宋_GB2312" w:eastAsia="仿宋_GB2312" w:hAnsiTheme="majorEastAsia" w:hint="eastAsia"/>
                <w:sz w:val="28"/>
                <w:szCs w:val="28"/>
              </w:rPr>
              <w:t>分离和纯化</w:t>
            </w:r>
          </w:p>
        </w:tc>
        <w:tc>
          <w:tcPr>
            <w:tcW w:w="1359" w:type="dxa"/>
            <w:shd w:val="clear" w:color="auto" w:fill="B1B1B1"/>
          </w:tcPr>
          <w:p w:rsidR="00AC58D8" w:rsidRPr="000342FB" w:rsidRDefault="0091237E" w:rsidP="00385A05">
            <w:pPr>
              <w:pStyle w:val="TableParagraph"/>
              <w:spacing w:before="25" w:line="278" w:lineRule="auto"/>
              <w:ind w:left="105" w:right="97"/>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623"/>
        </w:trPr>
        <w:tc>
          <w:tcPr>
            <w:tcW w:w="1728"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植物药提取</w:t>
            </w:r>
          </w:p>
        </w:tc>
        <w:tc>
          <w:tcPr>
            <w:tcW w:w="1359" w:type="dxa"/>
          </w:tcPr>
          <w:p w:rsidR="00AC58D8" w:rsidRPr="000342FB" w:rsidRDefault="0091237E" w:rsidP="00385A05">
            <w:pPr>
              <w:pStyle w:val="TableParagraph"/>
              <w:ind w:left="108"/>
              <w:rPr>
                <w:rFonts w:ascii="仿宋_GB2312" w:eastAsia="仿宋_GB2312" w:hAnsiTheme="majorEastAsia"/>
                <w:sz w:val="28"/>
                <w:szCs w:val="28"/>
              </w:rPr>
            </w:pPr>
            <w:r w:rsidRPr="000342FB">
              <w:rPr>
                <w:rFonts w:ascii="仿宋_GB2312" w:eastAsia="仿宋_GB2312" w:hAnsiTheme="majorEastAsia" w:hint="eastAsia"/>
                <w:sz w:val="28"/>
                <w:szCs w:val="28"/>
              </w:rPr>
              <w:t>植物的采集</w:t>
            </w:r>
          </w:p>
        </w:tc>
        <w:tc>
          <w:tcPr>
            <w:tcW w:w="1359"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切制和初步提取</w:t>
            </w:r>
          </w:p>
        </w:tc>
        <w:tc>
          <w:tcPr>
            <w:tcW w:w="1359" w:type="dxa"/>
          </w:tcPr>
          <w:p w:rsidR="00AC58D8" w:rsidRPr="000342FB" w:rsidRDefault="00AC58D8" w:rsidP="00385A05">
            <w:pPr>
              <w:pStyle w:val="TableParagraph"/>
              <w:spacing w:before="0"/>
              <w:ind w:left="0"/>
              <w:rPr>
                <w:rFonts w:ascii="仿宋_GB2312" w:eastAsia="仿宋_GB2312" w:hAnsiTheme="majorEastAsia"/>
                <w:sz w:val="28"/>
                <w:szCs w:val="28"/>
              </w:rPr>
            </w:pPr>
          </w:p>
        </w:tc>
        <w:tc>
          <w:tcPr>
            <w:tcW w:w="1360" w:type="dxa"/>
            <w:shd w:val="clear" w:color="auto" w:fill="B1B1B1"/>
          </w:tcPr>
          <w:p w:rsidR="00AC58D8" w:rsidRPr="000342FB" w:rsidRDefault="0091237E" w:rsidP="00385A05">
            <w:pPr>
              <w:pStyle w:val="TableParagraph"/>
              <w:ind w:left="106"/>
              <w:rPr>
                <w:rFonts w:ascii="仿宋_GB2312" w:eastAsia="仿宋_GB2312" w:hAnsiTheme="majorEastAsia"/>
                <w:sz w:val="28"/>
                <w:szCs w:val="28"/>
              </w:rPr>
            </w:pPr>
            <w:r w:rsidRPr="000342FB">
              <w:rPr>
                <w:rFonts w:ascii="仿宋_GB2312" w:eastAsia="仿宋_GB2312" w:hAnsiTheme="majorEastAsia" w:hint="eastAsia"/>
                <w:sz w:val="28"/>
                <w:szCs w:val="28"/>
              </w:rPr>
              <w:t>进一步提取</w:t>
            </w:r>
          </w:p>
        </w:tc>
        <w:tc>
          <w:tcPr>
            <w:tcW w:w="1359" w:type="dxa"/>
            <w:shd w:val="clear" w:color="auto" w:fill="B1B1B1"/>
          </w:tcPr>
          <w:p w:rsidR="00AC58D8" w:rsidRPr="000342FB" w:rsidRDefault="0091237E" w:rsidP="00385A05">
            <w:pPr>
              <w:pStyle w:val="TableParagraph"/>
              <w:spacing w:before="43"/>
              <w:ind w:left="0"/>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935"/>
        </w:trPr>
        <w:tc>
          <w:tcPr>
            <w:tcW w:w="1728" w:type="dxa"/>
          </w:tcPr>
          <w:p w:rsidR="00AC58D8" w:rsidRPr="000342FB" w:rsidRDefault="0091237E" w:rsidP="00385A05">
            <w:pPr>
              <w:pStyle w:val="TableParagraph"/>
              <w:spacing w:line="278" w:lineRule="auto"/>
              <w:ind w:right="94"/>
              <w:rPr>
                <w:rFonts w:ascii="仿宋_GB2312" w:eastAsia="仿宋_GB2312" w:hAnsiTheme="majorEastAsia"/>
                <w:sz w:val="28"/>
                <w:szCs w:val="28"/>
              </w:rPr>
            </w:pPr>
            <w:r w:rsidRPr="000342FB">
              <w:rPr>
                <w:rFonts w:ascii="仿宋_GB2312" w:eastAsia="仿宋_GB2312" w:hAnsiTheme="majorEastAsia" w:hint="eastAsia"/>
                <w:sz w:val="28"/>
                <w:szCs w:val="28"/>
              </w:rPr>
              <w:t>经粉碎或磨粉后的植物药组成的原料药</w:t>
            </w:r>
          </w:p>
        </w:tc>
        <w:tc>
          <w:tcPr>
            <w:tcW w:w="1359" w:type="dxa"/>
          </w:tcPr>
          <w:p w:rsidR="00AC58D8" w:rsidRPr="000342FB" w:rsidRDefault="0091237E" w:rsidP="00385A05">
            <w:pPr>
              <w:pStyle w:val="TableParagraph"/>
              <w:spacing w:line="278" w:lineRule="auto"/>
              <w:ind w:left="108" w:right="94"/>
              <w:rPr>
                <w:rFonts w:ascii="仿宋_GB2312" w:eastAsia="仿宋_GB2312" w:hAnsiTheme="majorEastAsia"/>
                <w:sz w:val="28"/>
                <w:szCs w:val="28"/>
              </w:rPr>
            </w:pPr>
            <w:r w:rsidRPr="000342FB">
              <w:rPr>
                <w:rFonts w:ascii="仿宋_GB2312" w:eastAsia="仿宋_GB2312" w:hAnsiTheme="majorEastAsia" w:hint="eastAsia"/>
                <w:sz w:val="28"/>
                <w:szCs w:val="28"/>
              </w:rPr>
              <w:t>植物的采集和/或培养和收割</w:t>
            </w:r>
          </w:p>
        </w:tc>
        <w:tc>
          <w:tcPr>
            <w:tcW w:w="1359"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切制/粉碎</w:t>
            </w:r>
          </w:p>
        </w:tc>
        <w:tc>
          <w:tcPr>
            <w:tcW w:w="1359" w:type="dxa"/>
          </w:tcPr>
          <w:p w:rsidR="00AC58D8" w:rsidRPr="000342FB" w:rsidRDefault="00AC58D8" w:rsidP="00385A05">
            <w:pPr>
              <w:pStyle w:val="TableParagraph"/>
              <w:spacing w:before="0"/>
              <w:ind w:left="0"/>
              <w:rPr>
                <w:rFonts w:ascii="仿宋_GB2312" w:eastAsia="仿宋_GB2312" w:hAnsiTheme="majorEastAsia"/>
                <w:sz w:val="28"/>
                <w:szCs w:val="28"/>
              </w:rPr>
            </w:pPr>
          </w:p>
        </w:tc>
        <w:tc>
          <w:tcPr>
            <w:tcW w:w="1360" w:type="dxa"/>
          </w:tcPr>
          <w:p w:rsidR="00AC58D8" w:rsidRPr="000342FB" w:rsidRDefault="00AC58D8" w:rsidP="00385A05">
            <w:pPr>
              <w:pStyle w:val="TableParagraph"/>
              <w:spacing w:before="0"/>
              <w:ind w:left="0"/>
              <w:rPr>
                <w:rFonts w:ascii="仿宋_GB2312" w:eastAsia="仿宋_GB2312" w:hAnsiTheme="majorEastAsia"/>
                <w:sz w:val="28"/>
                <w:szCs w:val="28"/>
              </w:rPr>
            </w:pPr>
          </w:p>
        </w:tc>
        <w:tc>
          <w:tcPr>
            <w:tcW w:w="1359" w:type="dxa"/>
            <w:shd w:val="clear" w:color="auto" w:fill="B1B1B1"/>
          </w:tcPr>
          <w:p w:rsidR="00AC58D8" w:rsidRPr="000342FB" w:rsidRDefault="0091237E" w:rsidP="00385A05">
            <w:pPr>
              <w:pStyle w:val="TableParagraph"/>
              <w:spacing w:line="278" w:lineRule="auto"/>
              <w:ind w:left="105" w:right="97"/>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935"/>
        </w:trPr>
        <w:tc>
          <w:tcPr>
            <w:tcW w:w="1728" w:type="dxa"/>
          </w:tcPr>
          <w:p w:rsidR="00AC58D8" w:rsidRPr="000342FB" w:rsidRDefault="0091237E" w:rsidP="00385A05">
            <w:pPr>
              <w:pStyle w:val="TableParagraph"/>
              <w:spacing w:line="278" w:lineRule="auto"/>
              <w:ind w:right="95"/>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生物技术：发酵/ 细胞培养</w:t>
            </w:r>
          </w:p>
        </w:tc>
        <w:tc>
          <w:tcPr>
            <w:tcW w:w="1359" w:type="dxa"/>
          </w:tcPr>
          <w:p w:rsidR="00AC58D8" w:rsidRPr="000342FB" w:rsidRDefault="0091237E" w:rsidP="00385A05">
            <w:pPr>
              <w:pStyle w:val="TableParagraph"/>
              <w:spacing w:line="278" w:lineRule="auto"/>
              <w:ind w:left="108" w:right="94"/>
              <w:rPr>
                <w:rFonts w:ascii="仿宋_GB2312" w:eastAsia="仿宋_GB2312" w:hAnsiTheme="majorEastAsia"/>
                <w:sz w:val="28"/>
                <w:szCs w:val="28"/>
              </w:rPr>
            </w:pPr>
            <w:r w:rsidRPr="000342FB">
              <w:rPr>
                <w:rFonts w:ascii="仿宋_GB2312" w:eastAsia="仿宋_GB2312" w:hAnsiTheme="majorEastAsia" w:hint="eastAsia"/>
                <w:sz w:val="28"/>
                <w:szCs w:val="28"/>
              </w:rPr>
              <w:t>主细胞库和工作细胞库的建立</w:t>
            </w:r>
          </w:p>
        </w:tc>
        <w:tc>
          <w:tcPr>
            <w:tcW w:w="1359" w:type="dxa"/>
          </w:tcPr>
          <w:p w:rsidR="00AC58D8" w:rsidRPr="000342FB" w:rsidRDefault="0091237E" w:rsidP="00385A05">
            <w:pPr>
              <w:pStyle w:val="TableParagraph"/>
              <w:spacing w:line="278" w:lineRule="auto"/>
              <w:ind w:right="95"/>
              <w:rPr>
                <w:rFonts w:ascii="仿宋_GB2312" w:eastAsia="仿宋_GB2312" w:hAnsiTheme="majorEastAsia"/>
                <w:sz w:val="28"/>
                <w:szCs w:val="28"/>
              </w:rPr>
            </w:pPr>
            <w:r w:rsidRPr="000342FB">
              <w:rPr>
                <w:rFonts w:ascii="仿宋_GB2312" w:eastAsia="仿宋_GB2312" w:hAnsiTheme="majorEastAsia" w:hint="eastAsia"/>
                <w:sz w:val="28"/>
                <w:szCs w:val="28"/>
              </w:rPr>
              <w:t>工作细胞库的维护</w:t>
            </w:r>
          </w:p>
        </w:tc>
        <w:tc>
          <w:tcPr>
            <w:tcW w:w="1359" w:type="dxa"/>
            <w:shd w:val="clear" w:color="auto" w:fill="B1B1B1"/>
          </w:tcPr>
          <w:p w:rsidR="00AC58D8" w:rsidRPr="000342FB" w:rsidRDefault="0091237E" w:rsidP="00385A05">
            <w:pPr>
              <w:pStyle w:val="TableParagraph"/>
              <w:spacing w:line="278" w:lineRule="auto"/>
              <w:ind w:right="93"/>
              <w:rPr>
                <w:rFonts w:ascii="仿宋_GB2312" w:eastAsia="仿宋_GB2312" w:hAnsiTheme="majorEastAsia"/>
                <w:sz w:val="28"/>
                <w:szCs w:val="28"/>
              </w:rPr>
            </w:pPr>
            <w:r w:rsidRPr="000342FB">
              <w:rPr>
                <w:rFonts w:ascii="仿宋_GB2312" w:eastAsia="仿宋_GB2312" w:hAnsiTheme="majorEastAsia" w:hint="eastAsia"/>
                <w:sz w:val="28"/>
                <w:szCs w:val="28"/>
              </w:rPr>
              <w:t>细胞培养和/ 或发酵</w:t>
            </w:r>
          </w:p>
        </w:tc>
        <w:tc>
          <w:tcPr>
            <w:tcW w:w="1360" w:type="dxa"/>
            <w:shd w:val="clear" w:color="auto" w:fill="B1B1B1"/>
          </w:tcPr>
          <w:p w:rsidR="00AC58D8" w:rsidRPr="000342FB" w:rsidRDefault="0091237E" w:rsidP="00385A05">
            <w:pPr>
              <w:pStyle w:val="TableParagraph"/>
              <w:ind w:left="106"/>
              <w:rPr>
                <w:rFonts w:ascii="仿宋_GB2312" w:eastAsia="仿宋_GB2312" w:hAnsiTheme="majorEastAsia"/>
                <w:sz w:val="28"/>
                <w:szCs w:val="28"/>
              </w:rPr>
            </w:pPr>
            <w:r w:rsidRPr="000342FB">
              <w:rPr>
                <w:rFonts w:ascii="仿宋_GB2312" w:eastAsia="仿宋_GB2312" w:hAnsiTheme="majorEastAsia" w:hint="eastAsia"/>
                <w:sz w:val="28"/>
                <w:szCs w:val="28"/>
              </w:rPr>
              <w:t>分离和纯化</w:t>
            </w:r>
          </w:p>
        </w:tc>
        <w:tc>
          <w:tcPr>
            <w:tcW w:w="1359" w:type="dxa"/>
            <w:shd w:val="clear" w:color="auto" w:fill="B1B1B1"/>
          </w:tcPr>
          <w:p w:rsidR="00AC58D8" w:rsidRPr="000342FB" w:rsidRDefault="0091237E" w:rsidP="00385A05">
            <w:pPr>
              <w:pStyle w:val="TableParagraph"/>
              <w:spacing w:line="278" w:lineRule="auto"/>
              <w:ind w:left="105" w:right="97"/>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r w:rsidR="00AC58D8" w:rsidRPr="000342FB">
        <w:trPr>
          <w:trHeight w:val="623"/>
        </w:trPr>
        <w:tc>
          <w:tcPr>
            <w:tcW w:w="1728"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“传统”发酵工艺原料药</w:t>
            </w:r>
          </w:p>
        </w:tc>
        <w:tc>
          <w:tcPr>
            <w:tcW w:w="1359" w:type="dxa"/>
          </w:tcPr>
          <w:p w:rsidR="00AC58D8" w:rsidRPr="000342FB" w:rsidRDefault="0091237E" w:rsidP="00385A05">
            <w:pPr>
              <w:pStyle w:val="TableParagraph"/>
              <w:ind w:left="108"/>
              <w:rPr>
                <w:rFonts w:ascii="仿宋_GB2312" w:eastAsia="仿宋_GB2312" w:hAnsiTheme="majorEastAsia"/>
                <w:sz w:val="28"/>
                <w:szCs w:val="28"/>
              </w:rPr>
            </w:pPr>
            <w:r w:rsidRPr="000342FB">
              <w:rPr>
                <w:rFonts w:ascii="仿宋_GB2312" w:eastAsia="仿宋_GB2312" w:hAnsiTheme="majorEastAsia" w:hint="eastAsia"/>
                <w:sz w:val="28"/>
                <w:szCs w:val="28"/>
              </w:rPr>
              <w:t>细胞库的建立</w:t>
            </w:r>
          </w:p>
        </w:tc>
        <w:tc>
          <w:tcPr>
            <w:tcW w:w="1359" w:type="dxa"/>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细胞库的维护</w:t>
            </w:r>
          </w:p>
        </w:tc>
        <w:tc>
          <w:tcPr>
            <w:tcW w:w="1359" w:type="dxa"/>
            <w:shd w:val="clear" w:color="auto" w:fill="B1B1B1"/>
          </w:tcPr>
          <w:p w:rsidR="00AC58D8" w:rsidRPr="000342FB" w:rsidRDefault="0091237E" w:rsidP="00385A05">
            <w:pPr>
              <w:pStyle w:val="TableParagraph"/>
              <w:rPr>
                <w:rFonts w:ascii="仿宋_GB2312" w:eastAsia="仿宋_GB2312" w:hAnsiTheme="majorEastAsia"/>
                <w:sz w:val="28"/>
                <w:szCs w:val="28"/>
              </w:rPr>
            </w:pPr>
            <w:r w:rsidRPr="000342FB">
              <w:rPr>
                <w:rFonts w:ascii="仿宋_GB2312" w:eastAsia="仿宋_GB2312" w:hAnsiTheme="majorEastAsia" w:hint="eastAsia"/>
                <w:sz w:val="28"/>
                <w:szCs w:val="28"/>
              </w:rPr>
              <w:t>接种和发酵</w:t>
            </w:r>
          </w:p>
        </w:tc>
        <w:tc>
          <w:tcPr>
            <w:tcW w:w="1360" w:type="dxa"/>
            <w:shd w:val="clear" w:color="auto" w:fill="B1B1B1"/>
          </w:tcPr>
          <w:p w:rsidR="00AC58D8" w:rsidRPr="000342FB" w:rsidRDefault="0091237E" w:rsidP="00385A05">
            <w:pPr>
              <w:pStyle w:val="TableParagraph"/>
              <w:ind w:left="106"/>
              <w:rPr>
                <w:rFonts w:ascii="仿宋_GB2312" w:eastAsia="仿宋_GB2312" w:hAnsiTheme="majorEastAsia"/>
                <w:sz w:val="28"/>
                <w:szCs w:val="28"/>
              </w:rPr>
            </w:pPr>
            <w:r w:rsidRPr="000342FB">
              <w:rPr>
                <w:rFonts w:ascii="仿宋_GB2312" w:eastAsia="仿宋_GB2312" w:hAnsiTheme="majorEastAsia" w:hint="eastAsia"/>
                <w:sz w:val="28"/>
                <w:szCs w:val="28"/>
              </w:rPr>
              <w:t>分离和纯化</w:t>
            </w:r>
          </w:p>
        </w:tc>
        <w:tc>
          <w:tcPr>
            <w:tcW w:w="1359" w:type="dxa"/>
            <w:shd w:val="clear" w:color="auto" w:fill="B1B1B1"/>
          </w:tcPr>
          <w:p w:rsidR="00AC58D8" w:rsidRPr="000342FB" w:rsidRDefault="0091237E" w:rsidP="00385A05">
            <w:pPr>
              <w:pStyle w:val="TableParagraph"/>
              <w:ind w:left="105"/>
              <w:rPr>
                <w:rFonts w:ascii="仿宋_GB2312" w:eastAsia="仿宋_GB2312" w:hAnsiTheme="majorEastAsia"/>
                <w:sz w:val="28"/>
                <w:szCs w:val="28"/>
              </w:rPr>
            </w:pPr>
            <w:r w:rsidRPr="000342FB">
              <w:rPr>
                <w:rFonts w:ascii="仿宋_GB2312" w:eastAsia="仿宋_GB2312" w:hAnsiTheme="majorEastAsia" w:hint="eastAsia"/>
                <w:sz w:val="28"/>
                <w:szCs w:val="28"/>
              </w:rPr>
              <w:t>物理加工和包装</w:t>
            </w:r>
          </w:p>
        </w:tc>
      </w:tr>
    </w:tbl>
    <w:p w:rsidR="00AC58D8" w:rsidRPr="000342FB" w:rsidRDefault="00C432E4" w:rsidP="00385A05">
      <w:pPr>
        <w:pStyle w:val="a4"/>
        <w:spacing w:before="1"/>
        <w:ind w:left="0"/>
        <w:rPr>
          <w:rFonts w:ascii="仿宋_GB2312" w:eastAsia="仿宋_GB2312" w:hAnsiTheme="majorEastAsia"/>
          <w:sz w:val="28"/>
          <w:szCs w:val="28"/>
        </w:rPr>
      </w:pPr>
      <w:r>
        <w:rPr>
          <w:rFonts w:ascii="仿宋_GB2312" w:eastAsia="仿宋_GB2312" w:hAnsiTheme="majorEastAsia"/>
          <w:noProof/>
          <w:sz w:val="28"/>
          <w:szCs w:val="28"/>
          <w:lang w:val="en-US" w:bidi="ar-SA"/>
        </w:rPr>
        <w:pict>
          <v:group id="Group 2" o:spid="_x0000_s1026" style="position:absolute;margin-left:215.65pt;margin-top:10.35pt;width:252.75pt;height:70.6pt;z-index:-251657216;mso-position-horizontal-relative:page;mso-position-vertical-relative:text" coordorigin="4313,207" coordsize="5055,1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320;top:214;width:5040;height:9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98f3CAAAA2gAAAA8AAABkcnMvZG93bnJldi54bWxEj91qwkAUhO8LvsNyCt7VTUWKRFcppWIu&#10;vGniAxyzxySaPRuz2/z49G6h4OUwM98w6+1gatFR6yrLCt5nEQji3OqKCwXHbPe2BOE8ssbaMikY&#10;ycF2M3lZY6xtzz/Upb4QAcIuRgWl900spctLMuhmtiEO3tm2Bn2QbSF1i32Am1rOo+hDGqw4LJTY&#10;0FdJ+TX9NQoyspb2yW7M6PB9O58uyUnfF0pNX4fPFQhPg3+G/9uJVjCHvyvhBs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ffH9wgAAANoAAAAPAAAAAAAAAAAAAAAAAJ8C&#10;AABkcnMvZG93bnJldi54bWxQSwUGAAAAAAQABAD3AAAAjgMAAAAA&#10;">
              <v:imagedata r:id="rId11" o:title=""/>
            </v:shape>
            <v:shape id="Freeform 5" o:spid="_x0000_s1028" style="position:absolute;left:4320;top:214;width:5040;height:936;visibility:visible;mso-wrap-style:square;v-text-anchor:top" coordsize="504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icEA&#10;AADaAAAADwAAAGRycy9kb3ducmV2LnhtbESPQYvCMBSE74L/ITzBm6ZWEa1GEdkF97gqeH02z7bY&#10;vNQmaru/fiMIHoeZ+YZZrhtTigfVrrCsYDSMQBCnVhecKTgevgczEM4jaywtk4KWHKxX3c4SE22f&#10;/EuPvc9EgLBLUEHufZVI6dKcDLqhrYiDd7G1QR9knUld4zPATSnjKJpKgwWHhRwr2uaUXvd3oyCe&#10;yFvldpti8nXS8eX+0/6d561S/V6zWYDw1PhP+N3eaQVjeF0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srInBAAAA2gAAAA8AAAAAAAAAAAAAAAAAmAIAAGRycy9kb3du&#10;cmV2LnhtbFBLBQYAAAAABAAEAPUAAACGAwAAAAA=&#10;" path="m3780,r,234l,234,,702r3780,l3780,936,5040,468,3780,xe" filled="f" strokecolor="gray">
              <v:path arrowok="t" o:connecttype="custom" o:connectlocs="3780,215;3780,449;0,449;0,917;3780,917;3780,1151;5040,683;3780,215" o:connectangles="0,0,0,0,0,0,0,0"/>
            </v:shape>
            <v:rect id="Rectangle 4" o:spid="_x0000_s1029" style="position:absolute;left:5220;top:994;width:270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type id="_x0000_t202" coordsize="21600,21600" o:spt="202" path="m,l,21600r21600,l21600,xe">
              <v:stroke joinstyle="miter"/>
              <v:path gradientshapeok="t" o:connecttype="rect"/>
            </v:shapetype>
            <v:shape id="Text Box 3" o:spid="_x0000_s1030" type="#_x0000_t202" style="position:absolute;left:5365;top:1110;width:1372;height: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24DCC" w:rsidRDefault="00C24DCC">
                    <w:pPr>
                      <w:spacing w:line="234" w:lineRule="exact"/>
                      <w:rPr>
                        <w:sz w:val="21"/>
                      </w:rPr>
                    </w:pPr>
                    <w:r>
                      <w:rPr>
                        <w:rFonts w:ascii="Times New Roman" w:eastAsia="Times New Roman"/>
                        <w:sz w:val="21"/>
                      </w:rPr>
                      <w:t xml:space="preserve">GMP </w:t>
                    </w:r>
                    <w:r>
                      <w:rPr>
                        <w:sz w:val="21"/>
                      </w:rPr>
                      <w:t>要求</w:t>
                    </w:r>
                    <w:r>
                      <w:rPr>
                        <w:rFonts w:hint="eastAsia"/>
                        <w:sz w:val="21"/>
                      </w:rPr>
                      <w:t>递</w:t>
                    </w:r>
                    <w:r>
                      <w:rPr>
                        <w:sz w:val="21"/>
                      </w:rPr>
                      <w:t>增</w:t>
                    </w:r>
                  </w:p>
                </w:txbxContent>
              </v:textbox>
            </v:shape>
            <w10:wrap type="topAndBottom" anchorx="page"/>
          </v:group>
        </w:pict>
      </w:r>
    </w:p>
    <w:p w:rsidR="00AC58D8" w:rsidRPr="000342FB" w:rsidRDefault="0091237E" w:rsidP="00A31FE2">
      <w:pPr>
        <w:pStyle w:val="1"/>
        <w:numPr>
          <w:ilvl w:val="0"/>
          <w:numId w:val="1"/>
        </w:numPr>
        <w:tabs>
          <w:tab w:val="left" w:pos="535"/>
        </w:tabs>
        <w:ind w:left="534" w:hanging="315"/>
        <w:jc w:val="both"/>
        <w:rPr>
          <w:rFonts w:ascii="仿宋_GB2312" w:eastAsia="仿宋_GB2312" w:hAnsiTheme="majorEastAsia"/>
          <w:sz w:val="28"/>
          <w:szCs w:val="28"/>
        </w:rPr>
      </w:pPr>
      <w:bookmarkStart w:id="9" w:name="_Toc57020962"/>
      <w:r w:rsidRPr="000342FB">
        <w:rPr>
          <w:rFonts w:ascii="仿宋_GB2312" w:eastAsia="仿宋_GB2312" w:hAnsiTheme="majorEastAsia" w:hint="eastAsia"/>
          <w:sz w:val="28"/>
          <w:szCs w:val="28"/>
        </w:rPr>
        <w:t>质量管理</w:t>
      </w:r>
      <w:bookmarkEnd w:id="9"/>
    </w:p>
    <w:p w:rsidR="00AC58D8" w:rsidRPr="000342FB" w:rsidRDefault="0091237E" w:rsidP="00A31FE2">
      <w:pPr>
        <w:pStyle w:val="ac"/>
        <w:numPr>
          <w:ilvl w:val="1"/>
          <w:numId w:val="1"/>
        </w:numPr>
        <w:tabs>
          <w:tab w:val="left" w:pos="694"/>
        </w:tabs>
        <w:ind w:left="697" w:hanging="476"/>
        <w:jc w:val="both"/>
        <w:outlineLvl w:val="1"/>
        <w:rPr>
          <w:rFonts w:ascii="仿宋_GB2312" w:eastAsia="仿宋_GB2312" w:hAnsiTheme="majorEastAsia"/>
          <w:b/>
          <w:sz w:val="28"/>
          <w:szCs w:val="28"/>
        </w:rPr>
      </w:pPr>
      <w:bookmarkStart w:id="10" w:name="_Toc57020963"/>
      <w:r w:rsidRPr="000342FB">
        <w:rPr>
          <w:rFonts w:ascii="仿宋_GB2312" w:eastAsia="仿宋_GB2312" w:hAnsiTheme="majorEastAsia" w:hint="eastAsia"/>
          <w:b/>
          <w:sz w:val="28"/>
          <w:szCs w:val="28"/>
        </w:rPr>
        <w:t>原则</w:t>
      </w:r>
      <w:bookmarkEnd w:id="10"/>
    </w:p>
    <w:p w:rsidR="00AC58D8" w:rsidRPr="00D2189A" w:rsidRDefault="0091237E" w:rsidP="00A31FE2">
      <w:pPr>
        <w:pStyle w:val="ac"/>
        <w:numPr>
          <w:ilvl w:val="1"/>
          <w:numId w:val="2"/>
        </w:numPr>
        <w:tabs>
          <w:tab w:val="left" w:pos="799"/>
        </w:tabs>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质量应当是所有参与生产活动人员的职责。</w:t>
      </w:r>
    </w:p>
    <w:p w:rsidR="00AC58D8" w:rsidRPr="00D2189A" w:rsidRDefault="0091237E" w:rsidP="00A31FE2">
      <w:pPr>
        <w:pStyle w:val="ac"/>
        <w:numPr>
          <w:ilvl w:val="1"/>
          <w:numId w:val="2"/>
        </w:numPr>
        <w:tabs>
          <w:tab w:val="left" w:pos="792"/>
        </w:tabs>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原料药生产企业应当建立质量保证系统，同时建立完整的文件体系，并配备足够的、符合要求的生产和质量管理人员，以保证系统有效运行。</w:t>
      </w:r>
    </w:p>
    <w:p w:rsidR="00AC58D8" w:rsidRPr="00D2189A" w:rsidRDefault="0091237E" w:rsidP="00A31FE2">
      <w:pPr>
        <w:pStyle w:val="ac"/>
        <w:numPr>
          <w:ilvl w:val="1"/>
          <w:numId w:val="2"/>
        </w:numPr>
        <w:tabs>
          <w:tab w:val="left" w:pos="799"/>
        </w:tabs>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质量管理体系应包含组织机构、程序、流程和资源，以及确保原料药符合预定的质量和纯度要求所需的活动。所有与质量相关的活动均应当有文件规定并记录。</w:t>
      </w:r>
    </w:p>
    <w:p w:rsidR="00AC58D8" w:rsidRPr="00D2189A" w:rsidRDefault="0091237E" w:rsidP="00A31FE2">
      <w:pPr>
        <w:pStyle w:val="ac"/>
        <w:numPr>
          <w:ilvl w:val="1"/>
          <w:numId w:val="2"/>
        </w:numPr>
        <w:tabs>
          <w:tab w:val="left" w:pos="799"/>
        </w:tabs>
        <w:spacing w:before="0"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应当设立独立于生产部门的质量管理部门，履行质量保证（QA）</w:t>
      </w:r>
      <w:r w:rsidRPr="000342FB">
        <w:rPr>
          <w:rFonts w:ascii="仿宋_GB2312" w:eastAsia="仿宋_GB2312" w:hAnsiTheme="majorEastAsia" w:hint="eastAsia"/>
          <w:spacing w:val="-12"/>
          <w:sz w:val="28"/>
          <w:szCs w:val="28"/>
        </w:rPr>
        <w:t>和质量控制（QC）</w:t>
      </w:r>
      <w:r w:rsidRPr="00D2189A">
        <w:rPr>
          <w:rFonts w:ascii="仿宋_GB2312" w:eastAsia="仿宋_GB2312" w:hAnsiTheme="majorEastAsia" w:hint="eastAsia"/>
          <w:spacing w:val="-12"/>
          <w:sz w:val="28"/>
          <w:szCs w:val="28"/>
        </w:rPr>
        <w:t>的职责。根据企业的规模和结构，质量管理部门可以分别设立质量保证部门和质量控制部门，也可以由一个人或一个小组组成。</w:t>
      </w:r>
    </w:p>
    <w:p w:rsidR="00AC58D8" w:rsidRPr="00D2189A" w:rsidRDefault="0091237E" w:rsidP="00A31FE2">
      <w:pPr>
        <w:pStyle w:val="ac"/>
        <w:numPr>
          <w:ilvl w:val="1"/>
          <w:numId w:val="2"/>
        </w:numPr>
        <w:tabs>
          <w:tab w:val="left" w:pos="799"/>
        </w:tabs>
        <w:spacing w:before="0" w:line="269" w:lineRule="exact"/>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应当指定授权放行中间体和原料药的人员。</w:t>
      </w:r>
    </w:p>
    <w:p w:rsidR="00AC58D8" w:rsidRPr="00D2189A" w:rsidRDefault="0091237E" w:rsidP="00A31FE2">
      <w:pPr>
        <w:pStyle w:val="ac"/>
        <w:numPr>
          <w:ilvl w:val="1"/>
          <w:numId w:val="2"/>
        </w:numPr>
        <w:tabs>
          <w:tab w:val="left" w:pos="799"/>
        </w:tabs>
        <w:spacing w:before="42"/>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所有与质量有关的活动均应当及时记录。</w:t>
      </w:r>
    </w:p>
    <w:p w:rsidR="00AC58D8" w:rsidRPr="00D2189A" w:rsidRDefault="0091237E" w:rsidP="00D2189A">
      <w:pPr>
        <w:pStyle w:val="ac"/>
        <w:numPr>
          <w:ilvl w:val="1"/>
          <w:numId w:val="2"/>
        </w:numPr>
        <w:tabs>
          <w:tab w:val="left" w:pos="799"/>
        </w:tabs>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lastRenderedPageBreak/>
        <w:t>任何偏差均应当记录并说明。重大偏差应当进行调查，并有调查报告。</w:t>
      </w:r>
    </w:p>
    <w:p w:rsidR="00AC58D8" w:rsidRPr="00D2189A" w:rsidRDefault="0091237E" w:rsidP="00D2189A">
      <w:pPr>
        <w:pStyle w:val="ac"/>
        <w:numPr>
          <w:ilvl w:val="1"/>
          <w:numId w:val="2"/>
        </w:numPr>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在质量管理部门未完成质量评价之前，任何物料不得放行或使用，</w:t>
      </w:r>
      <w:r w:rsidR="0047538F" w:rsidRPr="00D2189A">
        <w:rPr>
          <w:rFonts w:ascii="仿宋_GB2312" w:eastAsia="仿宋_GB2312" w:hAnsiTheme="majorEastAsia" w:hint="eastAsia"/>
          <w:spacing w:val="-12"/>
          <w:sz w:val="28"/>
          <w:szCs w:val="28"/>
        </w:rPr>
        <w:t>除非有合理</w:t>
      </w:r>
      <w:r w:rsidRPr="00D2189A">
        <w:rPr>
          <w:rFonts w:ascii="仿宋_GB2312" w:eastAsia="仿宋_GB2312" w:hAnsiTheme="majorEastAsia" w:hint="eastAsia"/>
          <w:spacing w:val="-12"/>
          <w:sz w:val="28"/>
          <w:szCs w:val="28"/>
        </w:rPr>
        <w:t>的</w:t>
      </w:r>
      <w:r w:rsidR="0047538F" w:rsidRPr="00D2189A">
        <w:rPr>
          <w:rFonts w:ascii="仿宋_GB2312" w:eastAsia="仿宋_GB2312" w:hAnsiTheme="majorEastAsia" w:hint="eastAsia"/>
          <w:spacing w:val="-12"/>
          <w:sz w:val="28"/>
          <w:szCs w:val="28"/>
        </w:rPr>
        <w:t>程序规定允许使用（例如，10.20节所述待验状态下的放行，或是处于评估过程中的原料或中间体的使用）</w:t>
      </w:r>
      <w:r w:rsidRPr="00D2189A">
        <w:rPr>
          <w:rFonts w:ascii="仿宋_GB2312" w:eastAsia="仿宋_GB2312" w:hAnsiTheme="majorEastAsia" w:hint="eastAsia"/>
          <w:spacing w:val="-12"/>
          <w:sz w:val="28"/>
          <w:szCs w:val="28"/>
        </w:rPr>
        <w:t>。</w:t>
      </w:r>
    </w:p>
    <w:p w:rsidR="00AC58D8" w:rsidRPr="00D2189A" w:rsidRDefault="0091237E" w:rsidP="00D2189A">
      <w:pPr>
        <w:pStyle w:val="ac"/>
        <w:numPr>
          <w:ilvl w:val="1"/>
          <w:numId w:val="2"/>
        </w:numPr>
        <w:spacing w:line="278" w:lineRule="auto"/>
        <w:ind w:left="220" w:right="311" w:firstLine="0"/>
        <w:jc w:val="both"/>
        <w:rPr>
          <w:rFonts w:ascii="仿宋_GB2312" w:eastAsia="仿宋_GB2312" w:hAnsiTheme="majorEastAsia"/>
          <w:spacing w:val="-12"/>
          <w:sz w:val="28"/>
          <w:szCs w:val="28"/>
        </w:rPr>
      </w:pPr>
      <w:r w:rsidRPr="00D2189A">
        <w:rPr>
          <w:rFonts w:ascii="仿宋_GB2312" w:eastAsia="仿宋_GB2312" w:hAnsiTheme="majorEastAsia" w:hint="eastAsia"/>
          <w:spacing w:val="-12"/>
          <w:sz w:val="28"/>
          <w:szCs w:val="28"/>
        </w:rPr>
        <w:t>应当建立相关</w:t>
      </w:r>
      <w:r w:rsidR="0047538F" w:rsidRPr="00D2189A">
        <w:rPr>
          <w:rFonts w:ascii="仿宋_GB2312" w:eastAsia="仿宋_GB2312" w:hAnsiTheme="majorEastAsia" w:hint="eastAsia"/>
          <w:spacing w:val="-12"/>
          <w:sz w:val="28"/>
          <w:szCs w:val="28"/>
        </w:rPr>
        <w:t>规程</w:t>
      </w:r>
      <w:r w:rsidRPr="00D2189A">
        <w:rPr>
          <w:rFonts w:ascii="仿宋_GB2312" w:eastAsia="仿宋_GB2312" w:hAnsiTheme="majorEastAsia" w:hint="eastAsia"/>
          <w:spacing w:val="-12"/>
          <w:sz w:val="28"/>
          <w:szCs w:val="28"/>
        </w:rPr>
        <w:t>，确保将药品监管部门检查、严重GMP 缺陷、产品缺陷及相关活动（如质量投诉、召回、药政活动等）等信息及时通知管理层。</w:t>
      </w:r>
    </w:p>
    <w:p w:rsidR="00077667" w:rsidRPr="000342FB" w:rsidRDefault="00077667" w:rsidP="00077667">
      <w:pPr>
        <w:pStyle w:val="ac"/>
        <w:tabs>
          <w:tab w:val="left" w:pos="808"/>
          <w:tab w:val="left" w:pos="809"/>
        </w:tabs>
        <w:spacing w:before="0" w:line="269" w:lineRule="exact"/>
        <w:ind w:left="808"/>
        <w:rPr>
          <w:rFonts w:ascii="仿宋_GB2312" w:eastAsia="仿宋_GB2312" w:hAnsiTheme="majorEastAsia"/>
          <w:sz w:val="28"/>
          <w:szCs w:val="28"/>
        </w:rPr>
      </w:pPr>
    </w:p>
    <w:p w:rsidR="00AC58D8" w:rsidRPr="000342FB" w:rsidRDefault="0091237E" w:rsidP="00A31FE2">
      <w:pPr>
        <w:pStyle w:val="ac"/>
        <w:numPr>
          <w:ilvl w:val="1"/>
          <w:numId w:val="1"/>
        </w:numPr>
        <w:tabs>
          <w:tab w:val="left" w:pos="694"/>
        </w:tabs>
        <w:ind w:left="697" w:hanging="476"/>
        <w:jc w:val="both"/>
        <w:outlineLvl w:val="1"/>
        <w:rPr>
          <w:rFonts w:ascii="仿宋_GB2312" w:eastAsia="仿宋_GB2312" w:hAnsiTheme="majorEastAsia"/>
          <w:b/>
          <w:sz w:val="28"/>
          <w:szCs w:val="28"/>
        </w:rPr>
      </w:pPr>
      <w:bookmarkStart w:id="11" w:name="_Toc57020964"/>
      <w:r w:rsidRPr="000342FB">
        <w:rPr>
          <w:rFonts w:ascii="仿宋_GB2312" w:eastAsia="仿宋_GB2312" w:hAnsiTheme="majorEastAsia" w:hint="eastAsia"/>
          <w:b/>
          <w:sz w:val="28"/>
          <w:szCs w:val="28"/>
        </w:rPr>
        <w:t>质量管理部门的职责</w:t>
      </w:r>
      <w:bookmarkEnd w:id="11"/>
    </w:p>
    <w:p w:rsidR="00AC58D8" w:rsidRPr="000342FB" w:rsidRDefault="0091237E" w:rsidP="00A31FE2">
      <w:pPr>
        <w:pStyle w:val="ac"/>
        <w:numPr>
          <w:ilvl w:val="1"/>
          <w:numId w:val="3"/>
        </w:numPr>
        <w:tabs>
          <w:tab w:val="left" w:pos="798"/>
          <w:tab w:val="left" w:pos="799"/>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质量管理部门应当参与所有与质量相关的事务。</w:t>
      </w:r>
    </w:p>
    <w:p w:rsidR="00AC58D8" w:rsidRPr="000342FB" w:rsidRDefault="0091237E" w:rsidP="00A31FE2">
      <w:pPr>
        <w:pStyle w:val="ac"/>
        <w:numPr>
          <w:ilvl w:val="1"/>
          <w:numId w:val="3"/>
        </w:numPr>
        <w:tabs>
          <w:tab w:val="left" w:pos="798"/>
          <w:tab w:val="left" w:pos="799"/>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质量管理部门应当审核和批准所有与质量相关的文件。</w:t>
      </w:r>
    </w:p>
    <w:p w:rsidR="00AC58D8" w:rsidRPr="000342FB" w:rsidRDefault="0091237E" w:rsidP="00A31FE2">
      <w:pPr>
        <w:pStyle w:val="ac"/>
        <w:numPr>
          <w:ilvl w:val="1"/>
          <w:numId w:val="3"/>
        </w:numPr>
        <w:tabs>
          <w:tab w:val="left" w:pos="798"/>
          <w:tab w:val="left" w:pos="799"/>
        </w:tabs>
        <w:spacing w:line="278" w:lineRule="auto"/>
        <w:ind w:left="220" w:right="311" w:firstLine="0"/>
        <w:outlineLvl w:val="8"/>
        <w:rPr>
          <w:rFonts w:ascii="仿宋_GB2312" w:eastAsia="仿宋_GB2312" w:hAnsiTheme="majorEastAsia"/>
          <w:sz w:val="28"/>
          <w:szCs w:val="28"/>
        </w:rPr>
      </w:pPr>
      <w:r w:rsidRPr="000342FB">
        <w:rPr>
          <w:rFonts w:ascii="仿宋_GB2312" w:eastAsia="仿宋_GB2312" w:hAnsiTheme="majorEastAsia" w:hint="eastAsia"/>
          <w:spacing w:val="-7"/>
          <w:sz w:val="28"/>
          <w:szCs w:val="28"/>
        </w:rPr>
        <w:t>质量管理部门不得将主要职责委托给其它部门。应当书面描述质量管理部门的职责，包括但</w:t>
      </w:r>
      <w:r w:rsidRPr="000342FB">
        <w:rPr>
          <w:rFonts w:ascii="仿宋_GB2312" w:eastAsia="仿宋_GB2312" w:hAnsiTheme="majorEastAsia" w:hint="eastAsia"/>
          <w:spacing w:val="-5"/>
          <w:sz w:val="28"/>
          <w:szCs w:val="28"/>
        </w:rPr>
        <w:t>不限于以下内容：</w:t>
      </w:r>
    </w:p>
    <w:p w:rsidR="00AC58D8" w:rsidRPr="000342FB" w:rsidRDefault="0047538F" w:rsidP="00A31FE2">
      <w:pPr>
        <w:pStyle w:val="ac"/>
        <w:numPr>
          <w:ilvl w:val="2"/>
          <w:numId w:val="3"/>
        </w:numPr>
        <w:tabs>
          <w:tab w:val="left" w:pos="851"/>
          <w:tab w:val="left" w:pos="852"/>
        </w:tabs>
        <w:spacing w:before="44"/>
        <w:outlineLvl w:val="8"/>
        <w:rPr>
          <w:rFonts w:ascii="仿宋_GB2312" w:eastAsia="仿宋_GB2312" w:hAnsiTheme="majorEastAsia"/>
          <w:sz w:val="28"/>
          <w:szCs w:val="28"/>
        </w:rPr>
      </w:pPr>
      <w:r w:rsidRPr="000342FB">
        <w:rPr>
          <w:rFonts w:ascii="仿宋_GB2312" w:eastAsia="仿宋_GB2312" w:hAnsiTheme="majorEastAsia" w:hint="eastAsia"/>
          <w:sz w:val="28"/>
          <w:szCs w:val="28"/>
        </w:rPr>
        <w:t>所有原料药的放行或拒绝放行，包括本企业控制范围</w:t>
      </w:r>
      <w:r w:rsidR="0091237E" w:rsidRPr="000342FB">
        <w:rPr>
          <w:rFonts w:ascii="仿宋_GB2312" w:eastAsia="仿宋_GB2312" w:hAnsiTheme="majorEastAsia" w:hint="eastAsia"/>
          <w:sz w:val="28"/>
          <w:szCs w:val="28"/>
        </w:rPr>
        <w:t>之外使用</w:t>
      </w:r>
      <w:r w:rsidRPr="000342FB">
        <w:rPr>
          <w:rFonts w:ascii="仿宋_GB2312" w:eastAsia="仿宋_GB2312" w:hAnsiTheme="majorEastAsia" w:hint="eastAsia"/>
          <w:sz w:val="28"/>
          <w:szCs w:val="28"/>
        </w:rPr>
        <w:t>的中间体。</w:t>
      </w:r>
    </w:p>
    <w:p w:rsidR="00AC58D8" w:rsidRPr="000342FB" w:rsidRDefault="0091237E" w:rsidP="00A31FE2">
      <w:pPr>
        <w:pStyle w:val="ac"/>
        <w:numPr>
          <w:ilvl w:val="2"/>
          <w:numId w:val="3"/>
        </w:numPr>
        <w:tabs>
          <w:tab w:val="left" w:pos="851"/>
          <w:tab w:val="left" w:pos="852"/>
        </w:tabs>
        <w:spacing w:before="44"/>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建立放行或</w:t>
      </w:r>
      <w:r w:rsidR="003C5B8C" w:rsidRPr="000342FB">
        <w:rPr>
          <w:rFonts w:ascii="仿宋_GB2312" w:eastAsia="仿宋_GB2312" w:hAnsiTheme="majorEastAsia" w:hint="eastAsia"/>
          <w:spacing w:val="-3"/>
          <w:sz w:val="28"/>
          <w:szCs w:val="28"/>
        </w:rPr>
        <w:t>拒绝放行</w:t>
      </w:r>
      <w:r w:rsidRPr="000342FB">
        <w:rPr>
          <w:rFonts w:ascii="仿宋_GB2312" w:eastAsia="仿宋_GB2312" w:hAnsiTheme="majorEastAsia" w:hint="eastAsia"/>
          <w:spacing w:val="-3"/>
          <w:sz w:val="28"/>
          <w:szCs w:val="28"/>
        </w:rPr>
        <w:t>原料、中间体、包装和标签材料的系统。</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
          <w:sz w:val="28"/>
          <w:szCs w:val="28"/>
        </w:rPr>
        <w:t>出厂放行</w:t>
      </w:r>
      <w:r w:rsidRPr="000342FB">
        <w:rPr>
          <w:rFonts w:ascii="仿宋_GB2312" w:eastAsia="仿宋_GB2312" w:hAnsiTheme="majorEastAsia" w:hint="eastAsia"/>
          <w:spacing w:val="-3"/>
          <w:sz w:val="28"/>
          <w:szCs w:val="28"/>
        </w:rPr>
        <w:t>前应当完成关键步骤批生产记录和批检验记录的审核。</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确保已对重大偏差进行调查并得到处理。</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批准所有的质量标准和工艺规程。</w:t>
      </w:r>
    </w:p>
    <w:p w:rsidR="00AC58D8" w:rsidRPr="000342FB" w:rsidRDefault="0091237E" w:rsidP="00A31FE2">
      <w:pPr>
        <w:pStyle w:val="ac"/>
        <w:numPr>
          <w:ilvl w:val="2"/>
          <w:numId w:val="3"/>
        </w:numPr>
        <w:tabs>
          <w:tab w:val="left" w:pos="851"/>
          <w:tab w:val="left" w:pos="852"/>
        </w:tabs>
        <w:spacing w:before="42"/>
        <w:outlineLvl w:val="8"/>
        <w:rPr>
          <w:rFonts w:ascii="仿宋_GB2312" w:eastAsia="仿宋_GB2312" w:hAnsiTheme="majorEastAsia"/>
          <w:sz w:val="28"/>
          <w:szCs w:val="28"/>
        </w:rPr>
      </w:pPr>
      <w:r w:rsidRPr="000342FB">
        <w:rPr>
          <w:rFonts w:ascii="仿宋_GB2312" w:eastAsia="仿宋_GB2312" w:hAnsiTheme="majorEastAsia" w:hint="eastAsia"/>
          <w:spacing w:val="2"/>
          <w:sz w:val="28"/>
          <w:szCs w:val="28"/>
        </w:rPr>
        <w:t>批准所有影响中间体或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
          <w:sz w:val="28"/>
          <w:szCs w:val="28"/>
        </w:rPr>
        <w:t>的</w:t>
      </w:r>
      <w:r w:rsidRPr="000342FB">
        <w:rPr>
          <w:rFonts w:ascii="仿宋_GB2312" w:eastAsia="仿宋_GB2312" w:hAnsiTheme="majorEastAsia" w:hint="eastAsia"/>
          <w:spacing w:val="-3"/>
          <w:sz w:val="28"/>
          <w:szCs w:val="28"/>
        </w:rPr>
        <w:t>质量</w:t>
      </w:r>
      <w:r w:rsidRPr="000342FB">
        <w:rPr>
          <w:rFonts w:ascii="仿宋_GB2312" w:eastAsia="仿宋_GB2312" w:hAnsiTheme="majorEastAsia" w:hint="eastAsia"/>
          <w:spacing w:val="-2"/>
          <w:sz w:val="28"/>
          <w:szCs w:val="28"/>
        </w:rPr>
        <w:t>规程</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确保内部审计</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2"/>
          <w:sz w:val="28"/>
          <w:szCs w:val="28"/>
        </w:rPr>
        <w:t>自检</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的执行。</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10"/>
          <w:sz w:val="28"/>
          <w:szCs w:val="28"/>
        </w:rPr>
        <w:lastRenderedPageBreak/>
        <w:t>批准中间体和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w:t>
      </w:r>
      <w:r w:rsidR="0009066F" w:rsidRPr="000342FB">
        <w:rPr>
          <w:rFonts w:ascii="仿宋_GB2312" w:eastAsia="仿宋_GB2312" w:hAnsiTheme="majorEastAsia" w:hint="eastAsia"/>
          <w:spacing w:val="-3"/>
          <w:sz w:val="28"/>
          <w:szCs w:val="28"/>
        </w:rPr>
        <w:t>合同</w:t>
      </w:r>
      <w:r w:rsidRPr="000342FB">
        <w:rPr>
          <w:rFonts w:ascii="仿宋_GB2312" w:eastAsia="仿宋_GB2312" w:hAnsiTheme="majorEastAsia" w:hint="eastAsia"/>
          <w:spacing w:val="-3"/>
          <w:sz w:val="28"/>
          <w:szCs w:val="28"/>
          <w:lang w:val="en-US"/>
        </w:rPr>
        <w:t>/委托？</w:t>
      </w:r>
      <w:r w:rsidRPr="000342FB">
        <w:rPr>
          <w:rFonts w:ascii="仿宋_GB2312" w:eastAsia="仿宋_GB2312" w:hAnsiTheme="majorEastAsia" w:hint="eastAsia"/>
          <w:spacing w:val="-3"/>
          <w:sz w:val="28"/>
          <w:szCs w:val="28"/>
        </w:rPr>
        <w:t>生产企业。</w:t>
      </w:r>
    </w:p>
    <w:p w:rsidR="00AC58D8" w:rsidRPr="000342FB" w:rsidRDefault="0091237E" w:rsidP="00A31FE2">
      <w:pPr>
        <w:pStyle w:val="ac"/>
        <w:numPr>
          <w:ilvl w:val="2"/>
          <w:numId w:val="3"/>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4"/>
          <w:sz w:val="28"/>
          <w:szCs w:val="28"/>
        </w:rPr>
        <w:t>批准对中间体或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质量有潜在影响的变更。</w:t>
      </w:r>
    </w:p>
    <w:p w:rsidR="00AC58D8" w:rsidRPr="000342FB" w:rsidRDefault="0091237E" w:rsidP="00A31FE2">
      <w:pPr>
        <w:pStyle w:val="ac"/>
        <w:numPr>
          <w:ilvl w:val="2"/>
          <w:numId w:val="3"/>
        </w:numPr>
        <w:tabs>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审核和批准验证方案和报告。</w:t>
      </w:r>
    </w:p>
    <w:p w:rsidR="00AC58D8" w:rsidRPr="000342FB" w:rsidRDefault="0091237E" w:rsidP="00A31FE2">
      <w:pPr>
        <w:pStyle w:val="ac"/>
        <w:numPr>
          <w:ilvl w:val="2"/>
          <w:numId w:val="3"/>
        </w:numPr>
        <w:tabs>
          <w:tab w:val="left" w:pos="845"/>
        </w:tabs>
        <w:ind w:left="844" w:hanging="308"/>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确保调查和解决与质量相关的投诉。</w:t>
      </w:r>
    </w:p>
    <w:p w:rsidR="00AC58D8" w:rsidRPr="000342FB" w:rsidRDefault="0091237E" w:rsidP="00A31FE2">
      <w:pPr>
        <w:pStyle w:val="ac"/>
        <w:numPr>
          <w:ilvl w:val="2"/>
          <w:numId w:val="3"/>
        </w:numPr>
        <w:tabs>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确保使用有效的系统维护和校准关键设备。</w:t>
      </w:r>
    </w:p>
    <w:p w:rsidR="00AC58D8" w:rsidRPr="000342FB" w:rsidRDefault="0091237E" w:rsidP="00A31FE2">
      <w:pPr>
        <w:pStyle w:val="ac"/>
        <w:numPr>
          <w:ilvl w:val="2"/>
          <w:numId w:val="3"/>
        </w:numPr>
        <w:tabs>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确保物料已进行了适当的检验并报告了结果。</w:t>
      </w:r>
    </w:p>
    <w:p w:rsidR="00AC58D8" w:rsidRPr="000342FB" w:rsidRDefault="0091237E" w:rsidP="00A31FE2">
      <w:pPr>
        <w:pStyle w:val="ac"/>
        <w:numPr>
          <w:ilvl w:val="2"/>
          <w:numId w:val="3"/>
        </w:numPr>
        <w:tabs>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4"/>
          <w:sz w:val="28"/>
          <w:szCs w:val="28"/>
        </w:rPr>
        <w:t>确保具有支持</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
          <w:sz w:val="28"/>
          <w:szCs w:val="28"/>
        </w:rPr>
        <w:t xml:space="preserve"> </w:t>
      </w:r>
      <w:r w:rsidRPr="000342FB">
        <w:rPr>
          <w:rFonts w:ascii="仿宋_GB2312" w:eastAsia="仿宋_GB2312" w:hAnsiTheme="majorEastAsia" w:hint="eastAsia"/>
          <w:sz w:val="28"/>
          <w:szCs w:val="28"/>
        </w:rPr>
        <w:t>和/</w:t>
      </w:r>
      <w:r w:rsidRPr="000342FB">
        <w:rPr>
          <w:rFonts w:ascii="仿宋_GB2312" w:eastAsia="仿宋_GB2312" w:hAnsiTheme="majorEastAsia" w:hint="eastAsia"/>
          <w:spacing w:val="-3"/>
          <w:sz w:val="28"/>
          <w:szCs w:val="28"/>
        </w:rPr>
        <w:t>或中间体（如适用）的复验期或有效期及储存条件的稳定性数据。</w:t>
      </w:r>
    </w:p>
    <w:p w:rsidR="00AC58D8" w:rsidRPr="000342FB" w:rsidRDefault="0091237E" w:rsidP="00A31FE2">
      <w:pPr>
        <w:pStyle w:val="ac"/>
        <w:numPr>
          <w:ilvl w:val="2"/>
          <w:numId w:val="3"/>
        </w:numPr>
        <w:tabs>
          <w:tab w:val="left" w:pos="852"/>
        </w:tabs>
        <w:ind w:hanging="318"/>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开展产品质量回顾（</w:t>
      </w:r>
      <w:r w:rsidRPr="000342FB">
        <w:rPr>
          <w:rFonts w:ascii="仿宋_GB2312" w:eastAsia="仿宋_GB2312" w:hAnsiTheme="majorEastAsia" w:hint="eastAsia"/>
          <w:spacing w:val="-19"/>
          <w:sz w:val="28"/>
          <w:szCs w:val="28"/>
        </w:rPr>
        <w:t xml:space="preserve">详见 </w:t>
      </w:r>
      <w:r w:rsidRPr="000342FB">
        <w:rPr>
          <w:rFonts w:ascii="仿宋_GB2312" w:eastAsia="仿宋_GB2312" w:hAnsiTheme="majorEastAsia" w:hint="eastAsia"/>
          <w:sz w:val="28"/>
          <w:szCs w:val="28"/>
        </w:rPr>
        <w:t>2.5</w:t>
      </w:r>
      <w:r w:rsidRPr="000342FB">
        <w:rPr>
          <w:rFonts w:ascii="仿宋_GB2312" w:eastAsia="仿宋_GB2312" w:hAnsiTheme="majorEastAsia" w:hint="eastAsia"/>
          <w:spacing w:val="-3"/>
          <w:sz w:val="28"/>
          <w:szCs w:val="28"/>
        </w:rPr>
        <w:t xml:space="preserve"> </w:t>
      </w:r>
      <w:r w:rsidRPr="000342FB">
        <w:rPr>
          <w:rFonts w:ascii="仿宋_GB2312" w:eastAsia="仿宋_GB2312" w:hAnsiTheme="majorEastAsia" w:hint="eastAsia"/>
          <w:sz w:val="28"/>
          <w:szCs w:val="28"/>
        </w:rPr>
        <w:t>节）</w:t>
      </w:r>
    </w:p>
    <w:p w:rsidR="00897F4D" w:rsidRPr="000342FB" w:rsidRDefault="00897F4D" w:rsidP="00C60863">
      <w:pPr>
        <w:tabs>
          <w:tab w:val="left" w:pos="852"/>
        </w:tabs>
        <w:outlineLvl w:val="8"/>
        <w:rPr>
          <w:rFonts w:ascii="仿宋_GB2312" w:eastAsia="仿宋_GB2312" w:hAnsiTheme="majorEastAsia"/>
          <w:sz w:val="28"/>
          <w:szCs w:val="28"/>
        </w:rPr>
      </w:pPr>
    </w:p>
    <w:p w:rsidR="00AC58D8" w:rsidRPr="000342FB" w:rsidRDefault="0091237E" w:rsidP="00A31FE2">
      <w:pPr>
        <w:pStyle w:val="ac"/>
        <w:numPr>
          <w:ilvl w:val="1"/>
          <w:numId w:val="1"/>
        </w:numPr>
        <w:tabs>
          <w:tab w:val="left" w:pos="694"/>
        </w:tabs>
        <w:ind w:left="697" w:hanging="476"/>
        <w:jc w:val="both"/>
        <w:outlineLvl w:val="1"/>
        <w:rPr>
          <w:rFonts w:ascii="仿宋_GB2312" w:eastAsia="仿宋_GB2312" w:hAnsiTheme="majorEastAsia"/>
          <w:b/>
          <w:sz w:val="28"/>
          <w:szCs w:val="28"/>
        </w:rPr>
      </w:pPr>
      <w:bookmarkStart w:id="12" w:name="_Toc57020965"/>
      <w:r w:rsidRPr="000342FB">
        <w:rPr>
          <w:rFonts w:ascii="仿宋_GB2312" w:eastAsia="仿宋_GB2312" w:hAnsiTheme="majorEastAsia" w:hint="eastAsia"/>
          <w:b/>
          <w:sz w:val="28"/>
          <w:szCs w:val="28"/>
        </w:rPr>
        <w:t>生产部门的职责</w:t>
      </w:r>
      <w:bookmarkEnd w:id="12"/>
    </w:p>
    <w:p w:rsidR="00AC58D8" w:rsidRPr="000342FB" w:rsidRDefault="0091237E" w:rsidP="00326F47">
      <w:pPr>
        <w:pStyle w:val="a4"/>
        <w:ind w:left="746"/>
        <w:outlineLvl w:val="8"/>
        <w:rPr>
          <w:rFonts w:ascii="仿宋_GB2312" w:eastAsia="仿宋_GB2312" w:hAnsiTheme="majorEastAsia"/>
          <w:sz w:val="28"/>
          <w:szCs w:val="28"/>
        </w:rPr>
      </w:pPr>
      <w:r w:rsidRPr="000342FB">
        <w:rPr>
          <w:rFonts w:ascii="仿宋_GB2312" w:eastAsia="仿宋_GB2312" w:hAnsiTheme="majorEastAsia" w:hint="eastAsia"/>
          <w:sz w:val="28"/>
          <w:szCs w:val="28"/>
        </w:rPr>
        <w:t>应当书面描述生产部门的职责，包括但不限于以下内容：</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1"/>
          <w:sz w:val="28"/>
          <w:szCs w:val="28"/>
        </w:rPr>
        <w:t>根据书面</w:t>
      </w:r>
      <w:r w:rsidRPr="000342FB">
        <w:rPr>
          <w:rFonts w:ascii="仿宋_GB2312" w:eastAsia="仿宋_GB2312" w:hAnsiTheme="majorEastAsia" w:hint="eastAsia"/>
          <w:spacing w:val="-2"/>
          <w:sz w:val="28"/>
          <w:szCs w:val="28"/>
        </w:rPr>
        <w:t>规程</w:t>
      </w:r>
      <w:r w:rsidRPr="000342FB">
        <w:rPr>
          <w:rFonts w:ascii="仿宋_GB2312" w:eastAsia="仿宋_GB2312" w:hAnsiTheme="majorEastAsia" w:hint="eastAsia"/>
          <w:spacing w:val="-1"/>
          <w:sz w:val="28"/>
          <w:szCs w:val="28"/>
        </w:rPr>
        <w:t>起草、审核、批准和分发用于中间体或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生产的指导文件。</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7"/>
          <w:sz w:val="28"/>
          <w:szCs w:val="28"/>
        </w:rPr>
        <w:t>按照已批准的指导文件生产</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、中间体</w:t>
      </w:r>
      <w:r w:rsidR="0047538F" w:rsidRPr="000342FB">
        <w:rPr>
          <w:rFonts w:ascii="仿宋_GB2312" w:eastAsia="仿宋_GB2312" w:hAnsiTheme="majorEastAsia" w:hint="eastAsia"/>
          <w:spacing w:val="-3"/>
          <w:sz w:val="28"/>
          <w:szCs w:val="28"/>
        </w:rPr>
        <w:t>（如适用）？</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审核所有批生产记录，确保已全部完成并签名。</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确保所有生产偏差均已报告、评估，所有重大偏差已经过调查并有结论。</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确保生产设施清洁，必要时清毒。</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确保进行必要的校准并记录。</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确保厂房和设备的维护并记录。</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确保验证方案和报告经过审核、批准。</w:t>
      </w:r>
    </w:p>
    <w:p w:rsidR="00AC58D8" w:rsidRPr="000342FB" w:rsidRDefault="0091237E" w:rsidP="00A31FE2">
      <w:pPr>
        <w:pStyle w:val="ac"/>
        <w:numPr>
          <w:ilvl w:val="2"/>
          <w:numId w:val="4"/>
        </w:numPr>
        <w:tabs>
          <w:tab w:val="left" w:pos="851"/>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评估产品、工艺及设备的变更。</w:t>
      </w:r>
    </w:p>
    <w:p w:rsidR="00AC58D8" w:rsidRPr="000342FB" w:rsidRDefault="0091237E" w:rsidP="00A31FE2">
      <w:pPr>
        <w:pStyle w:val="ac"/>
        <w:numPr>
          <w:ilvl w:val="2"/>
          <w:numId w:val="4"/>
        </w:numPr>
        <w:tabs>
          <w:tab w:val="left" w:pos="852"/>
        </w:tabs>
        <w:outlineLvl w:val="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确保新的和改造后的</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如适用</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厂房和设备经过确认。</w:t>
      </w:r>
    </w:p>
    <w:p w:rsidR="00AC58D8" w:rsidRPr="000342FB" w:rsidRDefault="0091237E" w:rsidP="00A31FE2">
      <w:pPr>
        <w:pStyle w:val="ac"/>
        <w:numPr>
          <w:ilvl w:val="1"/>
          <w:numId w:val="1"/>
        </w:numPr>
        <w:tabs>
          <w:tab w:val="left" w:pos="694"/>
        </w:tabs>
        <w:ind w:left="697" w:hanging="476"/>
        <w:jc w:val="both"/>
        <w:outlineLvl w:val="1"/>
        <w:rPr>
          <w:rFonts w:ascii="仿宋_GB2312" w:eastAsia="仿宋_GB2312" w:hAnsiTheme="majorEastAsia"/>
          <w:b/>
          <w:sz w:val="28"/>
          <w:szCs w:val="28"/>
        </w:rPr>
      </w:pPr>
      <w:bookmarkStart w:id="13" w:name="_Toc57020966"/>
      <w:r w:rsidRPr="000342FB">
        <w:rPr>
          <w:rFonts w:ascii="仿宋_GB2312" w:eastAsia="仿宋_GB2312" w:hAnsiTheme="majorEastAsia" w:hint="eastAsia"/>
          <w:b/>
          <w:sz w:val="28"/>
          <w:szCs w:val="28"/>
        </w:rPr>
        <w:t>内部审计（自检）</w:t>
      </w:r>
      <w:bookmarkEnd w:id="13"/>
    </w:p>
    <w:p w:rsidR="00AC58D8" w:rsidRPr="000342FB" w:rsidRDefault="0091237E" w:rsidP="00FD4927">
      <w:pPr>
        <w:pStyle w:val="a4"/>
        <w:tabs>
          <w:tab w:val="left" w:pos="693"/>
        </w:tabs>
        <w:outlineLvl w:val="8"/>
        <w:rPr>
          <w:rFonts w:ascii="仿宋_GB2312" w:eastAsia="仿宋_GB2312" w:hAnsiTheme="majorEastAsia"/>
          <w:sz w:val="28"/>
          <w:szCs w:val="28"/>
        </w:rPr>
      </w:pPr>
      <w:r w:rsidRPr="000342FB">
        <w:rPr>
          <w:rFonts w:ascii="仿宋_GB2312" w:eastAsia="仿宋_GB2312" w:hAnsiTheme="majorEastAsia" w:hint="eastAsia"/>
          <w:sz w:val="28"/>
          <w:szCs w:val="28"/>
        </w:rPr>
        <w:t>2.40应当</w:t>
      </w:r>
      <w:r w:rsidRPr="000342FB">
        <w:rPr>
          <w:rFonts w:ascii="仿宋_GB2312" w:eastAsia="仿宋_GB2312" w:hAnsiTheme="majorEastAsia" w:hint="eastAsia"/>
          <w:spacing w:val="-3"/>
          <w:sz w:val="28"/>
          <w:szCs w:val="28"/>
        </w:rPr>
        <w:t>根据已批准的计划定期进行内部审计，以评估是否符合本指南要求。</w:t>
      </w:r>
    </w:p>
    <w:p w:rsidR="00071C4D" w:rsidRPr="000342FB" w:rsidRDefault="0091237E" w:rsidP="00D2189A">
      <w:pPr>
        <w:pStyle w:val="a4"/>
        <w:tabs>
          <w:tab w:val="left" w:pos="142"/>
        </w:tabs>
        <w:spacing w:line="278" w:lineRule="auto"/>
        <w:ind w:left="284" w:right="311" w:hanging="64"/>
        <w:outlineLvl w:val="8"/>
        <w:rPr>
          <w:rFonts w:ascii="仿宋_GB2312" w:eastAsia="仿宋_GB2312" w:hAnsiTheme="majorEastAsia"/>
          <w:spacing w:val="-4"/>
          <w:sz w:val="28"/>
          <w:szCs w:val="28"/>
        </w:rPr>
      </w:pPr>
      <w:r w:rsidRPr="000342FB">
        <w:rPr>
          <w:rFonts w:ascii="仿宋_GB2312" w:eastAsia="仿宋_GB2312" w:hAnsiTheme="majorEastAsia" w:hint="eastAsia"/>
          <w:sz w:val="28"/>
          <w:szCs w:val="28"/>
        </w:rPr>
        <w:t>2.41</w:t>
      </w:r>
      <w:r w:rsidRPr="000342FB">
        <w:rPr>
          <w:rFonts w:ascii="仿宋_GB2312" w:eastAsia="仿宋_GB2312" w:hAnsiTheme="majorEastAsia" w:hint="eastAsia"/>
          <w:sz w:val="28"/>
          <w:szCs w:val="28"/>
          <w:lang w:val="en-US"/>
        </w:rPr>
        <w:t xml:space="preserve">  </w:t>
      </w:r>
      <w:r w:rsidRPr="00D2189A">
        <w:rPr>
          <w:rFonts w:ascii="仿宋_GB2312" w:eastAsia="仿宋_GB2312" w:hAnsiTheme="majorEastAsia" w:hint="eastAsia"/>
          <w:spacing w:val="-3"/>
          <w:sz w:val="28"/>
          <w:szCs w:val="28"/>
        </w:rPr>
        <w:t>审计结果及整改措施应当形成文件并向企业高层管理人员报告。获得批准后的整改措施应当及时、有效地完成。</w:t>
      </w:r>
    </w:p>
    <w:p w:rsidR="00AC58D8" w:rsidRPr="000342FB" w:rsidRDefault="0091237E" w:rsidP="00A31FE2">
      <w:pPr>
        <w:pStyle w:val="ac"/>
        <w:numPr>
          <w:ilvl w:val="1"/>
          <w:numId w:val="1"/>
        </w:numPr>
        <w:tabs>
          <w:tab w:val="left" w:pos="694"/>
        </w:tabs>
        <w:ind w:left="697" w:hanging="476"/>
        <w:jc w:val="both"/>
        <w:outlineLvl w:val="1"/>
        <w:rPr>
          <w:rFonts w:ascii="仿宋_GB2312" w:eastAsia="仿宋_GB2312" w:hAnsiTheme="majorEastAsia"/>
          <w:b/>
          <w:sz w:val="28"/>
          <w:szCs w:val="28"/>
        </w:rPr>
      </w:pPr>
      <w:bookmarkStart w:id="14" w:name="_Toc57020967"/>
      <w:r w:rsidRPr="000342FB">
        <w:rPr>
          <w:rFonts w:ascii="仿宋_GB2312" w:eastAsia="仿宋_GB2312" w:hAnsiTheme="majorEastAsia" w:hint="eastAsia"/>
          <w:b/>
          <w:sz w:val="28"/>
          <w:szCs w:val="28"/>
        </w:rPr>
        <w:t>产品质量回顾</w:t>
      </w:r>
      <w:bookmarkEnd w:id="14"/>
    </w:p>
    <w:p w:rsidR="00AC58D8" w:rsidRPr="000342FB" w:rsidRDefault="0091237E" w:rsidP="00A31FE2">
      <w:pPr>
        <w:pStyle w:val="ac"/>
        <w:numPr>
          <w:ilvl w:val="1"/>
          <w:numId w:val="5"/>
        </w:numPr>
        <w:tabs>
          <w:tab w:val="left" w:pos="820"/>
          <w:tab w:val="left" w:pos="821"/>
        </w:tabs>
        <w:spacing w:before="42" w:line="278" w:lineRule="auto"/>
        <w:ind w:right="311"/>
        <w:outlineLvl w:val="8"/>
        <w:rPr>
          <w:rFonts w:ascii="仿宋_GB2312" w:eastAsia="仿宋_GB2312" w:hAnsiTheme="majorEastAsia"/>
          <w:sz w:val="28"/>
          <w:szCs w:val="28"/>
        </w:rPr>
      </w:pPr>
      <w:r w:rsidRPr="000342FB">
        <w:rPr>
          <w:rFonts w:ascii="仿宋_GB2312" w:eastAsia="仿宋_GB2312" w:hAnsiTheme="majorEastAsia" w:hint="eastAsia"/>
          <w:spacing w:val="-4"/>
          <w:sz w:val="28"/>
          <w:szCs w:val="28"/>
        </w:rPr>
        <w:t>应当对</w:t>
      </w:r>
      <w:r w:rsidRPr="000342FB">
        <w:rPr>
          <w:rFonts w:ascii="仿宋_GB2312" w:eastAsia="仿宋_GB2312" w:hAnsiTheme="majorEastAsia" w:hint="eastAsia"/>
          <w:sz w:val="28"/>
          <w:szCs w:val="28"/>
        </w:rPr>
        <w:t>原料药定期</w:t>
      </w:r>
      <w:r w:rsidRPr="000342FB">
        <w:rPr>
          <w:rFonts w:ascii="仿宋_GB2312" w:eastAsia="仿宋_GB2312" w:hAnsiTheme="majorEastAsia" w:hint="eastAsia"/>
          <w:spacing w:val="-3"/>
          <w:sz w:val="28"/>
          <w:szCs w:val="28"/>
        </w:rPr>
        <w:t>进行质量回顾，</w:t>
      </w:r>
      <w:r w:rsidRPr="000342FB">
        <w:rPr>
          <w:rFonts w:ascii="仿宋_GB2312" w:eastAsia="仿宋_GB2312" w:hAnsiTheme="majorEastAsia" w:hint="eastAsia"/>
          <w:spacing w:val="-4"/>
          <w:sz w:val="28"/>
          <w:szCs w:val="28"/>
        </w:rPr>
        <w:t>以确认工艺稳定可靠</w:t>
      </w:r>
      <w:r w:rsidRPr="000342FB">
        <w:rPr>
          <w:rFonts w:ascii="仿宋_GB2312" w:eastAsia="仿宋_GB2312" w:hAnsiTheme="majorEastAsia" w:hint="eastAsia"/>
          <w:spacing w:val="-3"/>
          <w:sz w:val="28"/>
          <w:szCs w:val="28"/>
        </w:rPr>
        <w:t>。通常，应当每年进行一次回顾并形成文件，至少应当包括：</w:t>
      </w:r>
    </w:p>
    <w:p w:rsidR="00AC58D8" w:rsidRPr="000342FB" w:rsidRDefault="0091237E" w:rsidP="00A31FE2">
      <w:pPr>
        <w:pStyle w:val="ac"/>
        <w:numPr>
          <w:ilvl w:val="2"/>
          <w:numId w:val="5"/>
        </w:numPr>
        <w:tabs>
          <w:tab w:val="left" w:pos="1120"/>
          <w:tab w:val="left" w:pos="1121"/>
        </w:tabs>
        <w:spacing w:before="0" w:line="269" w:lineRule="exact"/>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1"/>
          <w:sz w:val="28"/>
          <w:szCs w:val="28"/>
        </w:rPr>
        <w:t>回顾关键中间控制</w:t>
      </w:r>
      <w:r w:rsidRPr="000342FB">
        <w:rPr>
          <w:rFonts w:ascii="仿宋_GB2312" w:eastAsia="仿宋_GB2312" w:hAnsiTheme="majorEastAsia" w:hint="eastAsia"/>
          <w:spacing w:val="-3"/>
          <w:sz w:val="28"/>
          <w:szCs w:val="28"/>
        </w:rPr>
        <w:t>点及原料药关键检验结果。</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回顾所有不符合质量标准的批次。</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回顾所有重大偏差或不符合情形及其相关调查。</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回顾所有生产工艺或检验方法等的变更。</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回顾稳定性考察的结果。</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回顾所有质量相关的退货、投诉和召回。</w:t>
      </w:r>
    </w:p>
    <w:p w:rsidR="00AC58D8" w:rsidRPr="000342FB" w:rsidRDefault="0091237E" w:rsidP="00A31FE2">
      <w:pPr>
        <w:pStyle w:val="ac"/>
        <w:numPr>
          <w:ilvl w:val="2"/>
          <w:numId w:val="5"/>
        </w:numPr>
        <w:tabs>
          <w:tab w:val="left" w:pos="1120"/>
          <w:tab w:val="left" w:pos="1121"/>
        </w:tabs>
        <w:ind w:hanging="361"/>
        <w:outlineLvl w:val="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回顾纠正措施的充分性。</w:t>
      </w:r>
    </w:p>
    <w:p w:rsidR="00AC58D8" w:rsidRPr="000342FB" w:rsidRDefault="0091237E" w:rsidP="00A31FE2">
      <w:pPr>
        <w:pStyle w:val="ac"/>
        <w:numPr>
          <w:ilvl w:val="1"/>
          <w:numId w:val="5"/>
        </w:numPr>
        <w:tabs>
          <w:tab w:val="left" w:pos="820"/>
          <w:tab w:val="left" w:pos="821"/>
        </w:tabs>
        <w:spacing w:before="42" w:line="278" w:lineRule="auto"/>
        <w:ind w:right="311"/>
        <w:outlineLvl w:val="8"/>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应当评估回顾分析的结果，提出是否需要采取整改措施或进行再验证的评估意见及理由，经记录并批准后应当及时、有效地完成整改。</w:t>
      </w:r>
    </w:p>
    <w:p w:rsidR="00AC58D8" w:rsidRPr="000342FB" w:rsidRDefault="00AC58D8" w:rsidP="00FD4927">
      <w:pPr>
        <w:pStyle w:val="a4"/>
        <w:spacing w:before="5"/>
        <w:ind w:left="0"/>
        <w:outlineLvl w:val="8"/>
        <w:rPr>
          <w:rFonts w:ascii="仿宋_GB2312" w:eastAsia="仿宋_GB2312" w:hAnsiTheme="majorEastAsia"/>
          <w:sz w:val="28"/>
          <w:szCs w:val="28"/>
        </w:rPr>
      </w:pPr>
    </w:p>
    <w:p w:rsidR="00AC58D8" w:rsidRPr="000342FB" w:rsidRDefault="0091237E" w:rsidP="00A31FE2">
      <w:pPr>
        <w:pStyle w:val="1"/>
        <w:numPr>
          <w:ilvl w:val="0"/>
          <w:numId w:val="6"/>
        </w:numPr>
        <w:tabs>
          <w:tab w:val="left" w:pos="534"/>
          <w:tab w:val="left" w:pos="535"/>
        </w:tabs>
        <w:rPr>
          <w:rFonts w:ascii="仿宋_GB2312" w:eastAsia="仿宋_GB2312" w:hAnsiTheme="majorEastAsia"/>
          <w:sz w:val="28"/>
          <w:szCs w:val="28"/>
        </w:rPr>
      </w:pPr>
      <w:bookmarkStart w:id="15" w:name="_Toc57020968"/>
      <w:r w:rsidRPr="000342FB">
        <w:rPr>
          <w:rFonts w:ascii="仿宋_GB2312" w:eastAsia="仿宋_GB2312" w:hAnsiTheme="majorEastAsia" w:hint="eastAsia"/>
          <w:sz w:val="28"/>
          <w:szCs w:val="28"/>
        </w:rPr>
        <w:t>人员</w:t>
      </w:r>
      <w:bookmarkEnd w:id="15"/>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16" w:name="_Toc57020969"/>
      <w:r w:rsidRPr="000342FB">
        <w:rPr>
          <w:rFonts w:ascii="仿宋_GB2312" w:eastAsia="仿宋_GB2312" w:hAnsiTheme="majorEastAsia" w:hint="eastAsia"/>
          <w:b/>
          <w:sz w:val="28"/>
          <w:szCs w:val="28"/>
        </w:rPr>
        <w:t>人员资质</w:t>
      </w:r>
      <w:bookmarkEnd w:id="16"/>
    </w:p>
    <w:p w:rsidR="00AC58D8" w:rsidRPr="000342FB" w:rsidRDefault="0091237E" w:rsidP="00C60863">
      <w:pPr>
        <w:tabs>
          <w:tab w:val="left" w:pos="791"/>
          <w:tab w:val="left" w:pos="792"/>
        </w:tabs>
        <w:ind w:firstLineChars="100" w:firstLine="286"/>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lastRenderedPageBreak/>
        <w:t>3.10 应当配备足够数量、具备一定教育背景、培训和/或实践经验的人员执行和监督中间体和原料药的生产。</w:t>
      </w:r>
    </w:p>
    <w:p w:rsidR="00AC58D8" w:rsidRPr="000342FB" w:rsidRDefault="0091237E" w:rsidP="00C60863">
      <w:pPr>
        <w:tabs>
          <w:tab w:val="left" w:pos="791"/>
          <w:tab w:val="left" w:pos="792"/>
        </w:tabs>
        <w:ind w:firstLineChars="100" w:firstLine="280"/>
        <w:rPr>
          <w:rFonts w:ascii="仿宋_GB2312" w:eastAsia="仿宋_GB2312" w:hAnsiTheme="majorEastAsia"/>
          <w:strike/>
          <w:sz w:val="28"/>
          <w:szCs w:val="28"/>
        </w:rPr>
      </w:pPr>
      <w:r w:rsidRPr="000342FB">
        <w:rPr>
          <w:rFonts w:ascii="仿宋_GB2312" w:eastAsia="仿宋_GB2312" w:hAnsiTheme="majorEastAsia" w:hint="eastAsia"/>
          <w:sz w:val="28"/>
          <w:szCs w:val="28"/>
        </w:rPr>
        <w:t>3.11 应当书面明确规定所有从事中间体和原料药</w:t>
      </w:r>
      <w:r w:rsidRPr="000342FB">
        <w:rPr>
          <w:rFonts w:ascii="仿宋_GB2312" w:eastAsia="仿宋_GB2312" w:hAnsiTheme="majorEastAsia" w:hint="eastAsia"/>
          <w:spacing w:val="-3"/>
          <w:sz w:val="28"/>
          <w:szCs w:val="28"/>
        </w:rPr>
        <w:t>生产的人员职责。</w:t>
      </w:r>
    </w:p>
    <w:p w:rsidR="00AC58D8" w:rsidRPr="000342FB" w:rsidRDefault="0091237E" w:rsidP="00C60863">
      <w:pPr>
        <w:pStyle w:val="ac"/>
        <w:tabs>
          <w:tab w:val="left" w:pos="694"/>
        </w:tabs>
        <w:spacing w:line="278" w:lineRule="auto"/>
        <w:ind w:right="207"/>
        <w:rPr>
          <w:rFonts w:ascii="仿宋_GB2312" w:eastAsia="仿宋_GB2312" w:hAnsiTheme="majorEastAsia"/>
          <w:spacing w:val="-3"/>
          <w:sz w:val="28"/>
          <w:szCs w:val="28"/>
        </w:rPr>
      </w:pPr>
      <w:r w:rsidRPr="000342FB">
        <w:rPr>
          <w:rFonts w:ascii="仿宋_GB2312" w:eastAsia="仿宋_GB2312" w:hAnsiTheme="majorEastAsia" w:hint="eastAsia"/>
          <w:spacing w:val="-4"/>
          <w:sz w:val="28"/>
          <w:szCs w:val="28"/>
        </w:rPr>
        <w:t>3.12 应当由有资质的人员定期对员工进行培训，</w:t>
      </w:r>
      <w:r w:rsidRPr="000342FB">
        <w:rPr>
          <w:rFonts w:ascii="仿宋_GB2312" w:eastAsia="仿宋_GB2312" w:hAnsiTheme="majorEastAsia" w:hint="eastAsia"/>
          <w:spacing w:val="-3"/>
          <w:sz w:val="28"/>
          <w:szCs w:val="28"/>
        </w:rPr>
        <w:t>内容至少包括员工所从事的特定操作和与其岗位有关的GMP要求。培训记录应当保存，并定期评估培训效果。</w:t>
      </w:r>
    </w:p>
    <w:p w:rsidR="00071C4D" w:rsidRPr="000342FB" w:rsidRDefault="00071C4D" w:rsidP="00C60863">
      <w:pPr>
        <w:pStyle w:val="ac"/>
        <w:tabs>
          <w:tab w:val="left" w:pos="694"/>
        </w:tabs>
        <w:spacing w:line="278" w:lineRule="auto"/>
        <w:ind w:right="207"/>
        <w:rPr>
          <w:rFonts w:ascii="仿宋_GB2312" w:eastAsia="仿宋_GB2312" w:hAnsiTheme="majorEastAsia"/>
          <w:sz w:val="28"/>
          <w:szCs w:val="28"/>
        </w:rPr>
      </w:pPr>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17" w:name="_Toc57020970"/>
      <w:r w:rsidRPr="000342FB">
        <w:rPr>
          <w:rFonts w:ascii="仿宋_GB2312" w:eastAsia="仿宋_GB2312" w:hAnsiTheme="majorEastAsia" w:hint="eastAsia"/>
          <w:b/>
          <w:sz w:val="28"/>
          <w:szCs w:val="28"/>
        </w:rPr>
        <w:t>人员卫生</w:t>
      </w:r>
      <w:bookmarkEnd w:id="17"/>
    </w:p>
    <w:p w:rsidR="00AC58D8" w:rsidRPr="000342FB" w:rsidRDefault="0091237E" w:rsidP="00A31FE2">
      <w:pPr>
        <w:pStyle w:val="ac"/>
        <w:numPr>
          <w:ilvl w:val="1"/>
          <w:numId w:val="7"/>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员工应当养成良好的卫生和健康习惯。</w:t>
      </w:r>
    </w:p>
    <w:p w:rsidR="00AC58D8" w:rsidRPr="000342FB" w:rsidRDefault="0091237E" w:rsidP="00A31FE2">
      <w:pPr>
        <w:pStyle w:val="ac"/>
        <w:numPr>
          <w:ilvl w:val="1"/>
          <w:numId w:val="7"/>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5"/>
          <w:sz w:val="28"/>
          <w:szCs w:val="28"/>
        </w:rPr>
        <w:t>员工应当穿着适合其从事生产操作的洁净服装，并适时更换。</w:t>
      </w:r>
      <w:r w:rsidRPr="000342FB">
        <w:rPr>
          <w:rFonts w:ascii="仿宋_GB2312" w:eastAsia="仿宋_GB2312" w:hAnsiTheme="majorEastAsia" w:hint="eastAsia"/>
          <w:sz w:val="28"/>
          <w:szCs w:val="28"/>
        </w:rPr>
        <w:t>必要时应当佩戴劳保用品，如头、脸、手和臂等的遮护用品，避免原料药和中间体受到污染。</w:t>
      </w:r>
    </w:p>
    <w:p w:rsidR="00AC58D8" w:rsidRPr="000342FB" w:rsidRDefault="0091237E" w:rsidP="00A31FE2">
      <w:pPr>
        <w:pStyle w:val="ac"/>
        <w:numPr>
          <w:ilvl w:val="1"/>
          <w:numId w:val="7"/>
        </w:numPr>
        <w:tabs>
          <w:tab w:val="left" w:pos="798"/>
          <w:tab w:val="left" w:pos="799"/>
        </w:tabs>
        <w:spacing w:before="0" w:line="269" w:lineRule="exact"/>
        <w:rPr>
          <w:rFonts w:ascii="仿宋_GB2312" w:eastAsia="仿宋_GB2312" w:hAnsiTheme="majorEastAsia"/>
          <w:sz w:val="28"/>
          <w:szCs w:val="28"/>
        </w:rPr>
      </w:pPr>
      <w:r w:rsidRPr="000342FB">
        <w:rPr>
          <w:rFonts w:ascii="仿宋_GB2312" w:eastAsia="仿宋_GB2312" w:hAnsiTheme="majorEastAsia" w:hint="eastAsia"/>
          <w:spacing w:val="-7"/>
          <w:sz w:val="28"/>
          <w:szCs w:val="28"/>
        </w:rPr>
        <w:t>员工应当避免直接接触中间体或</w:t>
      </w:r>
      <w:r w:rsidRPr="000342FB">
        <w:rPr>
          <w:rFonts w:ascii="仿宋_GB2312" w:eastAsia="仿宋_GB2312" w:hAnsiTheme="majorEastAsia" w:hint="eastAsia"/>
          <w:sz w:val="28"/>
          <w:szCs w:val="28"/>
        </w:rPr>
        <w:t>原料药。</w:t>
      </w:r>
    </w:p>
    <w:p w:rsidR="00AC58D8" w:rsidRPr="000342FB" w:rsidRDefault="0091237E" w:rsidP="00A31FE2">
      <w:pPr>
        <w:pStyle w:val="ac"/>
        <w:numPr>
          <w:ilvl w:val="1"/>
          <w:numId w:val="7"/>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抽烟、进食、饮水、咀嚼和食品存放等应当严格限制在与生产区域隔开的指定区域。</w:t>
      </w:r>
    </w:p>
    <w:p w:rsidR="00AC58D8" w:rsidRPr="000342FB" w:rsidRDefault="0091237E" w:rsidP="00A31FE2">
      <w:pPr>
        <w:pStyle w:val="ac"/>
        <w:numPr>
          <w:ilvl w:val="1"/>
          <w:numId w:val="7"/>
        </w:numPr>
        <w:tabs>
          <w:tab w:val="left" w:pos="799"/>
        </w:tabs>
        <w:rPr>
          <w:rFonts w:ascii="仿宋_GB2312" w:eastAsia="仿宋_GB2312" w:hAnsiTheme="majorEastAsia"/>
          <w:sz w:val="28"/>
          <w:szCs w:val="28"/>
        </w:rPr>
      </w:pPr>
      <w:r w:rsidRPr="000342FB">
        <w:rPr>
          <w:rFonts w:ascii="仿宋_GB2312" w:eastAsia="仿宋_GB2312" w:hAnsiTheme="majorEastAsia" w:hint="eastAsia"/>
          <w:sz w:val="28"/>
          <w:szCs w:val="28"/>
        </w:rPr>
        <w:t>患有</w:t>
      </w:r>
      <w:r w:rsidRPr="000342FB">
        <w:rPr>
          <w:rFonts w:ascii="仿宋_GB2312" w:eastAsia="仿宋_GB2312" w:hAnsiTheme="majorEastAsia" w:hint="eastAsia"/>
          <w:spacing w:val="-4"/>
          <w:sz w:val="28"/>
          <w:szCs w:val="28"/>
        </w:rPr>
        <w:t>传染病或体表有伤口的人员，不应当从事危及</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质量的工作。任何时候（经体检或日常医学观察），任何患有危及到原料药质量的疾病或体表有伤口的人员，都不应当参与可能</w:t>
      </w:r>
      <w:r w:rsidRPr="000342FB">
        <w:rPr>
          <w:rFonts w:ascii="仿宋_GB2312" w:eastAsia="仿宋_GB2312" w:hAnsiTheme="majorEastAsia" w:hint="eastAsia"/>
          <w:spacing w:val="-4"/>
          <w:sz w:val="28"/>
          <w:szCs w:val="28"/>
        </w:rPr>
        <w:t>危及</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质量的活动，直到恢复健康或者由有资质的医学人员确认其不会危及到原料药的安全和质量时为止。</w:t>
      </w:r>
    </w:p>
    <w:p w:rsidR="00071C4D" w:rsidRPr="000342FB" w:rsidRDefault="00071C4D" w:rsidP="00C60863">
      <w:pPr>
        <w:tabs>
          <w:tab w:val="left" w:pos="799"/>
        </w:tabs>
        <w:ind w:left="219"/>
        <w:rPr>
          <w:rFonts w:ascii="仿宋_GB2312" w:eastAsia="仿宋_GB2312" w:hAnsiTheme="majorEastAsia"/>
          <w:sz w:val="28"/>
          <w:szCs w:val="28"/>
        </w:rPr>
      </w:pPr>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18" w:name="_Toc57020971"/>
      <w:r w:rsidRPr="000342FB">
        <w:rPr>
          <w:rFonts w:ascii="仿宋_GB2312" w:eastAsia="仿宋_GB2312" w:hAnsiTheme="majorEastAsia" w:hint="eastAsia"/>
          <w:b/>
          <w:sz w:val="28"/>
          <w:szCs w:val="28"/>
        </w:rPr>
        <w:t>顾问</w:t>
      </w:r>
      <w:bookmarkEnd w:id="18"/>
    </w:p>
    <w:p w:rsidR="00AC58D8" w:rsidRPr="000342FB" w:rsidRDefault="0091237E" w:rsidP="00D2189A">
      <w:pPr>
        <w:pStyle w:val="ac"/>
        <w:numPr>
          <w:ilvl w:val="1"/>
          <w:numId w:val="8"/>
        </w:numPr>
        <w:tabs>
          <w:tab w:val="left" w:pos="808"/>
          <w:tab w:val="left" w:pos="809"/>
        </w:tabs>
        <w:spacing w:before="0"/>
        <w:ind w:left="811" w:hanging="59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为中间体或原料药生产和控制提供咨询服务的顾问，应当具备足够</w:t>
      </w:r>
      <w:r w:rsidRPr="000342FB">
        <w:rPr>
          <w:rFonts w:ascii="仿宋_GB2312" w:eastAsia="仿宋_GB2312" w:hAnsiTheme="majorEastAsia" w:hint="eastAsia"/>
          <w:spacing w:val="-3"/>
          <w:sz w:val="28"/>
          <w:szCs w:val="28"/>
        </w:rPr>
        <w:lastRenderedPageBreak/>
        <w:t>的教育背景、培训经历和实践经验，或同时满足上述三项条件中的两项，能在受聘领域提供咨询。</w:t>
      </w:r>
    </w:p>
    <w:p w:rsidR="00AC58D8" w:rsidRPr="00D2189A" w:rsidRDefault="0091237E" w:rsidP="00D2189A">
      <w:pPr>
        <w:pStyle w:val="ac"/>
        <w:numPr>
          <w:ilvl w:val="1"/>
          <w:numId w:val="8"/>
        </w:numPr>
        <w:tabs>
          <w:tab w:val="left" w:pos="808"/>
          <w:tab w:val="left" w:pos="809"/>
        </w:tabs>
        <w:spacing w:before="0"/>
        <w:ind w:left="811" w:hanging="59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顾问的姓名、地址、资质和提供的服务类型都应当记录。</w:t>
      </w:r>
    </w:p>
    <w:p w:rsidR="00AC58D8" w:rsidRPr="00D2189A" w:rsidRDefault="00AC58D8" w:rsidP="00C60863">
      <w:pPr>
        <w:pStyle w:val="ac"/>
        <w:tabs>
          <w:tab w:val="left" w:pos="808"/>
          <w:tab w:val="left" w:pos="809"/>
        </w:tabs>
        <w:spacing w:before="0" w:line="269" w:lineRule="exact"/>
        <w:ind w:left="808"/>
        <w:rPr>
          <w:rFonts w:ascii="仿宋_GB2312" w:eastAsia="仿宋_GB2312" w:hAnsiTheme="majorEastAsia"/>
          <w:spacing w:val="-3"/>
          <w:sz w:val="28"/>
          <w:szCs w:val="28"/>
        </w:rPr>
      </w:pPr>
    </w:p>
    <w:p w:rsidR="00AC58D8" w:rsidRPr="000342FB" w:rsidRDefault="00AC58D8" w:rsidP="00C60863">
      <w:pPr>
        <w:pStyle w:val="a4"/>
        <w:spacing w:before="8"/>
        <w:ind w:left="0"/>
        <w:rPr>
          <w:rFonts w:ascii="仿宋_GB2312" w:eastAsia="仿宋_GB2312" w:hAnsiTheme="majorEastAsia"/>
          <w:sz w:val="28"/>
          <w:szCs w:val="28"/>
        </w:rPr>
      </w:pPr>
    </w:p>
    <w:p w:rsidR="00AC58D8" w:rsidRPr="000342FB" w:rsidRDefault="0091237E" w:rsidP="00A31FE2">
      <w:pPr>
        <w:pStyle w:val="1"/>
        <w:numPr>
          <w:ilvl w:val="0"/>
          <w:numId w:val="6"/>
        </w:numPr>
        <w:tabs>
          <w:tab w:val="left" w:pos="535"/>
        </w:tabs>
        <w:spacing w:before="1"/>
        <w:jc w:val="both"/>
        <w:rPr>
          <w:rFonts w:ascii="仿宋_GB2312" w:eastAsia="仿宋_GB2312" w:hAnsiTheme="majorEastAsia"/>
          <w:sz w:val="28"/>
          <w:szCs w:val="28"/>
        </w:rPr>
      </w:pPr>
      <w:bookmarkStart w:id="19" w:name="_Toc57020972"/>
      <w:r w:rsidRPr="000342FB">
        <w:rPr>
          <w:rFonts w:ascii="仿宋_GB2312" w:eastAsia="仿宋_GB2312" w:hAnsiTheme="majorEastAsia" w:hint="eastAsia"/>
          <w:sz w:val="28"/>
          <w:szCs w:val="28"/>
        </w:rPr>
        <w:t>厂房和设施</w:t>
      </w:r>
      <w:bookmarkEnd w:id="19"/>
    </w:p>
    <w:p w:rsidR="00AC58D8" w:rsidRPr="000342FB" w:rsidRDefault="0091237E" w:rsidP="00A31FE2">
      <w:pPr>
        <w:pStyle w:val="ac"/>
        <w:numPr>
          <w:ilvl w:val="1"/>
          <w:numId w:val="6"/>
        </w:numPr>
        <w:tabs>
          <w:tab w:val="left" w:pos="694"/>
        </w:tabs>
        <w:ind w:left="697" w:hanging="476"/>
        <w:jc w:val="both"/>
        <w:outlineLvl w:val="1"/>
        <w:rPr>
          <w:rFonts w:ascii="仿宋_GB2312" w:eastAsia="仿宋_GB2312" w:hAnsiTheme="majorEastAsia"/>
          <w:b/>
          <w:sz w:val="28"/>
          <w:szCs w:val="28"/>
        </w:rPr>
      </w:pPr>
      <w:bookmarkStart w:id="20" w:name="_Toc57020973"/>
      <w:r w:rsidRPr="000342FB">
        <w:rPr>
          <w:rFonts w:ascii="仿宋_GB2312" w:eastAsia="仿宋_GB2312" w:hAnsiTheme="majorEastAsia" w:hint="eastAsia"/>
          <w:b/>
          <w:sz w:val="28"/>
          <w:szCs w:val="28"/>
        </w:rPr>
        <w:t>设计和建造</w:t>
      </w:r>
      <w:bookmarkEnd w:id="20"/>
    </w:p>
    <w:p w:rsidR="00AC58D8" w:rsidRPr="000342FB" w:rsidRDefault="0091237E" w:rsidP="00D2189A">
      <w:pPr>
        <w:pStyle w:val="ac"/>
        <w:numPr>
          <w:ilvl w:val="1"/>
          <w:numId w:val="9"/>
        </w:numPr>
        <w:tabs>
          <w:tab w:val="left" w:pos="799"/>
        </w:tabs>
        <w:spacing w:before="42"/>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4"/>
          <w:sz w:val="28"/>
          <w:szCs w:val="28"/>
        </w:rPr>
        <w:t>用于生产中间体和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2"/>
          <w:sz w:val="28"/>
          <w:szCs w:val="28"/>
        </w:rPr>
        <w:t>的厂房和设施，应当基于</w:t>
      </w:r>
      <w:r w:rsidRPr="000342FB">
        <w:rPr>
          <w:rFonts w:ascii="仿宋_GB2312" w:eastAsia="仿宋_GB2312" w:hAnsiTheme="majorEastAsia" w:hint="eastAsia"/>
          <w:spacing w:val="-4"/>
          <w:sz w:val="28"/>
          <w:szCs w:val="28"/>
        </w:rPr>
        <w:t>生产类型和工序</w:t>
      </w:r>
      <w:r w:rsidRPr="000342FB">
        <w:rPr>
          <w:rFonts w:ascii="仿宋_GB2312" w:eastAsia="仿宋_GB2312" w:hAnsiTheme="majorEastAsia" w:hint="eastAsia"/>
          <w:spacing w:val="-2"/>
          <w:sz w:val="28"/>
          <w:szCs w:val="28"/>
        </w:rPr>
        <w:t>进行选址，其设计、建造应当</w:t>
      </w:r>
      <w:r w:rsidRPr="000342FB">
        <w:rPr>
          <w:rFonts w:ascii="仿宋_GB2312" w:eastAsia="仿宋_GB2312" w:hAnsiTheme="majorEastAsia" w:hint="eastAsia"/>
          <w:sz w:val="28"/>
          <w:szCs w:val="28"/>
        </w:rPr>
        <w:t>便于清洁、维护和操作</w:t>
      </w:r>
      <w:r w:rsidRPr="000342FB">
        <w:rPr>
          <w:rFonts w:ascii="仿宋_GB2312" w:eastAsia="仿宋_GB2312" w:hAnsiTheme="majorEastAsia" w:hint="eastAsia"/>
          <w:spacing w:val="-3"/>
          <w:sz w:val="28"/>
          <w:szCs w:val="28"/>
        </w:rPr>
        <w:t>。设施的设计应当尽可能减少潜在污染。中间体或原料药</w:t>
      </w:r>
      <w:r w:rsidRPr="000342FB">
        <w:rPr>
          <w:rFonts w:ascii="仿宋_GB2312" w:eastAsia="仿宋_GB2312" w:hAnsiTheme="majorEastAsia" w:hint="eastAsia"/>
          <w:sz w:val="28"/>
          <w:szCs w:val="28"/>
        </w:rPr>
        <w:t>质量标准中有微生物检验项目的，设施的设计应当特别注意防止有害微生物的污染。</w:t>
      </w:r>
    </w:p>
    <w:p w:rsidR="00AC58D8" w:rsidRPr="000342FB" w:rsidRDefault="0091237E" w:rsidP="00D2189A">
      <w:pPr>
        <w:pStyle w:val="ac"/>
        <w:numPr>
          <w:ilvl w:val="1"/>
          <w:numId w:val="9"/>
        </w:numPr>
        <w:tabs>
          <w:tab w:val="left" w:pos="792"/>
        </w:tabs>
        <w:spacing w:before="0"/>
        <w:ind w:left="791" w:hanging="572"/>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厂房和设施应当有足够空间，以便设备和物料有序放置，防止混淆和污染。</w:t>
      </w:r>
    </w:p>
    <w:p w:rsidR="00AC58D8" w:rsidRPr="000342FB" w:rsidRDefault="0091237E" w:rsidP="00D2189A">
      <w:pPr>
        <w:pStyle w:val="ac"/>
        <w:numPr>
          <w:ilvl w:val="1"/>
          <w:numId w:val="9"/>
        </w:numPr>
        <w:tabs>
          <w:tab w:val="left" w:pos="801"/>
          <w:tab w:val="left" w:pos="802"/>
        </w:tabs>
        <w:spacing w:before="64"/>
        <w:ind w:right="315" w:firstLine="0"/>
        <w:rPr>
          <w:rFonts w:ascii="仿宋_GB2312" w:eastAsia="仿宋_GB2312" w:hAnsiTheme="majorEastAsia"/>
          <w:sz w:val="28"/>
          <w:szCs w:val="28"/>
        </w:rPr>
      </w:pPr>
      <w:r w:rsidRPr="000342FB">
        <w:rPr>
          <w:rFonts w:ascii="仿宋_GB2312" w:eastAsia="仿宋_GB2312" w:hAnsiTheme="majorEastAsia" w:hint="eastAsia"/>
          <w:sz w:val="28"/>
          <w:szCs w:val="28"/>
        </w:rPr>
        <w:t>设备本身能有效保护物料时（如密闭系统或者限制系统），可安置在室外。</w:t>
      </w:r>
    </w:p>
    <w:p w:rsidR="00AC58D8" w:rsidRPr="000342FB" w:rsidRDefault="0091237E" w:rsidP="00D2189A">
      <w:pPr>
        <w:pStyle w:val="ac"/>
        <w:numPr>
          <w:ilvl w:val="1"/>
          <w:numId w:val="9"/>
        </w:numPr>
        <w:tabs>
          <w:tab w:val="left" w:pos="808"/>
          <w:tab w:val="left" w:pos="809"/>
        </w:tabs>
        <w:spacing w:before="0"/>
        <w:ind w:left="808" w:hanging="589"/>
        <w:rPr>
          <w:rFonts w:ascii="仿宋_GB2312" w:eastAsia="仿宋_GB2312" w:hAnsiTheme="majorEastAsia"/>
          <w:sz w:val="28"/>
          <w:szCs w:val="28"/>
        </w:rPr>
      </w:pPr>
      <w:r w:rsidRPr="000342FB">
        <w:rPr>
          <w:rFonts w:ascii="仿宋_GB2312" w:eastAsia="仿宋_GB2312" w:hAnsiTheme="majorEastAsia" w:hint="eastAsia"/>
          <w:spacing w:val="-3"/>
          <w:sz w:val="28"/>
          <w:szCs w:val="28"/>
        </w:rPr>
        <w:t>厂房和设施的物流和人流设计应当能防止混淆和污染。</w:t>
      </w:r>
    </w:p>
    <w:p w:rsidR="00AC58D8" w:rsidRPr="000342FB" w:rsidRDefault="0091237E" w:rsidP="00D2189A">
      <w:pPr>
        <w:pStyle w:val="ac"/>
        <w:numPr>
          <w:ilvl w:val="1"/>
          <w:numId w:val="9"/>
        </w:numPr>
        <w:tabs>
          <w:tab w:val="left" w:pos="808"/>
          <w:tab w:val="left" w:pos="809"/>
        </w:tabs>
        <w:spacing w:before="0"/>
        <w:ind w:left="808" w:hanging="589"/>
        <w:rPr>
          <w:rFonts w:ascii="仿宋_GB2312" w:eastAsia="仿宋_GB2312" w:hAnsiTheme="majorEastAsia"/>
          <w:sz w:val="28"/>
          <w:szCs w:val="28"/>
        </w:rPr>
      </w:pPr>
      <w:r w:rsidRPr="000342FB">
        <w:rPr>
          <w:rStyle w:val="fontstyle01"/>
          <w:rFonts w:ascii="仿宋_GB2312" w:eastAsia="仿宋_GB2312" w:hAnsiTheme="majorEastAsia" w:hint="default"/>
          <w:color w:val="auto"/>
          <w:sz w:val="28"/>
          <w:szCs w:val="28"/>
        </w:rPr>
        <w:t>以下活动应当有指定区域或其它控制系统</w:t>
      </w:r>
      <w:r w:rsidRPr="000342FB">
        <w:rPr>
          <w:rFonts w:ascii="仿宋_GB2312" w:eastAsia="仿宋_GB2312" w:hAnsiTheme="majorEastAsia" w:hint="eastAsia"/>
          <w:spacing w:val="-3"/>
          <w:sz w:val="28"/>
          <w:szCs w:val="28"/>
        </w:rPr>
        <w:t>：</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来料的接收、鉴别、取样和待验，等待放行或</w:t>
      </w:r>
      <w:r w:rsidR="003C5B8C" w:rsidRPr="000342FB">
        <w:rPr>
          <w:rFonts w:ascii="仿宋_GB2312" w:eastAsia="仿宋_GB2312" w:hAnsiTheme="majorEastAsia" w:hint="eastAsia"/>
          <w:spacing w:val="-3"/>
          <w:sz w:val="28"/>
          <w:szCs w:val="28"/>
        </w:rPr>
        <w:t>拒绝放行</w:t>
      </w:r>
      <w:r w:rsidRPr="000342FB">
        <w:rPr>
          <w:rFonts w:ascii="仿宋_GB2312" w:eastAsia="仿宋_GB2312" w:hAnsiTheme="majorEastAsia" w:hint="eastAsia"/>
          <w:spacing w:val="-3"/>
          <w:sz w:val="28"/>
          <w:szCs w:val="28"/>
        </w:rPr>
        <w:t>；</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中间体和原料药放行或</w:t>
      </w:r>
      <w:r w:rsidR="003C5B8C" w:rsidRPr="000342FB">
        <w:rPr>
          <w:rFonts w:ascii="仿宋_GB2312" w:eastAsia="仿宋_GB2312" w:hAnsiTheme="majorEastAsia" w:hint="eastAsia"/>
          <w:spacing w:val="-3"/>
          <w:sz w:val="28"/>
          <w:szCs w:val="28"/>
        </w:rPr>
        <w:t>拒绝放行</w:t>
      </w:r>
      <w:r w:rsidRPr="000342FB">
        <w:rPr>
          <w:rFonts w:ascii="仿宋_GB2312" w:eastAsia="仿宋_GB2312" w:hAnsiTheme="majorEastAsia" w:hint="eastAsia"/>
          <w:spacing w:val="-3"/>
          <w:sz w:val="28"/>
          <w:szCs w:val="28"/>
        </w:rPr>
        <w:t>前的待验；</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中间体和原料药的取样；</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不合格物料处理前（如退货、返工或销毁）的贮存；</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已放行物料的贮存；</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生产操作；</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lastRenderedPageBreak/>
        <w:t>包装和贴标签操作；</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实验室操作。</w:t>
      </w:r>
    </w:p>
    <w:p w:rsidR="00AC58D8" w:rsidRPr="000342FB" w:rsidRDefault="0091237E" w:rsidP="00D2189A">
      <w:pPr>
        <w:pStyle w:val="ac"/>
        <w:numPr>
          <w:ilvl w:val="1"/>
          <w:numId w:val="9"/>
        </w:numPr>
        <w:tabs>
          <w:tab w:val="left" w:pos="808"/>
          <w:tab w:val="left" w:pos="80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13"/>
          <w:sz w:val="28"/>
          <w:szCs w:val="28"/>
        </w:rPr>
        <w:t>应当为员工提供足够的清洁盥洗和如厕设施，盥洗设施应配备冷热水（视情况而定）、肥皂或洗涤剂、干手机或一次性手巾。盥洗设施应和生产区域分开且便于到达生产区。应当根据情况提供足够的淋浴和（或）更衣设施。</w:t>
      </w:r>
    </w:p>
    <w:p w:rsidR="00AC58D8" w:rsidRPr="000342FB" w:rsidRDefault="0091237E" w:rsidP="00D2189A">
      <w:pPr>
        <w:pStyle w:val="ac"/>
        <w:numPr>
          <w:ilvl w:val="1"/>
          <w:numId w:val="9"/>
        </w:numPr>
        <w:tabs>
          <w:tab w:val="left" w:pos="808"/>
          <w:tab w:val="left" w:pos="80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z w:val="28"/>
          <w:szCs w:val="28"/>
        </w:rPr>
        <w:t>实验区域/操作通常应当与生产区域分开。当生产操作不影响检验结果的准确性，且检验操作对生产过程、中间体或者原料药也无不利影响时，有些实验区域，尤其是中间控制实验室可设在生产区内。</w:t>
      </w:r>
    </w:p>
    <w:p w:rsidR="00071C4D" w:rsidRPr="000342FB" w:rsidRDefault="00071C4D" w:rsidP="00C60863">
      <w:pPr>
        <w:tabs>
          <w:tab w:val="left" w:pos="808"/>
          <w:tab w:val="left" w:pos="809"/>
        </w:tabs>
        <w:ind w:left="221"/>
        <w:rPr>
          <w:rFonts w:ascii="仿宋_GB2312" w:eastAsia="仿宋_GB2312" w:hAnsiTheme="majorEastAsia"/>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1" w:name="_Toc57020974"/>
      <w:r w:rsidRPr="000342FB">
        <w:rPr>
          <w:rFonts w:ascii="仿宋_GB2312" w:eastAsia="仿宋_GB2312" w:hAnsiTheme="majorEastAsia" w:hint="eastAsia"/>
          <w:b/>
          <w:sz w:val="28"/>
          <w:szCs w:val="28"/>
        </w:rPr>
        <w:t>公用设施</w:t>
      </w:r>
      <w:bookmarkEnd w:id="21"/>
    </w:p>
    <w:p w:rsidR="00AC58D8" w:rsidRPr="000342FB" w:rsidRDefault="0091237E" w:rsidP="00D2189A">
      <w:pPr>
        <w:pStyle w:val="ac"/>
        <w:numPr>
          <w:ilvl w:val="1"/>
          <w:numId w:val="11"/>
        </w:numPr>
        <w:tabs>
          <w:tab w:val="left" w:pos="799"/>
        </w:tabs>
        <w:spacing w:before="0"/>
        <w:ind w:left="221" w:firstLine="0"/>
        <w:jc w:val="both"/>
        <w:rPr>
          <w:rFonts w:ascii="仿宋_GB2312" w:eastAsia="仿宋_GB2312" w:hAnsiTheme="majorEastAsia"/>
          <w:spacing w:val="-1"/>
          <w:sz w:val="28"/>
          <w:szCs w:val="28"/>
        </w:rPr>
      </w:pPr>
      <w:r w:rsidRPr="000342FB">
        <w:rPr>
          <w:rFonts w:ascii="仿宋_GB2312" w:eastAsia="仿宋_GB2312" w:hAnsiTheme="majorEastAsia" w:hint="eastAsia"/>
          <w:spacing w:val="-1"/>
          <w:sz w:val="28"/>
          <w:szCs w:val="28"/>
        </w:rPr>
        <w:t>应当对所有可能影响产品质量的公用设施（如蒸汽、气体、压缩空气，加热、通风和空调系统）进行确认，并适当监测，超出限度时应当采取相应措施。应当保存这些公用设施的图纸。</w:t>
      </w:r>
    </w:p>
    <w:p w:rsidR="00AC58D8" w:rsidRPr="000342FB" w:rsidRDefault="0091237E" w:rsidP="00D2189A">
      <w:pPr>
        <w:pStyle w:val="ac"/>
        <w:numPr>
          <w:ilvl w:val="1"/>
          <w:numId w:val="11"/>
        </w:numPr>
        <w:tabs>
          <w:tab w:val="left" w:pos="799"/>
        </w:tabs>
        <w:spacing w:before="0"/>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
          <w:sz w:val="28"/>
          <w:szCs w:val="28"/>
        </w:rPr>
        <w:t>应当根据情况提供足够的通风、空气过滤和排气系统。这些系统在设计和建造时应当考虑最大限度地降低污染和交叉污染的风险，并配备设备来控制与生产阶段相适宜的空气压力、</w:t>
      </w:r>
      <w:r w:rsidRPr="000342FB">
        <w:rPr>
          <w:rFonts w:ascii="仿宋_GB2312" w:eastAsia="仿宋_GB2312" w:hAnsiTheme="majorEastAsia" w:hint="eastAsia"/>
          <w:spacing w:val="-14"/>
          <w:sz w:val="28"/>
          <w:szCs w:val="28"/>
        </w:rPr>
        <w:t>微生物</w:t>
      </w:r>
      <w:r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z w:val="28"/>
          <w:szCs w:val="28"/>
        </w:rPr>
        <w:t>如</w:t>
      </w:r>
      <w:r w:rsidRPr="000342FB">
        <w:rPr>
          <w:rFonts w:ascii="仿宋_GB2312" w:eastAsia="仿宋_GB2312" w:hAnsiTheme="majorEastAsia" w:hint="eastAsia"/>
          <w:spacing w:val="-1"/>
          <w:sz w:val="28"/>
          <w:szCs w:val="28"/>
        </w:rPr>
        <w:t>适用</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22"/>
          <w:sz w:val="28"/>
          <w:szCs w:val="28"/>
        </w:rPr>
        <w:t>、粉尘、湿度和温度。应当特别关注</w:t>
      </w:r>
      <w:r w:rsidRPr="000342FB">
        <w:rPr>
          <w:rFonts w:ascii="仿宋_GB2312" w:eastAsia="仿宋_GB2312" w:hAnsiTheme="majorEastAsia" w:hint="eastAsia"/>
          <w:sz w:val="28"/>
          <w:szCs w:val="28"/>
        </w:rPr>
        <w:t>原料药生产</w:t>
      </w:r>
      <w:r w:rsidRPr="000342FB">
        <w:rPr>
          <w:rFonts w:ascii="仿宋_GB2312" w:eastAsia="仿宋_GB2312" w:hAnsiTheme="majorEastAsia" w:hint="eastAsia"/>
          <w:spacing w:val="-3"/>
          <w:sz w:val="28"/>
          <w:szCs w:val="28"/>
        </w:rPr>
        <w:t>暴露区域。</w:t>
      </w:r>
    </w:p>
    <w:p w:rsidR="00AC58D8" w:rsidRPr="000342FB" w:rsidRDefault="0091237E" w:rsidP="00D2189A">
      <w:pPr>
        <w:pStyle w:val="ac"/>
        <w:numPr>
          <w:ilvl w:val="1"/>
          <w:numId w:val="11"/>
        </w:numPr>
        <w:tabs>
          <w:tab w:val="left" w:pos="799"/>
        </w:tabs>
        <w:spacing w:before="0"/>
        <w:ind w:left="798" w:hanging="579"/>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如果空气以回风形式进入生产区域，应当采取适宜的措施控制污染和交叉污染的风险。</w:t>
      </w:r>
    </w:p>
    <w:p w:rsidR="00AC58D8" w:rsidRPr="000342FB" w:rsidRDefault="0091237E" w:rsidP="00D2189A">
      <w:pPr>
        <w:pStyle w:val="ac"/>
        <w:numPr>
          <w:ilvl w:val="1"/>
          <w:numId w:val="11"/>
        </w:numPr>
        <w:tabs>
          <w:tab w:val="left" w:pos="799"/>
        </w:tabs>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应当对固定管道适当标识，包括采用各管道标示、文件记录、计算</w:t>
      </w:r>
      <w:r w:rsidRPr="000342FB">
        <w:rPr>
          <w:rFonts w:ascii="仿宋_GB2312" w:eastAsia="仿宋_GB2312" w:hAnsiTheme="majorEastAsia" w:hint="eastAsia"/>
          <w:spacing w:val="-3"/>
          <w:sz w:val="28"/>
          <w:szCs w:val="28"/>
        </w:rPr>
        <w:t>机控制系统或其他替代方法。管道的安装应当避免中间体或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2"/>
          <w:sz w:val="28"/>
          <w:szCs w:val="28"/>
        </w:rPr>
        <w:t>受到污染。</w:t>
      </w:r>
    </w:p>
    <w:p w:rsidR="00AB7430" w:rsidRPr="000342FB" w:rsidRDefault="0091237E" w:rsidP="00D2189A">
      <w:pPr>
        <w:pStyle w:val="ac"/>
        <w:numPr>
          <w:ilvl w:val="1"/>
          <w:numId w:val="11"/>
        </w:numPr>
        <w:tabs>
          <w:tab w:val="left" w:pos="809"/>
        </w:tabs>
        <w:spacing w:before="0"/>
        <w:ind w:left="798" w:hanging="579"/>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排水设施应当大小适宜，应当视情况安装空气隔断或适宜的防止倒灌的装置。</w:t>
      </w:r>
    </w:p>
    <w:p w:rsidR="00071C4D" w:rsidRPr="000342FB" w:rsidRDefault="00071C4D" w:rsidP="00C60863">
      <w:pPr>
        <w:tabs>
          <w:tab w:val="left" w:pos="809"/>
        </w:tabs>
        <w:spacing w:line="269" w:lineRule="exact"/>
        <w:ind w:left="219"/>
        <w:jc w:val="both"/>
        <w:rPr>
          <w:rFonts w:ascii="仿宋_GB2312" w:eastAsia="仿宋_GB2312" w:hAnsiTheme="majorEastAsia"/>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2" w:name="_Toc57020975"/>
      <w:r w:rsidRPr="000342FB">
        <w:rPr>
          <w:rFonts w:ascii="仿宋_GB2312" w:eastAsia="仿宋_GB2312" w:hAnsiTheme="majorEastAsia" w:hint="eastAsia"/>
          <w:b/>
          <w:sz w:val="28"/>
          <w:szCs w:val="28"/>
        </w:rPr>
        <w:t>水</w:t>
      </w:r>
      <w:bookmarkEnd w:id="22"/>
    </w:p>
    <w:p w:rsidR="00AC58D8" w:rsidRPr="000342FB" w:rsidRDefault="0091237E" w:rsidP="00A31FE2">
      <w:pPr>
        <w:pStyle w:val="ac"/>
        <w:numPr>
          <w:ilvl w:val="1"/>
          <w:numId w:val="12"/>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z w:val="28"/>
          <w:szCs w:val="28"/>
        </w:rPr>
        <w:t>应当证明原料药的</w:t>
      </w:r>
      <w:r w:rsidRPr="000342FB">
        <w:rPr>
          <w:rFonts w:ascii="仿宋_GB2312" w:eastAsia="仿宋_GB2312" w:hAnsiTheme="majorEastAsia" w:hint="eastAsia"/>
          <w:spacing w:val="-3"/>
          <w:sz w:val="28"/>
          <w:szCs w:val="28"/>
        </w:rPr>
        <w:t>生产用水符合其预定用途。</w:t>
      </w:r>
    </w:p>
    <w:p w:rsidR="00AC58D8" w:rsidRPr="000342FB" w:rsidRDefault="0091237E" w:rsidP="00A31FE2">
      <w:pPr>
        <w:pStyle w:val="ac"/>
        <w:numPr>
          <w:ilvl w:val="1"/>
          <w:numId w:val="12"/>
        </w:numPr>
        <w:tabs>
          <w:tab w:val="left" w:pos="803"/>
          <w:tab w:val="left" w:pos="804"/>
        </w:tabs>
        <w:spacing w:line="278" w:lineRule="auto"/>
        <w:ind w:left="220" w:right="312" w:firstLine="0"/>
        <w:rPr>
          <w:rFonts w:ascii="仿宋_GB2312" w:eastAsia="仿宋_GB2312" w:hAnsiTheme="majorEastAsia"/>
          <w:sz w:val="28"/>
          <w:szCs w:val="28"/>
        </w:rPr>
      </w:pPr>
      <w:r w:rsidRPr="000342FB">
        <w:rPr>
          <w:rFonts w:ascii="仿宋_GB2312" w:eastAsia="仿宋_GB2312" w:hAnsiTheme="majorEastAsia" w:hint="eastAsia"/>
          <w:sz w:val="28"/>
          <w:szCs w:val="28"/>
        </w:rPr>
        <w:t>除非有其他理由，工艺用水应当至少符合世界卫生组织（WHO）</w:t>
      </w:r>
      <w:r w:rsidRPr="000342FB">
        <w:rPr>
          <w:rFonts w:ascii="仿宋_GB2312" w:eastAsia="仿宋_GB2312" w:hAnsiTheme="majorEastAsia" w:hint="eastAsia"/>
          <w:spacing w:val="-3"/>
          <w:sz w:val="28"/>
          <w:szCs w:val="28"/>
        </w:rPr>
        <w:t>饮用水</w:t>
      </w:r>
      <w:r w:rsidRPr="000342FB">
        <w:rPr>
          <w:rFonts w:ascii="仿宋_GB2312" w:eastAsia="仿宋_GB2312" w:hAnsiTheme="majorEastAsia" w:hint="eastAsia"/>
          <w:spacing w:val="-2"/>
          <w:sz w:val="28"/>
          <w:szCs w:val="28"/>
        </w:rPr>
        <w:t>质量标准。</w:t>
      </w:r>
    </w:p>
    <w:p w:rsidR="00AC58D8" w:rsidRPr="000342FB" w:rsidRDefault="0091237E" w:rsidP="00A31FE2">
      <w:pPr>
        <w:pStyle w:val="ac"/>
        <w:numPr>
          <w:ilvl w:val="1"/>
          <w:numId w:val="12"/>
        </w:numPr>
        <w:tabs>
          <w:tab w:val="left" w:pos="798"/>
          <w:tab w:val="left" w:pos="799"/>
        </w:tabs>
        <w:spacing w:before="0" w:line="278" w:lineRule="auto"/>
        <w:ind w:left="220" w:right="313" w:firstLine="0"/>
        <w:rPr>
          <w:rFonts w:ascii="仿宋_GB2312" w:eastAsia="仿宋_GB2312" w:hAnsiTheme="majorEastAsia"/>
          <w:sz w:val="28"/>
          <w:szCs w:val="28"/>
        </w:rPr>
      </w:pPr>
      <w:r w:rsidRPr="000342FB">
        <w:rPr>
          <w:rFonts w:ascii="仿宋_GB2312" w:eastAsia="仿宋_GB2312" w:hAnsiTheme="majorEastAsia" w:hint="eastAsia"/>
          <w:spacing w:val="-2"/>
          <w:sz w:val="28"/>
          <w:szCs w:val="28"/>
        </w:rPr>
        <w:t>如果饮用水不足以确保原料药</w:t>
      </w:r>
      <w:r w:rsidRPr="000342FB">
        <w:rPr>
          <w:rFonts w:ascii="仿宋_GB2312" w:eastAsia="仿宋_GB2312" w:hAnsiTheme="majorEastAsia" w:hint="eastAsia"/>
          <w:spacing w:val="-3"/>
          <w:sz w:val="28"/>
          <w:szCs w:val="28"/>
        </w:rPr>
        <w:t>的质量，需要提高其化学和</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或微生物标准，应当制定与物理</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化学特性、微生物总数、控制菌和</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3"/>
          <w:sz w:val="28"/>
          <w:szCs w:val="28"/>
        </w:rPr>
        <w:t>或内毒素相关的质量标准。</w:t>
      </w:r>
    </w:p>
    <w:p w:rsidR="00AC58D8" w:rsidRPr="000342FB" w:rsidRDefault="0091237E" w:rsidP="00A31FE2">
      <w:pPr>
        <w:pStyle w:val="ac"/>
        <w:numPr>
          <w:ilvl w:val="1"/>
          <w:numId w:val="12"/>
        </w:numPr>
        <w:spacing w:before="0" w:line="278" w:lineRule="auto"/>
        <w:ind w:left="220"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生产</w:t>
      </w:r>
      <w:r w:rsidRPr="000342FB">
        <w:rPr>
          <w:rFonts w:ascii="仿宋_GB2312" w:eastAsia="仿宋_GB2312" w:hAnsiTheme="majorEastAsia" w:hint="eastAsia"/>
          <w:sz w:val="28"/>
          <w:szCs w:val="28"/>
        </w:rPr>
        <w:t>商</w:t>
      </w:r>
      <w:r w:rsidRPr="000342FB">
        <w:rPr>
          <w:rFonts w:ascii="仿宋_GB2312" w:eastAsia="仿宋_GB2312" w:hAnsiTheme="majorEastAsia" w:hint="eastAsia"/>
          <w:spacing w:val="-5"/>
          <w:sz w:val="28"/>
          <w:szCs w:val="28"/>
        </w:rPr>
        <w:t>对工艺用水进行处理使其达到规定质量时，应当对处理工艺进行验证，并设置</w:t>
      </w:r>
      <w:r w:rsidRPr="000342FB">
        <w:rPr>
          <w:rFonts w:ascii="仿宋_GB2312" w:eastAsia="仿宋_GB2312" w:hAnsiTheme="majorEastAsia" w:hint="eastAsia"/>
          <w:spacing w:val="-4"/>
          <w:sz w:val="28"/>
          <w:szCs w:val="28"/>
        </w:rPr>
        <w:t>适当的纠偏限度进行监测。</w:t>
      </w:r>
    </w:p>
    <w:p w:rsidR="00AC58D8" w:rsidRPr="000342FB" w:rsidRDefault="0091237E" w:rsidP="00A31FE2">
      <w:pPr>
        <w:pStyle w:val="ac"/>
        <w:numPr>
          <w:ilvl w:val="1"/>
          <w:numId w:val="12"/>
        </w:numPr>
        <w:tabs>
          <w:tab w:val="left" w:pos="799"/>
        </w:tabs>
        <w:spacing w:before="0" w:line="278" w:lineRule="auto"/>
        <w:ind w:left="220"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非无菌原料药</w:t>
      </w:r>
      <w:r w:rsidRPr="000342FB">
        <w:rPr>
          <w:rFonts w:ascii="仿宋_GB2312" w:eastAsia="仿宋_GB2312" w:hAnsiTheme="majorEastAsia" w:hint="eastAsia"/>
          <w:spacing w:val="-6"/>
          <w:sz w:val="28"/>
          <w:szCs w:val="28"/>
        </w:rPr>
        <w:t>生产</w:t>
      </w:r>
      <w:r w:rsidRPr="000342FB">
        <w:rPr>
          <w:rFonts w:ascii="仿宋_GB2312" w:eastAsia="仿宋_GB2312" w:hAnsiTheme="majorEastAsia" w:hint="eastAsia"/>
          <w:sz w:val="28"/>
          <w:szCs w:val="28"/>
        </w:rPr>
        <w:t>商</w:t>
      </w:r>
      <w:r w:rsidRPr="000342FB">
        <w:rPr>
          <w:rFonts w:ascii="仿宋_GB2312" w:eastAsia="仿宋_GB2312" w:hAnsiTheme="majorEastAsia" w:hint="eastAsia"/>
          <w:spacing w:val="-6"/>
          <w:sz w:val="28"/>
          <w:szCs w:val="28"/>
        </w:rPr>
        <w:t>生产的原料药可进一步用于无菌药品生产</w:t>
      </w:r>
      <w:r w:rsidRPr="000342FB">
        <w:rPr>
          <w:rFonts w:ascii="仿宋_GB2312" w:eastAsia="仿宋_GB2312" w:hAnsiTheme="majorEastAsia" w:hint="eastAsia"/>
          <w:spacing w:val="-3"/>
          <w:sz w:val="28"/>
          <w:szCs w:val="28"/>
        </w:rPr>
        <w:t>时，最终分离和精制阶段的用水应当监控微生物总数、控制菌和内毒素。</w:t>
      </w:r>
    </w:p>
    <w:p w:rsidR="00071C4D" w:rsidRPr="000342FB" w:rsidRDefault="00071C4D" w:rsidP="00C60863">
      <w:pPr>
        <w:pStyle w:val="ac"/>
        <w:tabs>
          <w:tab w:val="left" w:pos="799"/>
        </w:tabs>
        <w:spacing w:before="0" w:line="278" w:lineRule="auto"/>
        <w:ind w:right="311"/>
        <w:jc w:val="both"/>
        <w:rPr>
          <w:rFonts w:ascii="仿宋_GB2312" w:eastAsia="仿宋_GB2312" w:hAnsiTheme="majorEastAsia"/>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3" w:name="_Toc57020976"/>
      <w:r w:rsidRPr="000342FB">
        <w:rPr>
          <w:rFonts w:ascii="仿宋_GB2312" w:eastAsia="仿宋_GB2312" w:hAnsiTheme="majorEastAsia" w:hint="eastAsia"/>
          <w:b/>
          <w:sz w:val="28"/>
          <w:szCs w:val="28"/>
        </w:rPr>
        <w:t>控制</w:t>
      </w:r>
      <w:bookmarkEnd w:id="23"/>
    </w:p>
    <w:p w:rsidR="00AC58D8" w:rsidRPr="000342FB" w:rsidRDefault="0091237E" w:rsidP="00A31FE2">
      <w:pPr>
        <w:pStyle w:val="ac"/>
        <w:numPr>
          <w:ilvl w:val="1"/>
          <w:numId w:val="13"/>
        </w:numPr>
        <w:tabs>
          <w:tab w:val="left" w:pos="798"/>
          <w:tab w:val="left" w:pos="799"/>
        </w:tabs>
        <w:spacing w:before="64" w:line="278" w:lineRule="auto"/>
        <w:ind w:right="311" w:firstLine="0"/>
        <w:rPr>
          <w:rFonts w:ascii="仿宋_GB2312" w:eastAsia="仿宋_GB2312" w:hAnsiTheme="majorEastAsia"/>
          <w:sz w:val="28"/>
          <w:szCs w:val="28"/>
        </w:rPr>
      </w:pPr>
      <w:r w:rsidRPr="000342FB">
        <w:rPr>
          <w:rFonts w:ascii="仿宋_GB2312" w:eastAsia="仿宋_GB2312" w:hAnsiTheme="majorEastAsia" w:hint="eastAsia"/>
          <w:spacing w:val="-7"/>
          <w:sz w:val="28"/>
          <w:szCs w:val="28"/>
        </w:rPr>
        <w:t>生产高致敏性药品，如青霉素类或头孢类药物等，应采用专用的生产区域，包括生产设</w:t>
      </w:r>
      <w:r w:rsidRPr="000342FB">
        <w:rPr>
          <w:rFonts w:ascii="仿宋_GB2312" w:eastAsia="仿宋_GB2312" w:hAnsiTheme="majorEastAsia" w:hint="eastAsia"/>
          <w:spacing w:val="-5"/>
          <w:sz w:val="28"/>
          <w:szCs w:val="28"/>
        </w:rPr>
        <w:t>施、空气净化系统和</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3"/>
          <w:sz w:val="28"/>
          <w:szCs w:val="28"/>
        </w:rPr>
        <w:t>或工艺设备。</w:t>
      </w:r>
    </w:p>
    <w:p w:rsidR="00AC58D8" w:rsidRPr="000342FB" w:rsidRDefault="0091237E" w:rsidP="00A31FE2">
      <w:pPr>
        <w:pStyle w:val="ac"/>
        <w:numPr>
          <w:ilvl w:val="1"/>
          <w:numId w:val="13"/>
        </w:numPr>
        <w:tabs>
          <w:tab w:val="left" w:pos="798"/>
          <w:tab w:val="left" w:pos="799"/>
        </w:tabs>
        <w:spacing w:before="0" w:line="278" w:lineRule="auto"/>
        <w:ind w:right="311" w:firstLine="0"/>
        <w:rPr>
          <w:rFonts w:ascii="仿宋_GB2312" w:eastAsia="仿宋_GB2312" w:hAnsiTheme="majorEastAsia"/>
          <w:sz w:val="28"/>
          <w:szCs w:val="28"/>
        </w:rPr>
      </w:pPr>
      <w:r w:rsidRPr="000342FB">
        <w:rPr>
          <w:rFonts w:ascii="仿宋_GB2312" w:eastAsia="仿宋_GB2312" w:hAnsiTheme="majorEastAsia" w:hint="eastAsia"/>
          <w:spacing w:val="-5"/>
          <w:sz w:val="28"/>
          <w:szCs w:val="28"/>
        </w:rPr>
        <w:t>生产具有感染性或高活性或高毒性物质</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如某些激素类物质或细胞毒性抗肿瘤物质</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3"/>
          <w:sz w:val="28"/>
          <w:szCs w:val="28"/>
        </w:rPr>
        <w:t>应当使用专用生产区域，除非制定并应用经验证的灭活和</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3"/>
          <w:sz w:val="28"/>
          <w:szCs w:val="28"/>
        </w:rPr>
        <w:t>或清洁程序。</w:t>
      </w:r>
    </w:p>
    <w:p w:rsidR="00AC58D8" w:rsidRPr="000342FB" w:rsidRDefault="0091237E" w:rsidP="00A31FE2">
      <w:pPr>
        <w:pStyle w:val="ac"/>
        <w:numPr>
          <w:ilvl w:val="1"/>
          <w:numId w:val="13"/>
        </w:numPr>
        <w:tabs>
          <w:tab w:val="left" w:pos="798"/>
          <w:tab w:val="left" w:pos="799"/>
        </w:tabs>
        <w:spacing w:before="0" w:line="278" w:lineRule="auto"/>
        <w:ind w:right="311" w:firstLine="0"/>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应当建立并执行适宜的措施，防止由于人员、物料等在各专用区</w:t>
      </w:r>
      <w:r w:rsidRPr="000342FB">
        <w:rPr>
          <w:rFonts w:ascii="仿宋_GB2312" w:eastAsia="仿宋_GB2312" w:hAnsiTheme="majorEastAsia" w:hint="eastAsia"/>
          <w:spacing w:val="-6"/>
          <w:sz w:val="28"/>
          <w:szCs w:val="28"/>
        </w:rPr>
        <w:lastRenderedPageBreak/>
        <w:t>域间流动而造成的</w:t>
      </w:r>
      <w:r w:rsidRPr="000342FB">
        <w:rPr>
          <w:rFonts w:ascii="仿宋_GB2312" w:eastAsia="仿宋_GB2312" w:hAnsiTheme="majorEastAsia" w:hint="eastAsia"/>
          <w:spacing w:val="-4"/>
          <w:sz w:val="28"/>
          <w:szCs w:val="28"/>
        </w:rPr>
        <w:t>交叉污染。</w:t>
      </w:r>
    </w:p>
    <w:p w:rsidR="00AC58D8" w:rsidRPr="000342FB" w:rsidRDefault="0091237E" w:rsidP="00A31FE2">
      <w:pPr>
        <w:pStyle w:val="ac"/>
        <w:numPr>
          <w:ilvl w:val="1"/>
          <w:numId w:val="13"/>
        </w:numPr>
        <w:tabs>
          <w:tab w:val="left" w:pos="801"/>
          <w:tab w:val="left" w:pos="802"/>
        </w:tabs>
        <w:spacing w:before="0" w:line="278" w:lineRule="auto"/>
        <w:ind w:right="211" w:firstLine="0"/>
        <w:rPr>
          <w:rFonts w:ascii="仿宋_GB2312" w:eastAsia="仿宋_GB2312" w:hAnsiTheme="majorEastAsia"/>
          <w:sz w:val="28"/>
          <w:szCs w:val="28"/>
        </w:rPr>
      </w:pPr>
      <w:r w:rsidRPr="000342FB">
        <w:rPr>
          <w:rFonts w:ascii="仿宋_GB2312" w:eastAsia="仿宋_GB2312" w:hAnsiTheme="majorEastAsia" w:hint="eastAsia"/>
          <w:spacing w:val="-8"/>
          <w:sz w:val="28"/>
          <w:szCs w:val="28"/>
        </w:rPr>
        <w:t>不应当使用生产</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9"/>
          <w:sz w:val="28"/>
          <w:szCs w:val="28"/>
        </w:rPr>
        <w:t>的厂房和</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12"/>
          <w:sz w:val="28"/>
          <w:szCs w:val="28"/>
        </w:rPr>
        <w:t>或设备来开展</w:t>
      </w:r>
      <w:r w:rsidRPr="000342FB">
        <w:rPr>
          <w:rFonts w:ascii="仿宋_GB2312" w:eastAsia="仿宋_GB2312" w:hAnsiTheme="majorEastAsia" w:hint="eastAsia"/>
          <w:sz w:val="28"/>
          <w:szCs w:val="28"/>
        </w:rPr>
        <w:t>高毒性的非药用物质（如除草剂、杀虫剂）的任何生产活动（包括称重、粉碎或包装</w:t>
      </w:r>
      <w:r w:rsidRPr="000342FB">
        <w:rPr>
          <w:rFonts w:ascii="仿宋_GB2312" w:eastAsia="仿宋_GB2312" w:hAnsiTheme="majorEastAsia" w:hint="eastAsia"/>
          <w:spacing w:val="-16"/>
          <w:sz w:val="28"/>
          <w:szCs w:val="28"/>
        </w:rPr>
        <w:t>）</w:t>
      </w:r>
      <w:r w:rsidRPr="000342FB">
        <w:rPr>
          <w:rFonts w:ascii="仿宋_GB2312" w:eastAsia="仿宋_GB2312" w:hAnsiTheme="majorEastAsia" w:hint="eastAsia"/>
          <w:spacing w:val="-12"/>
          <w:sz w:val="28"/>
          <w:szCs w:val="28"/>
        </w:rPr>
        <w:t>。这些高毒性非药用物质的处理和贮存应与原料药</w:t>
      </w:r>
      <w:r w:rsidRPr="000342FB">
        <w:rPr>
          <w:rFonts w:ascii="仿宋_GB2312" w:eastAsia="仿宋_GB2312" w:hAnsiTheme="majorEastAsia" w:hint="eastAsia"/>
          <w:spacing w:val="-2"/>
          <w:sz w:val="28"/>
          <w:szCs w:val="28"/>
        </w:rPr>
        <w:t>分开。</w:t>
      </w:r>
    </w:p>
    <w:p w:rsidR="00071C4D" w:rsidRPr="000342FB" w:rsidRDefault="00071C4D" w:rsidP="00C60863">
      <w:pPr>
        <w:pStyle w:val="ac"/>
        <w:tabs>
          <w:tab w:val="left" w:pos="801"/>
          <w:tab w:val="left" w:pos="802"/>
        </w:tabs>
        <w:spacing w:before="0" w:line="278" w:lineRule="auto"/>
        <w:ind w:right="211"/>
        <w:rPr>
          <w:rFonts w:ascii="仿宋_GB2312" w:eastAsia="仿宋_GB2312" w:hAnsiTheme="majorEastAsia"/>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4" w:name="_Toc57020977"/>
      <w:r w:rsidRPr="000342FB">
        <w:rPr>
          <w:rFonts w:ascii="仿宋_GB2312" w:eastAsia="仿宋_GB2312" w:hAnsiTheme="majorEastAsia" w:hint="eastAsia"/>
          <w:b/>
          <w:sz w:val="28"/>
          <w:szCs w:val="28"/>
        </w:rPr>
        <w:t>照明</w:t>
      </w:r>
      <w:bookmarkEnd w:id="24"/>
    </w:p>
    <w:p w:rsidR="00AC58D8" w:rsidRPr="000342FB" w:rsidRDefault="0091237E" w:rsidP="00A31FE2">
      <w:pPr>
        <w:pStyle w:val="ac"/>
        <w:numPr>
          <w:ilvl w:val="1"/>
          <w:numId w:val="52"/>
        </w:numPr>
        <w:spacing w:before="0" w:line="278" w:lineRule="auto"/>
        <w:ind w:right="311"/>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所有区域都应当有充足的照明，便于清洁、维护和正确操作。</w:t>
      </w:r>
    </w:p>
    <w:p w:rsidR="00071C4D" w:rsidRPr="000342FB" w:rsidRDefault="00071C4D" w:rsidP="00C60863">
      <w:pPr>
        <w:spacing w:line="278" w:lineRule="auto"/>
        <w:ind w:left="219" w:right="311"/>
        <w:jc w:val="both"/>
        <w:rPr>
          <w:rFonts w:ascii="仿宋_GB2312" w:eastAsia="仿宋_GB2312" w:hAnsiTheme="majorEastAsia"/>
          <w:spacing w:val="-8"/>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5" w:name="_Toc57020978"/>
      <w:r w:rsidRPr="000342FB">
        <w:rPr>
          <w:rFonts w:ascii="仿宋_GB2312" w:eastAsia="仿宋_GB2312" w:hAnsiTheme="majorEastAsia" w:hint="eastAsia"/>
          <w:b/>
          <w:sz w:val="28"/>
          <w:szCs w:val="28"/>
        </w:rPr>
        <w:t>污水和污物</w:t>
      </w:r>
      <w:bookmarkEnd w:id="25"/>
    </w:p>
    <w:p w:rsidR="00AC58D8" w:rsidRPr="000342FB" w:rsidRDefault="0047538F" w:rsidP="00A31FE2">
      <w:pPr>
        <w:pStyle w:val="ac"/>
        <w:numPr>
          <w:ilvl w:val="1"/>
          <w:numId w:val="14"/>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13"/>
          <w:sz w:val="28"/>
          <w:szCs w:val="28"/>
        </w:rPr>
        <w:t>厂房及其邻近区域内产生或排出的</w:t>
      </w:r>
      <w:r w:rsidR="0091237E" w:rsidRPr="000342FB">
        <w:rPr>
          <w:rFonts w:ascii="仿宋_GB2312" w:eastAsia="仿宋_GB2312" w:hAnsiTheme="majorEastAsia" w:hint="eastAsia"/>
          <w:spacing w:val="-13"/>
          <w:sz w:val="28"/>
          <w:szCs w:val="28"/>
        </w:rPr>
        <w:t>污水、</w:t>
      </w:r>
      <w:r w:rsidRPr="000342FB">
        <w:rPr>
          <w:rFonts w:ascii="仿宋_GB2312" w:eastAsia="仿宋_GB2312" w:hAnsiTheme="majorEastAsia" w:hint="eastAsia"/>
          <w:spacing w:val="-13"/>
          <w:sz w:val="28"/>
          <w:szCs w:val="28"/>
        </w:rPr>
        <w:t>污物</w:t>
      </w:r>
      <w:r w:rsidR="0091237E" w:rsidRPr="000342FB">
        <w:rPr>
          <w:rFonts w:ascii="仿宋_GB2312" w:eastAsia="仿宋_GB2312" w:hAnsiTheme="majorEastAsia" w:hint="eastAsia"/>
          <w:spacing w:val="-13"/>
          <w:sz w:val="28"/>
          <w:szCs w:val="28"/>
        </w:rPr>
        <w:t>和其它废弃物</w:t>
      </w:r>
      <w:r w:rsidR="0091237E" w:rsidRPr="000342FB">
        <w:rPr>
          <w:rFonts w:ascii="仿宋_GB2312" w:eastAsia="仿宋_GB2312" w:hAnsiTheme="majorEastAsia" w:hint="eastAsia"/>
          <w:spacing w:val="-3"/>
          <w:sz w:val="28"/>
          <w:szCs w:val="28"/>
        </w:rPr>
        <w:t>（</w:t>
      </w:r>
      <w:r w:rsidR="0091237E" w:rsidRPr="000342FB">
        <w:rPr>
          <w:rFonts w:ascii="仿宋_GB2312" w:eastAsia="仿宋_GB2312" w:hAnsiTheme="majorEastAsia" w:hint="eastAsia"/>
          <w:spacing w:val="-12"/>
          <w:sz w:val="28"/>
          <w:szCs w:val="28"/>
        </w:rPr>
        <w:t>如生产过程产生的废渣、废</w:t>
      </w:r>
      <w:r w:rsidR="0091237E" w:rsidRPr="000342FB">
        <w:rPr>
          <w:rFonts w:ascii="仿宋_GB2312" w:eastAsia="仿宋_GB2312" w:hAnsiTheme="majorEastAsia" w:hint="eastAsia"/>
          <w:spacing w:val="-6"/>
          <w:sz w:val="28"/>
          <w:szCs w:val="28"/>
        </w:rPr>
        <w:t>液和废气</w:t>
      </w:r>
      <w:r w:rsidR="0091237E" w:rsidRPr="000342FB">
        <w:rPr>
          <w:rFonts w:ascii="仿宋_GB2312" w:eastAsia="仿宋_GB2312" w:hAnsiTheme="majorEastAsia" w:hint="eastAsia"/>
          <w:spacing w:val="-34"/>
          <w:sz w:val="28"/>
          <w:szCs w:val="28"/>
        </w:rPr>
        <w:t>）</w:t>
      </w:r>
      <w:r w:rsidR="0091237E" w:rsidRPr="000342FB">
        <w:rPr>
          <w:rFonts w:ascii="仿宋_GB2312" w:eastAsia="仿宋_GB2312" w:hAnsiTheme="majorEastAsia" w:hint="eastAsia"/>
          <w:spacing w:val="-8"/>
          <w:sz w:val="28"/>
          <w:szCs w:val="28"/>
        </w:rPr>
        <w:t>应当安全、及时和卫生地处置。废弃物使用的容器和/或管道应当有</w:t>
      </w:r>
      <w:r w:rsidR="0091237E" w:rsidRPr="000342FB">
        <w:rPr>
          <w:rFonts w:ascii="仿宋_GB2312" w:eastAsia="仿宋_GB2312" w:hAnsiTheme="majorEastAsia" w:hint="eastAsia"/>
          <w:spacing w:val="-5"/>
          <w:sz w:val="28"/>
          <w:szCs w:val="28"/>
        </w:rPr>
        <w:t>明确标识。</w:t>
      </w:r>
    </w:p>
    <w:p w:rsidR="00DA7F48" w:rsidRPr="000342FB" w:rsidRDefault="00DA7F48" w:rsidP="00C60863">
      <w:pPr>
        <w:tabs>
          <w:tab w:val="left" w:pos="798"/>
          <w:tab w:val="left" w:pos="799"/>
        </w:tabs>
        <w:ind w:left="219"/>
        <w:rPr>
          <w:rFonts w:ascii="仿宋_GB2312" w:eastAsia="仿宋_GB2312" w:hAnsiTheme="majorEastAsia"/>
          <w:sz w:val="28"/>
          <w:szCs w:val="28"/>
        </w:rPr>
      </w:pPr>
    </w:p>
    <w:p w:rsidR="00AC58D8" w:rsidRPr="000342FB" w:rsidRDefault="0091237E" w:rsidP="00A31FE2">
      <w:pPr>
        <w:pStyle w:val="ac"/>
        <w:numPr>
          <w:ilvl w:val="1"/>
          <w:numId w:val="6"/>
        </w:numPr>
        <w:tabs>
          <w:tab w:val="left" w:pos="694"/>
        </w:tabs>
        <w:ind w:left="693" w:hanging="474"/>
        <w:jc w:val="both"/>
        <w:outlineLvl w:val="1"/>
        <w:rPr>
          <w:rFonts w:ascii="仿宋_GB2312" w:eastAsia="仿宋_GB2312" w:hAnsiTheme="majorEastAsia"/>
          <w:b/>
          <w:sz w:val="28"/>
          <w:szCs w:val="28"/>
        </w:rPr>
      </w:pPr>
      <w:bookmarkStart w:id="26" w:name="_Toc57020979"/>
      <w:r w:rsidRPr="000342FB">
        <w:rPr>
          <w:rFonts w:ascii="仿宋_GB2312" w:eastAsia="仿宋_GB2312" w:hAnsiTheme="majorEastAsia" w:hint="eastAsia"/>
          <w:b/>
          <w:sz w:val="28"/>
          <w:szCs w:val="28"/>
        </w:rPr>
        <w:t>卫生和维护</w:t>
      </w:r>
      <w:bookmarkEnd w:id="26"/>
    </w:p>
    <w:p w:rsidR="00AC58D8" w:rsidRPr="000342FB" w:rsidRDefault="0091237E" w:rsidP="00A31FE2">
      <w:pPr>
        <w:pStyle w:val="ac"/>
        <w:numPr>
          <w:ilvl w:val="1"/>
          <w:numId w:val="53"/>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11"/>
          <w:sz w:val="28"/>
          <w:szCs w:val="28"/>
        </w:rPr>
        <w:t>用于生产</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和中间体的厂房应当适当维护、维修并保持清洁。</w:t>
      </w:r>
    </w:p>
    <w:p w:rsidR="00AC58D8" w:rsidRPr="000342FB" w:rsidRDefault="0091237E" w:rsidP="00A31FE2">
      <w:pPr>
        <w:pStyle w:val="ac"/>
        <w:numPr>
          <w:ilvl w:val="1"/>
          <w:numId w:val="53"/>
        </w:numPr>
        <w:tabs>
          <w:tab w:val="left" w:pos="798"/>
          <w:tab w:val="left" w:pos="799"/>
        </w:tabs>
        <w:spacing w:before="42" w:line="278" w:lineRule="auto"/>
        <w:ind w:left="220" w:right="102" w:firstLine="0"/>
        <w:rPr>
          <w:rFonts w:ascii="仿宋_GB2312" w:eastAsia="仿宋_GB2312" w:hAnsiTheme="majorEastAsia"/>
          <w:sz w:val="28"/>
          <w:szCs w:val="28"/>
        </w:rPr>
      </w:pPr>
      <w:r w:rsidRPr="000342FB">
        <w:rPr>
          <w:rFonts w:ascii="仿宋_GB2312" w:eastAsia="仿宋_GB2312" w:hAnsiTheme="majorEastAsia" w:hint="eastAsia"/>
          <w:spacing w:val="-5"/>
          <w:sz w:val="28"/>
          <w:szCs w:val="28"/>
        </w:rPr>
        <w:t>应当建立书面规程规定卫生工作职责、厂房和设施清洁计划、</w:t>
      </w:r>
      <w:r w:rsidRPr="000342FB">
        <w:rPr>
          <w:rFonts w:ascii="仿宋_GB2312" w:eastAsia="仿宋_GB2312" w:hAnsiTheme="majorEastAsia" w:hint="eastAsia"/>
          <w:spacing w:val="-4"/>
          <w:sz w:val="28"/>
          <w:szCs w:val="28"/>
        </w:rPr>
        <w:t>方法、清洁用设备和物料。</w:t>
      </w:r>
    </w:p>
    <w:p w:rsidR="00AC58D8" w:rsidRPr="000342FB" w:rsidRDefault="0091237E" w:rsidP="00A31FE2">
      <w:pPr>
        <w:pStyle w:val="ac"/>
        <w:numPr>
          <w:ilvl w:val="1"/>
          <w:numId w:val="53"/>
        </w:numPr>
        <w:tabs>
          <w:tab w:val="left" w:pos="798"/>
          <w:tab w:val="left" w:pos="799"/>
        </w:tabs>
        <w:spacing w:before="0" w:line="278" w:lineRule="auto"/>
        <w:ind w:right="311"/>
        <w:rPr>
          <w:rFonts w:ascii="仿宋_GB2312" w:eastAsia="仿宋_GB2312" w:hAnsiTheme="majorEastAsia"/>
          <w:sz w:val="28"/>
          <w:szCs w:val="28"/>
        </w:rPr>
      </w:pPr>
      <w:r w:rsidRPr="000342FB">
        <w:rPr>
          <w:rFonts w:ascii="仿宋_GB2312" w:eastAsia="仿宋_GB2312" w:hAnsiTheme="majorEastAsia" w:hint="eastAsia"/>
          <w:spacing w:val="-8"/>
          <w:sz w:val="28"/>
          <w:szCs w:val="28"/>
        </w:rPr>
        <w:t>必要时，应当在书面规程中规定使用适当的灭鼠药、杀虫剂、抗真菌剂、熏蒸剂和清洁消毒剂</w:t>
      </w:r>
      <w:r w:rsidRPr="000342FB">
        <w:rPr>
          <w:rFonts w:ascii="仿宋_GB2312" w:eastAsia="仿宋_GB2312" w:hAnsiTheme="majorEastAsia" w:hint="eastAsia"/>
          <w:spacing w:val="-7"/>
          <w:sz w:val="28"/>
          <w:szCs w:val="28"/>
        </w:rPr>
        <w:t>，避免其对设备、原料、包装材料和标签、中间体和原料药</w:t>
      </w:r>
      <w:r w:rsidRPr="000342FB">
        <w:rPr>
          <w:rFonts w:ascii="仿宋_GB2312" w:eastAsia="仿宋_GB2312" w:hAnsiTheme="majorEastAsia" w:hint="eastAsia"/>
          <w:sz w:val="28"/>
          <w:szCs w:val="28"/>
        </w:rPr>
        <w:t>造成</w:t>
      </w:r>
      <w:r w:rsidRPr="000342FB">
        <w:rPr>
          <w:rFonts w:ascii="仿宋_GB2312" w:eastAsia="仿宋_GB2312" w:hAnsiTheme="majorEastAsia" w:hint="eastAsia"/>
          <w:spacing w:val="-2"/>
          <w:sz w:val="28"/>
          <w:szCs w:val="28"/>
        </w:rPr>
        <w:t>污染。</w:t>
      </w:r>
    </w:p>
    <w:p w:rsidR="00AC58D8" w:rsidRPr="000342FB" w:rsidRDefault="00AC58D8" w:rsidP="00C60863">
      <w:pPr>
        <w:pStyle w:val="a4"/>
        <w:spacing w:before="5"/>
        <w:ind w:left="0"/>
        <w:rPr>
          <w:rFonts w:ascii="仿宋_GB2312" w:eastAsia="仿宋_GB2312" w:hAnsiTheme="majorEastAsia"/>
          <w:sz w:val="28"/>
          <w:szCs w:val="28"/>
        </w:rPr>
      </w:pPr>
    </w:p>
    <w:p w:rsidR="00AC58D8" w:rsidRPr="000342FB" w:rsidRDefault="0091237E" w:rsidP="00A31FE2">
      <w:pPr>
        <w:pStyle w:val="1"/>
        <w:numPr>
          <w:ilvl w:val="0"/>
          <w:numId w:val="6"/>
        </w:numPr>
        <w:tabs>
          <w:tab w:val="left" w:pos="534"/>
          <w:tab w:val="left" w:pos="535"/>
        </w:tabs>
        <w:rPr>
          <w:rFonts w:ascii="仿宋_GB2312" w:eastAsia="仿宋_GB2312" w:hAnsiTheme="majorEastAsia"/>
          <w:sz w:val="28"/>
          <w:szCs w:val="28"/>
        </w:rPr>
      </w:pPr>
      <w:bookmarkStart w:id="27" w:name="_Toc57020980"/>
      <w:r w:rsidRPr="000342FB">
        <w:rPr>
          <w:rFonts w:ascii="仿宋_GB2312" w:eastAsia="仿宋_GB2312" w:hAnsiTheme="majorEastAsia" w:hint="eastAsia"/>
          <w:sz w:val="28"/>
          <w:szCs w:val="28"/>
        </w:rPr>
        <w:t>工艺设备</w:t>
      </w:r>
      <w:bookmarkEnd w:id="27"/>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28" w:name="_Toc57020981"/>
      <w:r w:rsidRPr="000342FB">
        <w:rPr>
          <w:rFonts w:ascii="仿宋_GB2312" w:eastAsia="仿宋_GB2312" w:hAnsiTheme="majorEastAsia" w:hint="eastAsia"/>
          <w:b/>
          <w:sz w:val="28"/>
          <w:szCs w:val="28"/>
        </w:rPr>
        <w:lastRenderedPageBreak/>
        <w:t>设计和构造</w:t>
      </w:r>
      <w:bookmarkEnd w:id="28"/>
    </w:p>
    <w:p w:rsidR="00AC58D8" w:rsidRPr="000342FB" w:rsidRDefault="0091237E" w:rsidP="00A31FE2">
      <w:pPr>
        <w:pStyle w:val="ac"/>
        <w:numPr>
          <w:ilvl w:val="1"/>
          <w:numId w:val="15"/>
        </w:numPr>
        <w:tabs>
          <w:tab w:val="left" w:pos="798"/>
          <w:tab w:val="left" w:pos="799"/>
        </w:tabs>
        <w:spacing w:line="278" w:lineRule="auto"/>
        <w:ind w:right="316" w:firstLine="0"/>
        <w:rPr>
          <w:rFonts w:ascii="仿宋_GB2312" w:eastAsia="仿宋_GB2312" w:hAnsiTheme="majorEastAsia"/>
          <w:sz w:val="28"/>
          <w:szCs w:val="28"/>
        </w:rPr>
      </w:pPr>
      <w:r w:rsidRPr="000342FB">
        <w:rPr>
          <w:rFonts w:ascii="仿宋_GB2312" w:eastAsia="仿宋_GB2312" w:hAnsiTheme="majorEastAsia" w:hint="eastAsia"/>
          <w:spacing w:val="5"/>
          <w:sz w:val="28"/>
          <w:szCs w:val="28"/>
        </w:rPr>
        <w:t>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3"/>
          <w:sz w:val="28"/>
          <w:szCs w:val="28"/>
        </w:rPr>
        <w:t>生产用设备应当有合理的设计和足够的尺寸，并放置在适宜的位置，便于其使用、清洁、消毒</w:t>
      </w:r>
      <w:r w:rsidRPr="000342FB">
        <w:rPr>
          <w:rFonts w:ascii="仿宋_GB2312" w:eastAsia="仿宋_GB2312" w:hAnsiTheme="majorEastAsia" w:hint="eastAsia"/>
          <w:sz w:val="28"/>
          <w:szCs w:val="28"/>
        </w:rPr>
        <w:t>（如</w:t>
      </w:r>
      <w:r w:rsidRPr="000342FB">
        <w:rPr>
          <w:rFonts w:ascii="仿宋_GB2312" w:eastAsia="仿宋_GB2312" w:hAnsiTheme="majorEastAsia" w:hint="eastAsia"/>
          <w:spacing w:val="-1"/>
          <w:sz w:val="28"/>
          <w:szCs w:val="28"/>
        </w:rPr>
        <w:t>有必要</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和维护。</w:t>
      </w:r>
    </w:p>
    <w:p w:rsidR="00AC58D8" w:rsidRPr="000342FB" w:rsidRDefault="0091237E" w:rsidP="00A31FE2">
      <w:pPr>
        <w:pStyle w:val="ac"/>
        <w:numPr>
          <w:ilvl w:val="1"/>
          <w:numId w:val="15"/>
        </w:numPr>
        <w:tabs>
          <w:tab w:val="left" w:pos="791"/>
          <w:tab w:val="left" w:pos="792"/>
        </w:tabs>
        <w:spacing w:line="278" w:lineRule="auto"/>
        <w:ind w:right="316" w:firstLine="0"/>
        <w:rPr>
          <w:rFonts w:ascii="仿宋_GB2312" w:eastAsia="仿宋_GB2312" w:hAnsiTheme="majorEastAsia"/>
          <w:spacing w:val="5"/>
          <w:sz w:val="28"/>
          <w:szCs w:val="28"/>
        </w:rPr>
      </w:pPr>
      <w:r w:rsidRPr="000342FB">
        <w:rPr>
          <w:rFonts w:ascii="仿宋_GB2312" w:eastAsia="仿宋_GB2312" w:hAnsiTheme="majorEastAsia" w:hint="eastAsia"/>
          <w:spacing w:val="-6"/>
          <w:sz w:val="28"/>
          <w:szCs w:val="28"/>
        </w:rPr>
        <w:t>设备的构</w:t>
      </w:r>
      <w:r w:rsidRPr="000342FB">
        <w:rPr>
          <w:rFonts w:ascii="仿宋_GB2312" w:eastAsia="仿宋_GB2312" w:hAnsiTheme="majorEastAsia" w:hint="eastAsia"/>
          <w:spacing w:val="5"/>
          <w:sz w:val="28"/>
          <w:szCs w:val="28"/>
        </w:rPr>
        <w:t>造应确保其与原料、中间体或原料药接触的表面不影响中间体或原料药的质量，使其不符合法定或其他预定标准。</w:t>
      </w:r>
    </w:p>
    <w:p w:rsidR="00AC58D8" w:rsidRPr="000342FB" w:rsidRDefault="0091237E" w:rsidP="00A31FE2">
      <w:pPr>
        <w:pStyle w:val="ac"/>
        <w:numPr>
          <w:ilvl w:val="1"/>
          <w:numId w:val="15"/>
        </w:numPr>
        <w:tabs>
          <w:tab w:val="left" w:pos="799"/>
        </w:tabs>
        <w:spacing w:line="278" w:lineRule="auto"/>
        <w:ind w:right="316" w:firstLine="0"/>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生产设备应当在确认的参数范围内使用。</w:t>
      </w:r>
    </w:p>
    <w:p w:rsidR="00AC58D8" w:rsidRPr="000342FB" w:rsidRDefault="0091237E" w:rsidP="00A31FE2">
      <w:pPr>
        <w:pStyle w:val="ac"/>
        <w:numPr>
          <w:ilvl w:val="1"/>
          <w:numId w:val="15"/>
        </w:numPr>
        <w:tabs>
          <w:tab w:val="left" w:pos="799"/>
        </w:tabs>
        <w:spacing w:line="278" w:lineRule="auto"/>
        <w:ind w:right="316" w:firstLine="0"/>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中间体或原料药生产过程中使用的主要设备(比如反应釜、贮存容器)和固定安装的工艺管道应当有合适的标识。</w:t>
      </w:r>
    </w:p>
    <w:p w:rsidR="00AC58D8" w:rsidRPr="000342FB" w:rsidRDefault="0091237E" w:rsidP="00A31FE2">
      <w:pPr>
        <w:pStyle w:val="ac"/>
        <w:numPr>
          <w:ilvl w:val="1"/>
          <w:numId w:val="15"/>
        </w:numPr>
        <w:tabs>
          <w:tab w:val="left" w:pos="799"/>
        </w:tabs>
        <w:spacing w:line="278" w:lineRule="auto"/>
        <w:ind w:right="316" w:firstLine="0"/>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设备所需的润滑剂、加热或冷却介质等，不应当与</w:t>
      </w:r>
      <w:bookmarkStart w:id="29" w:name="OLE_LINK1"/>
      <w:r w:rsidRPr="000342FB">
        <w:rPr>
          <w:rFonts w:ascii="仿宋_GB2312" w:eastAsia="仿宋_GB2312" w:hAnsiTheme="majorEastAsia" w:hint="eastAsia"/>
          <w:spacing w:val="5"/>
          <w:sz w:val="28"/>
          <w:szCs w:val="28"/>
        </w:rPr>
        <w:t>中间产品</w:t>
      </w:r>
      <w:bookmarkEnd w:id="29"/>
      <w:r w:rsidRPr="000342FB">
        <w:rPr>
          <w:rFonts w:ascii="仿宋_GB2312" w:eastAsia="仿宋_GB2312" w:hAnsiTheme="majorEastAsia" w:hint="eastAsia"/>
          <w:spacing w:val="5"/>
          <w:sz w:val="28"/>
          <w:szCs w:val="28"/>
        </w:rPr>
        <w:t>或原料药直接接触从而影响中间产品或原料药的质量。当任何偏离上述要求的情况发生时，应当进行评估，确保不会对物料的预期用途造成不利影响。应当尽可能使用食用级润滑剂和润滑油。</w:t>
      </w:r>
    </w:p>
    <w:p w:rsidR="00AC58D8" w:rsidRPr="000342FB" w:rsidRDefault="0091237E" w:rsidP="00A31FE2">
      <w:pPr>
        <w:pStyle w:val="ac"/>
        <w:numPr>
          <w:ilvl w:val="1"/>
          <w:numId w:val="15"/>
        </w:numPr>
        <w:tabs>
          <w:tab w:val="left" w:pos="791"/>
          <w:tab w:val="left" w:pos="792"/>
        </w:tabs>
        <w:spacing w:line="278" w:lineRule="auto"/>
        <w:ind w:right="316" w:firstLine="0"/>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应尽量使用密闭或者限制系统的设备。使用开放式设备或设备打开操作时，应当采取适宜的防护措施将污染风险降至最低。</w:t>
      </w:r>
    </w:p>
    <w:p w:rsidR="00AC58D8" w:rsidRPr="000342FB" w:rsidRDefault="0091237E" w:rsidP="00A31FE2">
      <w:pPr>
        <w:pStyle w:val="ac"/>
        <w:numPr>
          <w:ilvl w:val="1"/>
          <w:numId w:val="15"/>
        </w:numPr>
        <w:tabs>
          <w:tab w:val="left" w:pos="799"/>
        </w:tabs>
        <w:spacing w:line="278" w:lineRule="auto"/>
        <w:ind w:right="316" w:firstLine="0"/>
        <w:rPr>
          <w:rFonts w:ascii="仿宋_GB2312" w:eastAsia="仿宋_GB2312" w:hAnsiTheme="majorEastAsia"/>
          <w:spacing w:val="-6"/>
          <w:sz w:val="28"/>
          <w:szCs w:val="28"/>
        </w:rPr>
      </w:pPr>
      <w:r w:rsidRPr="000342FB">
        <w:rPr>
          <w:rFonts w:ascii="仿宋_GB2312" w:eastAsia="仿宋_GB2312" w:hAnsiTheme="majorEastAsia" w:hint="eastAsia"/>
          <w:spacing w:val="5"/>
          <w:sz w:val="28"/>
          <w:szCs w:val="28"/>
        </w:rPr>
        <w:t>应当保存设备和关键装置（比如仪</w:t>
      </w:r>
      <w:r w:rsidRPr="000342FB">
        <w:rPr>
          <w:rFonts w:ascii="仿宋_GB2312" w:eastAsia="仿宋_GB2312" w:hAnsiTheme="majorEastAsia" w:hint="eastAsia"/>
          <w:spacing w:val="-6"/>
          <w:sz w:val="28"/>
          <w:szCs w:val="28"/>
        </w:rPr>
        <w:t>器和公用系统）的现行版图纸。</w:t>
      </w:r>
    </w:p>
    <w:p w:rsidR="00AC58D8" w:rsidRPr="000342FB" w:rsidRDefault="00AC58D8" w:rsidP="00C60863">
      <w:pPr>
        <w:pStyle w:val="a4"/>
        <w:spacing w:before="8"/>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0" w:name="_Toc57020982"/>
      <w:r w:rsidRPr="000342FB">
        <w:rPr>
          <w:rFonts w:ascii="仿宋_GB2312" w:eastAsia="仿宋_GB2312" w:hAnsiTheme="majorEastAsia" w:hint="eastAsia"/>
          <w:b/>
          <w:sz w:val="28"/>
          <w:szCs w:val="28"/>
        </w:rPr>
        <w:t>设备的维护和清洁</w:t>
      </w:r>
      <w:bookmarkEnd w:id="30"/>
    </w:p>
    <w:p w:rsidR="00AC58D8" w:rsidRPr="000342FB" w:rsidRDefault="0091237E" w:rsidP="00A31FE2">
      <w:pPr>
        <w:pStyle w:val="ac"/>
        <w:numPr>
          <w:ilvl w:val="1"/>
          <w:numId w:val="16"/>
        </w:numPr>
        <w:tabs>
          <w:tab w:val="left" w:pos="798"/>
          <w:tab w:val="left" w:pos="799"/>
        </w:tabs>
        <w:ind w:left="221"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应当制定设备的预防性维护计划和</w:t>
      </w:r>
      <w:r w:rsidRPr="000342FB">
        <w:rPr>
          <w:rFonts w:ascii="仿宋_GB2312" w:eastAsia="仿宋_GB2312" w:hAnsiTheme="majorEastAsia" w:hint="eastAsia"/>
          <w:spacing w:val="-2"/>
          <w:sz w:val="28"/>
          <w:szCs w:val="28"/>
        </w:rPr>
        <w:t>操作规程</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包括职责分配</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z w:val="28"/>
          <w:szCs w:val="28"/>
        </w:rPr>
        <w:t>。</w:t>
      </w:r>
    </w:p>
    <w:p w:rsidR="00AC58D8" w:rsidRPr="000342FB" w:rsidRDefault="0091237E" w:rsidP="00A31FE2">
      <w:pPr>
        <w:pStyle w:val="ac"/>
        <w:numPr>
          <w:ilvl w:val="1"/>
          <w:numId w:val="16"/>
        </w:numPr>
        <w:tabs>
          <w:tab w:val="left" w:pos="798"/>
          <w:tab w:val="left" w:pos="799"/>
        </w:tabs>
        <w:spacing w:before="44" w:line="278" w:lineRule="auto"/>
        <w:ind w:left="221" w:right="313"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t>应当制定设备清洁及后续放行用于中间体和原料药生产的操作规程，清洁操作</w:t>
      </w:r>
      <w:r w:rsidRPr="000342FB">
        <w:rPr>
          <w:rFonts w:ascii="仿宋_GB2312" w:eastAsia="仿宋_GB2312" w:hAnsiTheme="majorEastAsia" w:hint="eastAsia"/>
          <w:spacing w:val="-3"/>
          <w:sz w:val="28"/>
          <w:szCs w:val="28"/>
        </w:rPr>
        <w:t>规程</w:t>
      </w:r>
      <w:r w:rsidRPr="000342FB">
        <w:rPr>
          <w:rFonts w:ascii="仿宋_GB2312" w:eastAsia="仿宋_GB2312" w:hAnsiTheme="majorEastAsia" w:hint="eastAsia"/>
          <w:spacing w:val="-6"/>
          <w:sz w:val="28"/>
          <w:szCs w:val="28"/>
        </w:rPr>
        <w:t>应当尽量详细，确保操作者能以可重现有效的方式对各类设备进行清洁。清洁操作规程应当</w:t>
      </w:r>
      <w:r w:rsidRPr="000342FB">
        <w:rPr>
          <w:rFonts w:ascii="仿宋_GB2312" w:eastAsia="仿宋_GB2312" w:hAnsiTheme="majorEastAsia" w:hint="eastAsia"/>
          <w:spacing w:val="-2"/>
          <w:sz w:val="28"/>
          <w:szCs w:val="28"/>
        </w:rPr>
        <w:t>包括以下内容：</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lastRenderedPageBreak/>
        <w:t>设备清洁工作职责分配；</w:t>
      </w:r>
    </w:p>
    <w:p w:rsidR="00AC58D8" w:rsidRPr="000342FB" w:rsidRDefault="0091237E" w:rsidP="00A31FE2">
      <w:pPr>
        <w:pStyle w:val="ac"/>
        <w:numPr>
          <w:ilvl w:val="0"/>
          <w:numId w:val="10"/>
        </w:numPr>
        <w:tabs>
          <w:tab w:val="left" w:pos="640"/>
          <w:tab w:val="left" w:pos="641"/>
        </w:tabs>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清洁计划，必要时包括消毒计划；</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对清洁方法和物料的完整描述，包括清洁设备所用清洁剂的稀释；</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为确保正确清洁，如需拆装设备，还应当规定设备拆装方法；</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移除或涂去前一批次标识的方法；</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保护已清洁设备在使用前免受污染的方法；</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如果可行，使用前检查设备清洁状况的方法；</w:t>
      </w:r>
    </w:p>
    <w:p w:rsidR="00AC58D8" w:rsidRPr="000342FB" w:rsidRDefault="0091237E" w:rsidP="00A31FE2">
      <w:pPr>
        <w:pStyle w:val="ac"/>
        <w:numPr>
          <w:ilvl w:val="0"/>
          <w:numId w:val="10"/>
        </w:numPr>
        <w:tabs>
          <w:tab w:val="left" w:pos="642"/>
          <w:tab w:val="left" w:pos="643"/>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必要时，还应当规定设备生产结束至清洁前所允许的最长间隔时限。</w:t>
      </w:r>
    </w:p>
    <w:p w:rsidR="00AC58D8" w:rsidRPr="000342FB" w:rsidRDefault="0091237E" w:rsidP="00A31FE2">
      <w:pPr>
        <w:pStyle w:val="ac"/>
        <w:numPr>
          <w:ilvl w:val="1"/>
          <w:numId w:val="16"/>
        </w:numPr>
        <w:tabs>
          <w:tab w:val="left" w:pos="798"/>
          <w:tab w:val="left" w:pos="799"/>
        </w:tabs>
        <w:spacing w:line="278" w:lineRule="auto"/>
        <w:ind w:left="220" w:right="311" w:firstLine="0"/>
        <w:rPr>
          <w:rFonts w:ascii="仿宋_GB2312" w:eastAsia="仿宋_GB2312" w:hAnsiTheme="majorEastAsia"/>
          <w:sz w:val="28"/>
          <w:szCs w:val="28"/>
        </w:rPr>
      </w:pPr>
      <w:r w:rsidRPr="000342FB">
        <w:rPr>
          <w:rFonts w:ascii="仿宋_GB2312" w:eastAsia="仿宋_GB2312" w:hAnsiTheme="majorEastAsia" w:hint="eastAsia"/>
          <w:spacing w:val="-7"/>
          <w:sz w:val="28"/>
          <w:szCs w:val="28"/>
        </w:rPr>
        <w:t>设备和器具应进行清洁、存放，必要时进行消毒或灭菌，防止污染或残余物质对</w:t>
      </w:r>
      <w:r w:rsidRPr="000342FB">
        <w:rPr>
          <w:rFonts w:ascii="仿宋_GB2312" w:eastAsia="仿宋_GB2312" w:hAnsiTheme="majorEastAsia" w:hint="eastAsia"/>
          <w:spacing w:val="8"/>
          <w:sz w:val="28"/>
          <w:szCs w:val="28"/>
        </w:rPr>
        <w:t>中间产品或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的质量产生影响，</w:t>
      </w:r>
      <w:r w:rsidRPr="000342FB">
        <w:rPr>
          <w:rFonts w:ascii="仿宋_GB2312" w:eastAsia="仿宋_GB2312" w:hAnsiTheme="majorEastAsia" w:hint="eastAsia"/>
          <w:spacing w:val="-12"/>
          <w:sz w:val="28"/>
          <w:szCs w:val="28"/>
        </w:rPr>
        <w:t>使其不符合法定或其他规定的质量标准</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16"/>
        </w:numPr>
        <w:tabs>
          <w:tab w:val="left" w:pos="798"/>
          <w:tab w:val="left" w:pos="799"/>
        </w:tabs>
        <w:spacing w:before="0" w:line="278" w:lineRule="auto"/>
        <w:ind w:left="221" w:right="312" w:firstLine="0"/>
        <w:rPr>
          <w:rFonts w:ascii="仿宋_GB2312" w:eastAsia="仿宋_GB2312" w:hAnsiTheme="majorEastAsia"/>
          <w:sz w:val="28"/>
          <w:szCs w:val="28"/>
        </w:rPr>
      </w:pPr>
      <w:r w:rsidRPr="000342FB">
        <w:rPr>
          <w:rFonts w:ascii="仿宋_GB2312" w:eastAsia="仿宋_GB2312" w:hAnsiTheme="majorEastAsia" w:hint="eastAsia"/>
          <w:spacing w:val="-1"/>
          <w:sz w:val="28"/>
          <w:szCs w:val="28"/>
        </w:rPr>
        <w:t>同一设备连续生产同一原料药或阶段性生产连续数个批次时，宜间隔适当的时间对设备进行清洁，防止污染物（如降解产物、微生物）的累积和残余。</w:t>
      </w:r>
    </w:p>
    <w:p w:rsidR="00AC58D8" w:rsidRPr="000342FB" w:rsidRDefault="0091237E" w:rsidP="00A31FE2">
      <w:pPr>
        <w:pStyle w:val="ac"/>
        <w:numPr>
          <w:ilvl w:val="1"/>
          <w:numId w:val="16"/>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非专用设备更换品种生产前，应当对设备进行清洁，防止交叉污染。</w:t>
      </w:r>
    </w:p>
    <w:p w:rsidR="00AC58D8" w:rsidRPr="000342FB" w:rsidRDefault="0091237E" w:rsidP="00A31FE2">
      <w:pPr>
        <w:pStyle w:val="ac"/>
        <w:numPr>
          <w:ilvl w:val="1"/>
          <w:numId w:val="16"/>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对残留物的可接受标准、所选清洁方法和清洁剂，应当有明确规定并说明理由。</w:t>
      </w:r>
    </w:p>
    <w:p w:rsidR="00AC58D8" w:rsidRPr="000342FB" w:rsidRDefault="0091237E" w:rsidP="00A31FE2">
      <w:pPr>
        <w:pStyle w:val="ac"/>
        <w:numPr>
          <w:ilvl w:val="1"/>
          <w:numId w:val="16"/>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设备应当用适当方法标明其内容物和清洁状态。</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1" w:name="_Toc57020983"/>
      <w:r w:rsidRPr="000342FB">
        <w:rPr>
          <w:rFonts w:ascii="仿宋_GB2312" w:eastAsia="仿宋_GB2312" w:hAnsiTheme="majorEastAsia" w:hint="eastAsia"/>
          <w:b/>
          <w:sz w:val="28"/>
          <w:szCs w:val="28"/>
        </w:rPr>
        <w:t>校准</w:t>
      </w:r>
      <w:bookmarkEnd w:id="31"/>
    </w:p>
    <w:p w:rsidR="00AC58D8" w:rsidRPr="000342FB" w:rsidRDefault="0091237E" w:rsidP="00A31FE2">
      <w:pPr>
        <w:pStyle w:val="ac"/>
        <w:numPr>
          <w:ilvl w:val="1"/>
          <w:numId w:val="17"/>
        </w:numPr>
        <w:tabs>
          <w:tab w:val="left" w:pos="798"/>
          <w:tab w:val="left" w:pos="799"/>
        </w:tabs>
        <w:spacing w:line="278" w:lineRule="auto"/>
        <w:ind w:right="311"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lastRenderedPageBreak/>
        <w:t>应当按照操作规程和校准计划对中间体或原料药生产和检验用关键控制设备、衡器、量具、仪表、以及测试仪器进行校准</w:t>
      </w:r>
      <w:r w:rsidRPr="000342FB">
        <w:rPr>
          <w:rFonts w:ascii="仿宋_GB2312" w:eastAsia="仿宋_GB2312" w:hAnsiTheme="majorEastAsia" w:hint="eastAsia"/>
          <w:strike/>
          <w:spacing w:val="-4"/>
          <w:sz w:val="28"/>
          <w:szCs w:val="28"/>
        </w:rPr>
        <w:t>。</w:t>
      </w:r>
    </w:p>
    <w:p w:rsidR="00AC58D8" w:rsidRPr="000342FB" w:rsidRDefault="0091237E" w:rsidP="00A31FE2">
      <w:pPr>
        <w:pStyle w:val="ac"/>
        <w:numPr>
          <w:ilvl w:val="1"/>
          <w:numId w:val="17"/>
        </w:numPr>
        <w:tabs>
          <w:tab w:val="left" w:pos="798"/>
          <w:tab w:val="left" w:pos="799"/>
        </w:tabs>
        <w:ind w:left="798"/>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应当使用标准器具校准设备，该标准器具可溯源至经认定的标准器具（如有）。</w:t>
      </w:r>
    </w:p>
    <w:p w:rsidR="00AC58D8" w:rsidRPr="000342FB" w:rsidRDefault="0091237E" w:rsidP="00A31FE2">
      <w:pPr>
        <w:pStyle w:val="ac"/>
        <w:numPr>
          <w:ilvl w:val="1"/>
          <w:numId w:val="17"/>
        </w:numPr>
        <w:tabs>
          <w:tab w:val="left" w:pos="798"/>
          <w:tab w:val="left" w:pos="799"/>
        </w:tabs>
        <w:ind w:left="798"/>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应保存校准记录。</w:t>
      </w:r>
    </w:p>
    <w:p w:rsidR="00AC58D8" w:rsidRPr="000342FB" w:rsidRDefault="0091237E" w:rsidP="00A31FE2">
      <w:pPr>
        <w:pStyle w:val="ac"/>
        <w:numPr>
          <w:ilvl w:val="1"/>
          <w:numId w:val="17"/>
        </w:numPr>
        <w:tabs>
          <w:tab w:val="left" w:pos="798"/>
          <w:tab w:val="left" w:pos="799"/>
        </w:tabs>
        <w:ind w:left="798"/>
        <w:rPr>
          <w:rFonts w:ascii="仿宋_GB2312" w:eastAsia="仿宋_GB2312" w:hAnsiTheme="majorEastAsia"/>
          <w:sz w:val="28"/>
          <w:szCs w:val="28"/>
        </w:rPr>
      </w:pPr>
      <w:r w:rsidRPr="000342FB">
        <w:rPr>
          <w:rFonts w:ascii="仿宋_GB2312" w:eastAsia="仿宋_GB2312" w:hAnsiTheme="majorEastAsia" w:hint="eastAsia"/>
          <w:spacing w:val="-3"/>
          <w:sz w:val="28"/>
          <w:szCs w:val="28"/>
        </w:rPr>
        <w:t>关键设备当前的校准状态应可知、可核实。</w:t>
      </w:r>
    </w:p>
    <w:p w:rsidR="00AC58D8" w:rsidRPr="000342FB" w:rsidRDefault="0091237E" w:rsidP="00A31FE2">
      <w:pPr>
        <w:pStyle w:val="ac"/>
        <w:numPr>
          <w:ilvl w:val="1"/>
          <w:numId w:val="17"/>
        </w:numPr>
        <w:tabs>
          <w:tab w:val="left" w:pos="798"/>
          <w:tab w:val="left" w:pos="799"/>
        </w:tabs>
        <w:ind w:left="798"/>
        <w:rPr>
          <w:rFonts w:ascii="仿宋_GB2312" w:eastAsia="仿宋_GB2312" w:hAnsiTheme="majorEastAsia"/>
          <w:sz w:val="28"/>
          <w:szCs w:val="28"/>
        </w:rPr>
      </w:pPr>
      <w:r w:rsidRPr="000342FB">
        <w:rPr>
          <w:rFonts w:ascii="仿宋_GB2312" w:eastAsia="仿宋_GB2312" w:hAnsiTheme="majorEastAsia" w:hint="eastAsia"/>
          <w:spacing w:val="-3"/>
          <w:sz w:val="28"/>
          <w:szCs w:val="28"/>
        </w:rPr>
        <w:t>不得使用校准不合格的仪器。</w:t>
      </w:r>
    </w:p>
    <w:p w:rsidR="00AC58D8" w:rsidRPr="000342FB" w:rsidRDefault="0091237E" w:rsidP="00A31FE2">
      <w:pPr>
        <w:pStyle w:val="ac"/>
        <w:numPr>
          <w:ilvl w:val="1"/>
          <w:numId w:val="17"/>
        </w:numPr>
        <w:tabs>
          <w:tab w:val="left" w:pos="801"/>
          <w:tab w:val="left" w:pos="802"/>
        </w:tabs>
        <w:spacing w:line="278" w:lineRule="auto"/>
        <w:ind w:right="313"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关键仪器校准若出现偏差</w:t>
      </w:r>
      <w:r w:rsidRPr="000342FB">
        <w:rPr>
          <w:rFonts w:ascii="仿宋_GB2312" w:eastAsia="仿宋_GB2312" w:hAnsiTheme="majorEastAsia" w:hint="eastAsia"/>
          <w:spacing w:val="18"/>
          <w:sz w:val="28"/>
          <w:szCs w:val="28"/>
        </w:rPr>
        <w:t xml:space="preserve">, </w:t>
      </w:r>
      <w:r w:rsidRPr="000342FB">
        <w:rPr>
          <w:rFonts w:ascii="仿宋_GB2312" w:eastAsia="仿宋_GB2312" w:hAnsiTheme="majorEastAsia" w:hint="eastAsia"/>
          <w:spacing w:val="-3"/>
          <w:sz w:val="28"/>
          <w:szCs w:val="28"/>
        </w:rPr>
        <w:t>应对其进行调查，需明确自最近一次合格校准</w:t>
      </w:r>
      <w:r w:rsidRPr="000342FB">
        <w:rPr>
          <w:rFonts w:ascii="仿宋_GB2312" w:eastAsia="仿宋_GB2312" w:hAnsiTheme="majorEastAsia" w:hint="eastAsia"/>
          <w:spacing w:val="-7"/>
          <w:sz w:val="28"/>
          <w:szCs w:val="28"/>
        </w:rPr>
        <w:t>以来，对采用该设备生产的中间体或</w:t>
      </w:r>
      <w:r w:rsidRPr="000342FB">
        <w:rPr>
          <w:rFonts w:ascii="仿宋_GB2312" w:eastAsia="仿宋_GB2312" w:hAnsiTheme="majorEastAsia" w:hint="eastAsia"/>
          <w:spacing w:val="-1"/>
          <w:sz w:val="28"/>
          <w:szCs w:val="28"/>
        </w:rPr>
        <w:t>原料药</w:t>
      </w:r>
      <w:r w:rsidRPr="000342FB">
        <w:rPr>
          <w:rFonts w:ascii="仿宋_GB2312" w:eastAsia="仿宋_GB2312" w:hAnsiTheme="majorEastAsia" w:hint="eastAsia"/>
          <w:spacing w:val="-3"/>
          <w:sz w:val="28"/>
          <w:szCs w:val="28"/>
        </w:rPr>
        <w:t>的质量是否有影响。</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2" w:name="_Toc57020984"/>
      <w:r w:rsidRPr="000342FB">
        <w:rPr>
          <w:rFonts w:ascii="仿宋_GB2312" w:eastAsia="仿宋_GB2312" w:hAnsiTheme="majorEastAsia" w:hint="eastAsia"/>
          <w:b/>
          <w:sz w:val="28"/>
          <w:szCs w:val="28"/>
        </w:rPr>
        <w:t>计算机化系统</w:t>
      </w:r>
      <w:bookmarkEnd w:id="32"/>
    </w:p>
    <w:p w:rsidR="00AC58D8" w:rsidRPr="000342FB" w:rsidRDefault="0091237E" w:rsidP="00D2189A">
      <w:pPr>
        <w:pStyle w:val="ac"/>
        <w:numPr>
          <w:ilvl w:val="1"/>
          <w:numId w:val="18"/>
        </w:numPr>
        <w:tabs>
          <w:tab w:val="left" w:pos="798"/>
          <w:tab w:val="left" w:pos="799"/>
        </w:tabs>
        <w:ind w:right="311" w:firstLine="0"/>
        <w:rPr>
          <w:rFonts w:ascii="仿宋_GB2312" w:eastAsia="仿宋_GB2312" w:hAnsiTheme="majorEastAsia"/>
          <w:sz w:val="28"/>
          <w:szCs w:val="28"/>
        </w:rPr>
      </w:pPr>
      <w:r w:rsidRPr="000342FB">
        <w:rPr>
          <w:rFonts w:ascii="仿宋_GB2312" w:eastAsia="仿宋_GB2312" w:hAnsiTheme="majorEastAsia" w:hint="eastAsia"/>
          <w:sz w:val="28"/>
          <w:szCs w:val="28"/>
        </w:rPr>
        <w:t>GMP</w:t>
      </w:r>
      <w:r w:rsidRPr="000342FB">
        <w:rPr>
          <w:rFonts w:ascii="仿宋_GB2312" w:eastAsia="仿宋_GB2312" w:hAnsiTheme="majorEastAsia" w:hint="eastAsia"/>
          <w:spacing w:val="33"/>
          <w:sz w:val="28"/>
          <w:szCs w:val="28"/>
        </w:rPr>
        <w:t xml:space="preserve"> </w:t>
      </w:r>
      <w:r w:rsidRPr="000342FB">
        <w:rPr>
          <w:rFonts w:ascii="仿宋_GB2312" w:eastAsia="仿宋_GB2312" w:hAnsiTheme="majorEastAsia" w:hint="eastAsia"/>
          <w:spacing w:val="-3"/>
          <w:sz w:val="28"/>
          <w:szCs w:val="28"/>
        </w:rPr>
        <w:t>相关的计算机化系统应当进行验证。验证的深度和广度取决于计算机化系统应用的多样性、复杂性和关键性。</w:t>
      </w:r>
    </w:p>
    <w:p w:rsidR="00AC58D8" w:rsidRPr="000342FB" w:rsidRDefault="0091237E" w:rsidP="00D2189A">
      <w:pPr>
        <w:pStyle w:val="ac"/>
        <w:numPr>
          <w:ilvl w:val="1"/>
          <w:numId w:val="18"/>
        </w:numPr>
        <w:tabs>
          <w:tab w:val="left" w:pos="798"/>
          <w:tab w:val="left" w:pos="799"/>
        </w:tabs>
        <w:spacing w:before="0"/>
        <w:ind w:left="798"/>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应当进行适当的安装确认和运行确认，证明软硬件适用于执行所指定的工作。</w:t>
      </w:r>
    </w:p>
    <w:p w:rsidR="00AB7430" w:rsidRPr="000342FB" w:rsidRDefault="0091237E" w:rsidP="00D2189A">
      <w:pPr>
        <w:pStyle w:val="ac"/>
        <w:numPr>
          <w:ilvl w:val="1"/>
          <w:numId w:val="18"/>
        </w:numPr>
        <w:spacing w:before="0"/>
        <w:ind w:left="238" w:hanging="19"/>
        <w:rPr>
          <w:rFonts w:ascii="仿宋_GB2312" w:eastAsia="仿宋_GB2312" w:hAnsiTheme="majorEastAsia"/>
          <w:sz w:val="28"/>
          <w:szCs w:val="28"/>
        </w:rPr>
      </w:pPr>
      <w:r w:rsidRPr="000342FB">
        <w:rPr>
          <w:rFonts w:ascii="仿宋_GB2312" w:eastAsia="仿宋_GB2312" w:hAnsiTheme="majorEastAsia" w:hint="eastAsia"/>
          <w:spacing w:val="-5"/>
          <w:sz w:val="28"/>
          <w:szCs w:val="28"/>
        </w:rPr>
        <w:t xml:space="preserve">对已确认的商业化计算机软件不需要开展同等程度的测试。若现有系统在安装时未经验证， </w:t>
      </w:r>
      <w:r w:rsidRPr="000342FB">
        <w:rPr>
          <w:rFonts w:ascii="仿宋_GB2312" w:eastAsia="仿宋_GB2312" w:hAnsiTheme="majorEastAsia" w:hint="eastAsia"/>
          <w:spacing w:val="-4"/>
          <w:sz w:val="28"/>
          <w:szCs w:val="28"/>
        </w:rPr>
        <w:t>如有足够证据，可对其进行回顾性验证。</w:t>
      </w:r>
    </w:p>
    <w:p w:rsidR="00AC58D8" w:rsidRPr="000342FB" w:rsidRDefault="0091237E" w:rsidP="00D2189A">
      <w:pPr>
        <w:pStyle w:val="ac"/>
        <w:numPr>
          <w:ilvl w:val="1"/>
          <w:numId w:val="18"/>
        </w:numPr>
        <w:tabs>
          <w:tab w:val="left" w:pos="799"/>
        </w:tabs>
        <w:spacing w:before="1"/>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计算机化系统应有足够的控制以防止未经许可的人员访问或更改数据。应有控制措施防</w:t>
      </w:r>
      <w:r w:rsidRPr="000342FB">
        <w:rPr>
          <w:rFonts w:ascii="仿宋_GB2312" w:eastAsia="仿宋_GB2312" w:hAnsiTheme="majorEastAsia" w:hint="eastAsia"/>
          <w:spacing w:val="-4"/>
          <w:sz w:val="28"/>
          <w:szCs w:val="28"/>
        </w:rPr>
        <w:t>止数据丢失</w:t>
      </w:r>
      <w:r w:rsidRPr="000342FB">
        <w:rPr>
          <w:rFonts w:ascii="仿宋_GB2312" w:eastAsia="仿宋_GB2312" w:hAnsiTheme="majorEastAsia" w:hint="eastAsia"/>
          <w:spacing w:val="-3"/>
          <w:sz w:val="28"/>
          <w:szCs w:val="28"/>
        </w:rPr>
        <w:t>（如系统关机导致数据未采集</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3"/>
          <w:sz w:val="28"/>
          <w:szCs w:val="28"/>
        </w:rPr>
        <w:t>。应当记录任何数据更改、原始值、更改人和更改时间。</w:t>
      </w:r>
    </w:p>
    <w:p w:rsidR="00AC58D8" w:rsidRPr="000342FB" w:rsidRDefault="0091237E" w:rsidP="00D2189A">
      <w:pPr>
        <w:pStyle w:val="ac"/>
        <w:numPr>
          <w:ilvl w:val="1"/>
          <w:numId w:val="18"/>
        </w:numPr>
        <w:tabs>
          <w:tab w:val="left" w:pos="799"/>
        </w:tabs>
        <w:spacing w:before="0"/>
        <w:ind w:left="798"/>
        <w:jc w:val="both"/>
        <w:rPr>
          <w:rFonts w:ascii="仿宋_GB2312" w:eastAsia="仿宋_GB2312" w:hAnsiTheme="majorEastAsia"/>
          <w:sz w:val="28"/>
          <w:szCs w:val="28"/>
        </w:rPr>
      </w:pPr>
      <w:r w:rsidRPr="000342FB">
        <w:rPr>
          <w:rFonts w:ascii="仿宋_GB2312" w:eastAsia="仿宋_GB2312" w:hAnsiTheme="majorEastAsia" w:hint="eastAsia"/>
          <w:sz w:val="28"/>
          <w:szCs w:val="28"/>
        </w:rPr>
        <w:t>企业应当建立</w:t>
      </w:r>
      <w:r w:rsidRPr="000342FB">
        <w:rPr>
          <w:rFonts w:ascii="仿宋_GB2312" w:eastAsia="仿宋_GB2312" w:hAnsiTheme="majorEastAsia" w:hint="eastAsia"/>
          <w:spacing w:val="-3"/>
          <w:sz w:val="28"/>
          <w:szCs w:val="28"/>
        </w:rPr>
        <w:t>计算机化系统的操作和维护规程。</w:t>
      </w:r>
    </w:p>
    <w:p w:rsidR="00AC58D8" w:rsidRPr="000342FB" w:rsidRDefault="0091237E" w:rsidP="00D2189A">
      <w:pPr>
        <w:pStyle w:val="ac"/>
        <w:numPr>
          <w:ilvl w:val="1"/>
          <w:numId w:val="18"/>
        </w:numPr>
        <w:tabs>
          <w:tab w:val="left" w:pos="799"/>
        </w:tabs>
        <w:ind w:right="31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当人工输入关键数据时，应当复核输入记录以确保其准确性。这个复核可以由另外的操作人员或由系统本身完成。</w:t>
      </w:r>
    </w:p>
    <w:p w:rsidR="00AB7430" w:rsidRPr="000342FB" w:rsidRDefault="0091237E" w:rsidP="00D2189A">
      <w:pPr>
        <w:pStyle w:val="ac"/>
        <w:numPr>
          <w:ilvl w:val="1"/>
          <w:numId w:val="18"/>
        </w:numPr>
        <w:spacing w:before="1"/>
        <w:ind w:right="311" w:firstLine="0"/>
        <w:jc w:val="both"/>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对可能影响中间体或原料药质量、记录或检验结果可靠性的计算机化系统事件应当记录并加以调查。</w:t>
      </w:r>
    </w:p>
    <w:p w:rsidR="00AC58D8" w:rsidRPr="000342FB" w:rsidRDefault="0091237E" w:rsidP="00D2189A">
      <w:pPr>
        <w:pStyle w:val="ac"/>
        <w:numPr>
          <w:ilvl w:val="1"/>
          <w:numId w:val="18"/>
        </w:numPr>
        <w:spacing w:before="1"/>
        <w:ind w:right="311" w:firstLine="0"/>
        <w:jc w:val="both"/>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计算机化系统的变更应当根据变更规程执行，并经过正式批准、记录和测试，所有变更应当被记录，包括对系统的软硬件和其它任何关键部件的修改和升级。记录应证明系统处于验证状态。</w:t>
      </w:r>
    </w:p>
    <w:p w:rsidR="00AC58D8" w:rsidRPr="000342FB" w:rsidRDefault="0091237E" w:rsidP="00D2189A">
      <w:pPr>
        <w:pStyle w:val="ac"/>
        <w:numPr>
          <w:ilvl w:val="1"/>
          <w:numId w:val="18"/>
        </w:numPr>
        <w:spacing w:before="1"/>
        <w:ind w:right="311" w:firstLine="0"/>
        <w:jc w:val="both"/>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若系统故障或损坏导致记录的永久性丢失，企业应建立备份系统。所有计算机化系统均应有数据保护措施。</w:t>
      </w:r>
    </w:p>
    <w:p w:rsidR="00AC58D8" w:rsidRPr="000342FB" w:rsidRDefault="0091237E" w:rsidP="00D2189A">
      <w:pPr>
        <w:pStyle w:val="ac"/>
        <w:numPr>
          <w:ilvl w:val="1"/>
          <w:numId w:val="18"/>
        </w:numPr>
        <w:spacing w:before="1"/>
        <w:ind w:right="311" w:firstLine="0"/>
        <w:jc w:val="both"/>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除采用计算机系统记录数据外，可采用其他方式进行补充记录。</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1"/>
        <w:numPr>
          <w:ilvl w:val="0"/>
          <w:numId w:val="6"/>
        </w:numPr>
        <w:tabs>
          <w:tab w:val="left" w:pos="534"/>
          <w:tab w:val="left" w:pos="535"/>
        </w:tabs>
        <w:rPr>
          <w:rFonts w:ascii="仿宋_GB2312" w:eastAsia="仿宋_GB2312" w:hAnsiTheme="majorEastAsia"/>
          <w:sz w:val="28"/>
          <w:szCs w:val="28"/>
        </w:rPr>
      </w:pPr>
      <w:bookmarkStart w:id="33" w:name="_Toc57020985"/>
      <w:r w:rsidRPr="000342FB">
        <w:rPr>
          <w:rFonts w:ascii="仿宋_GB2312" w:eastAsia="仿宋_GB2312" w:hAnsiTheme="majorEastAsia" w:hint="eastAsia"/>
          <w:sz w:val="28"/>
          <w:szCs w:val="28"/>
        </w:rPr>
        <w:t>文件和记录</w:t>
      </w:r>
      <w:bookmarkEnd w:id="33"/>
    </w:p>
    <w:p w:rsidR="00AC58D8" w:rsidRPr="000342FB" w:rsidRDefault="0091237E" w:rsidP="00A31FE2">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4" w:name="_Toc57020986"/>
      <w:r w:rsidRPr="000342FB">
        <w:rPr>
          <w:rFonts w:ascii="仿宋_GB2312" w:eastAsia="仿宋_GB2312" w:hAnsiTheme="majorEastAsia" w:hint="eastAsia"/>
          <w:b/>
          <w:sz w:val="28"/>
          <w:szCs w:val="28"/>
        </w:rPr>
        <w:t>文件系统和质量标准</w:t>
      </w:r>
      <w:bookmarkEnd w:id="34"/>
    </w:p>
    <w:p w:rsidR="00AC58D8" w:rsidRPr="000342FB" w:rsidRDefault="0091237E" w:rsidP="00D2189A">
      <w:pPr>
        <w:pStyle w:val="ac"/>
        <w:numPr>
          <w:ilvl w:val="1"/>
          <w:numId w:val="19"/>
        </w:numPr>
        <w:tabs>
          <w:tab w:val="left" w:pos="798"/>
          <w:tab w:val="left" w:pos="799"/>
        </w:tabs>
        <w:ind w:right="313"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t>应按照书面规程</w:t>
      </w:r>
      <w:r w:rsidRPr="000342FB">
        <w:rPr>
          <w:rFonts w:ascii="仿宋_GB2312" w:eastAsia="仿宋_GB2312" w:hAnsiTheme="majorEastAsia" w:hint="eastAsia"/>
          <w:spacing w:val="-3"/>
          <w:sz w:val="28"/>
          <w:szCs w:val="28"/>
        </w:rPr>
        <w:t>起草、审核、批准、和分发</w:t>
      </w:r>
      <w:r w:rsidRPr="000342FB">
        <w:rPr>
          <w:rFonts w:ascii="仿宋_GB2312" w:eastAsia="仿宋_GB2312" w:hAnsiTheme="majorEastAsia" w:hint="eastAsia"/>
          <w:spacing w:val="-4"/>
          <w:sz w:val="28"/>
          <w:szCs w:val="28"/>
        </w:rPr>
        <w:t>与中间体和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生产有关的</w:t>
      </w:r>
      <w:r w:rsidRPr="000342FB">
        <w:rPr>
          <w:rFonts w:ascii="仿宋_GB2312" w:eastAsia="仿宋_GB2312" w:hAnsiTheme="majorEastAsia" w:hint="eastAsia"/>
          <w:spacing w:val="-4"/>
          <w:sz w:val="28"/>
          <w:szCs w:val="28"/>
        </w:rPr>
        <w:t>所有</w:t>
      </w:r>
      <w:r w:rsidRPr="000342FB">
        <w:rPr>
          <w:rFonts w:ascii="仿宋_GB2312" w:eastAsia="仿宋_GB2312" w:hAnsiTheme="majorEastAsia" w:hint="eastAsia"/>
          <w:spacing w:val="-3"/>
          <w:sz w:val="28"/>
          <w:szCs w:val="28"/>
        </w:rPr>
        <w:t>文件，文件可以是纸质或电子形式。</w:t>
      </w:r>
    </w:p>
    <w:p w:rsidR="00AC58D8" w:rsidRPr="000342FB" w:rsidRDefault="0091237E" w:rsidP="00D2189A">
      <w:pPr>
        <w:pStyle w:val="ac"/>
        <w:numPr>
          <w:ilvl w:val="1"/>
          <w:numId w:val="19"/>
        </w:numPr>
        <w:tabs>
          <w:tab w:val="left" w:pos="791"/>
          <w:tab w:val="left" w:pos="792"/>
        </w:tabs>
        <w:spacing w:before="0"/>
        <w:ind w:left="791" w:hanging="572"/>
        <w:rPr>
          <w:rFonts w:ascii="仿宋_GB2312" w:eastAsia="仿宋_GB2312" w:hAnsiTheme="majorEastAsia"/>
          <w:sz w:val="28"/>
          <w:szCs w:val="28"/>
        </w:rPr>
      </w:pPr>
      <w:r w:rsidRPr="000342FB">
        <w:rPr>
          <w:rFonts w:ascii="仿宋_GB2312" w:eastAsia="仿宋_GB2312" w:hAnsiTheme="majorEastAsia" w:hint="eastAsia"/>
          <w:spacing w:val="-3"/>
          <w:sz w:val="28"/>
          <w:szCs w:val="28"/>
        </w:rPr>
        <w:t>所有文件的发放、修订、替换和撤销均应受控，并有修订历史。</w:t>
      </w:r>
    </w:p>
    <w:p w:rsidR="00AC58D8" w:rsidRPr="000342FB" w:rsidRDefault="0091237E" w:rsidP="00D2189A">
      <w:pPr>
        <w:pStyle w:val="ac"/>
        <w:numPr>
          <w:ilvl w:val="1"/>
          <w:numId w:val="19"/>
        </w:numPr>
        <w:tabs>
          <w:tab w:val="left" w:pos="799"/>
        </w:tabs>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4"/>
          <w:sz w:val="28"/>
          <w:szCs w:val="28"/>
        </w:rPr>
        <w:t>应当制定</w:t>
      </w:r>
      <w:r w:rsidRPr="000342FB">
        <w:rPr>
          <w:rFonts w:ascii="仿宋_GB2312" w:eastAsia="仿宋_GB2312" w:hAnsiTheme="majorEastAsia" w:hint="eastAsia"/>
          <w:sz w:val="28"/>
          <w:szCs w:val="28"/>
        </w:rPr>
        <w:t>保存所有相关文件（</w:t>
      </w:r>
      <w:r w:rsidRPr="000342FB">
        <w:rPr>
          <w:rFonts w:ascii="仿宋_GB2312" w:eastAsia="仿宋_GB2312" w:hAnsiTheme="majorEastAsia" w:hint="eastAsia"/>
          <w:spacing w:val="-7"/>
          <w:sz w:val="28"/>
          <w:szCs w:val="28"/>
        </w:rPr>
        <w:t>如研发历史报告、放大报告、技术转</w:t>
      </w:r>
      <w:r w:rsidRPr="000342FB">
        <w:rPr>
          <w:rFonts w:ascii="仿宋_GB2312" w:eastAsia="仿宋_GB2312" w:hAnsiTheme="majorEastAsia" w:hint="eastAsia"/>
          <w:spacing w:val="-4"/>
          <w:sz w:val="28"/>
          <w:szCs w:val="28"/>
        </w:rPr>
        <w:t>移报告、工艺验证报告、培训记录、生产记录、检验记录和发运记录</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2"/>
          <w:sz w:val="28"/>
          <w:szCs w:val="28"/>
        </w:rPr>
        <w:t>的规程，并规定这些文件的保存期限</w:t>
      </w:r>
      <w:r w:rsidRPr="000342FB">
        <w:rPr>
          <w:rFonts w:ascii="仿宋_GB2312" w:eastAsia="仿宋_GB2312" w:hAnsiTheme="majorEastAsia" w:hint="eastAsia"/>
          <w:spacing w:val="-1"/>
          <w:sz w:val="28"/>
          <w:szCs w:val="28"/>
        </w:rPr>
        <w:t>。</w:t>
      </w:r>
    </w:p>
    <w:p w:rsidR="00AC58D8" w:rsidRPr="000342FB" w:rsidRDefault="0091237E" w:rsidP="00D2189A">
      <w:pPr>
        <w:pStyle w:val="ac"/>
        <w:numPr>
          <w:ilvl w:val="1"/>
          <w:numId w:val="19"/>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所有生产、检验和发运记录应至少保存至该批产品有效期后一年。对于</w:t>
      </w:r>
      <w:r w:rsidRPr="000342FB">
        <w:rPr>
          <w:rFonts w:ascii="仿宋_GB2312" w:eastAsia="仿宋_GB2312" w:hAnsiTheme="majorEastAsia" w:hint="eastAsia"/>
          <w:spacing w:val="-13"/>
          <w:sz w:val="28"/>
          <w:szCs w:val="28"/>
        </w:rPr>
        <w:t>有复验期的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，记录应至少保存至该批全部发运后三年。</w:t>
      </w:r>
    </w:p>
    <w:p w:rsidR="00AC58D8" w:rsidRPr="000342FB" w:rsidRDefault="0091237E" w:rsidP="00D2189A">
      <w:pPr>
        <w:pStyle w:val="ac"/>
        <w:numPr>
          <w:ilvl w:val="1"/>
          <w:numId w:val="19"/>
        </w:numPr>
        <w:tabs>
          <w:tab w:val="left" w:pos="799"/>
        </w:tabs>
        <w:spacing w:before="0"/>
        <w:ind w:right="210"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操作完成后，应当及时以不易擦除的方式在相应的空格内记录，并能识别填写人。记录填写的任何更改都应当签注姓名和日期，</w:t>
      </w:r>
      <w:r w:rsidRPr="000342FB">
        <w:rPr>
          <w:rFonts w:ascii="仿宋_GB2312" w:eastAsia="仿宋_GB2312" w:hAnsiTheme="majorEastAsia" w:hint="eastAsia"/>
          <w:spacing w:val="-5"/>
          <w:sz w:val="28"/>
          <w:szCs w:val="28"/>
        </w:rPr>
        <w:t>并使</w:t>
      </w:r>
      <w:r w:rsidRPr="000342FB">
        <w:rPr>
          <w:rFonts w:ascii="仿宋_GB2312" w:eastAsia="仿宋_GB2312" w:hAnsiTheme="majorEastAsia" w:hint="eastAsia"/>
          <w:spacing w:val="-5"/>
          <w:sz w:val="28"/>
          <w:szCs w:val="28"/>
        </w:rPr>
        <w:lastRenderedPageBreak/>
        <w:t>原有信息仍清晰可辨。</w:t>
      </w:r>
    </w:p>
    <w:p w:rsidR="00AC58D8" w:rsidRPr="000342FB" w:rsidRDefault="0091237E" w:rsidP="00D2189A">
      <w:pPr>
        <w:pStyle w:val="ac"/>
        <w:numPr>
          <w:ilvl w:val="1"/>
          <w:numId w:val="19"/>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在</w:t>
      </w:r>
      <w:r w:rsidRPr="000342FB">
        <w:rPr>
          <w:rFonts w:ascii="仿宋_GB2312" w:eastAsia="仿宋_GB2312" w:hAnsiTheme="majorEastAsia" w:hint="eastAsia"/>
          <w:spacing w:val="-7"/>
          <w:sz w:val="28"/>
          <w:szCs w:val="28"/>
        </w:rPr>
        <w:t>记录原件或副本的保存期内，应当能在相应工作现场方便的查阅。可以接受</w:t>
      </w:r>
      <w:r w:rsidRPr="000342FB">
        <w:rPr>
          <w:rFonts w:ascii="仿宋_GB2312" w:eastAsia="仿宋_GB2312" w:hAnsiTheme="majorEastAsia" w:hint="eastAsia"/>
          <w:spacing w:val="-5"/>
          <w:sz w:val="28"/>
          <w:szCs w:val="28"/>
        </w:rPr>
        <w:t>通过电子或其他方式从其他场地快速调阅。</w:t>
      </w:r>
    </w:p>
    <w:p w:rsidR="00AC58D8" w:rsidRPr="000342FB" w:rsidRDefault="0091237E" w:rsidP="00D2189A">
      <w:pPr>
        <w:pStyle w:val="ac"/>
        <w:numPr>
          <w:ilvl w:val="1"/>
          <w:numId w:val="19"/>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质量标准、指导文件、规程和记录的保存方式既可以是原件，也可以是真实</w:t>
      </w:r>
      <w:r w:rsidRPr="000342FB">
        <w:rPr>
          <w:rFonts w:ascii="仿宋_GB2312" w:eastAsia="仿宋_GB2312" w:hAnsiTheme="majorEastAsia" w:hint="eastAsia"/>
          <w:spacing w:val="-13"/>
          <w:sz w:val="28"/>
          <w:szCs w:val="28"/>
        </w:rPr>
        <w:t>副本，如纸质副本、缩微胶</w:t>
      </w:r>
      <w:r w:rsidRPr="000342FB">
        <w:rPr>
          <w:rFonts w:ascii="仿宋_GB2312" w:eastAsia="仿宋_GB2312" w:hAnsiTheme="majorEastAsia" w:hint="eastAsia"/>
          <w:sz w:val="28"/>
          <w:szCs w:val="28"/>
        </w:rPr>
        <w:t>卷</w:t>
      </w:r>
      <w:r w:rsidRPr="000342FB">
        <w:rPr>
          <w:rFonts w:ascii="仿宋_GB2312" w:eastAsia="仿宋_GB2312" w:hAnsiTheme="majorEastAsia" w:hint="eastAsia"/>
          <w:spacing w:val="-13"/>
          <w:sz w:val="28"/>
          <w:szCs w:val="28"/>
        </w:rPr>
        <w:t>、缩微胶片或其它一些准确复制方式。当采用缩微胶卷</w:t>
      </w:r>
      <w:r w:rsidRPr="000342FB">
        <w:rPr>
          <w:rFonts w:ascii="仿宋_GB2312" w:eastAsia="仿宋_GB2312" w:hAnsiTheme="majorEastAsia" w:hint="eastAsia"/>
          <w:spacing w:val="-6"/>
          <w:sz w:val="28"/>
          <w:szCs w:val="28"/>
        </w:rPr>
        <w:t>等缩小技术或电子记录方式时，应准备适当的读取设备，并能随时打印纸质版副本。</w:t>
      </w:r>
    </w:p>
    <w:p w:rsidR="00AC58D8" w:rsidRPr="000342FB" w:rsidRDefault="0091237E" w:rsidP="00D2189A">
      <w:pPr>
        <w:pStyle w:val="ac"/>
        <w:numPr>
          <w:ilvl w:val="1"/>
          <w:numId w:val="19"/>
        </w:numPr>
        <w:tabs>
          <w:tab w:val="left" w:pos="798"/>
          <w:tab w:val="left" w:pos="799"/>
        </w:tabs>
        <w:ind w:right="313" w:firstLine="0"/>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应制订原料、必要的中间体、</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26"/>
          <w:sz w:val="28"/>
          <w:szCs w:val="28"/>
        </w:rPr>
        <w:t>、</w:t>
      </w:r>
      <w:r w:rsidRPr="000342FB">
        <w:rPr>
          <w:rFonts w:ascii="仿宋_GB2312" w:eastAsia="仿宋_GB2312" w:hAnsiTheme="majorEastAsia" w:hint="eastAsia"/>
          <w:spacing w:val="-6"/>
          <w:sz w:val="28"/>
          <w:szCs w:val="28"/>
        </w:rPr>
        <w:t>标签和包装材料的书面质量标准。此外，某些其它物料也适宜制定质</w:t>
      </w:r>
      <w:r w:rsidRPr="000342FB">
        <w:rPr>
          <w:rFonts w:ascii="仿宋_GB2312" w:eastAsia="仿宋_GB2312" w:hAnsiTheme="majorEastAsia" w:hint="eastAsia"/>
          <w:spacing w:val="-5"/>
          <w:sz w:val="28"/>
          <w:szCs w:val="28"/>
        </w:rPr>
        <w:t>量标准，例如工艺</w:t>
      </w:r>
      <w:r w:rsidRPr="000342FB">
        <w:rPr>
          <w:rFonts w:ascii="仿宋_GB2312" w:eastAsia="仿宋_GB2312" w:hAnsiTheme="majorEastAsia" w:hint="eastAsia"/>
          <w:sz w:val="28"/>
          <w:szCs w:val="28"/>
        </w:rPr>
        <w:t>助剂</w:t>
      </w:r>
      <w:r w:rsidRPr="000342FB">
        <w:rPr>
          <w:rFonts w:ascii="仿宋_GB2312" w:eastAsia="仿宋_GB2312" w:hAnsiTheme="majorEastAsia" w:hint="eastAsia"/>
          <w:spacing w:val="-5"/>
          <w:sz w:val="28"/>
          <w:szCs w:val="28"/>
        </w:rPr>
        <w:t>、垫圈，其他在</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
          <w:sz w:val="28"/>
          <w:szCs w:val="28"/>
        </w:rPr>
        <w:t>或中间体</w:t>
      </w:r>
      <w:r w:rsidRPr="000342FB">
        <w:rPr>
          <w:rFonts w:ascii="仿宋_GB2312" w:eastAsia="仿宋_GB2312" w:hAnsiTheme="majorEastAsia" w:hint="eastAsia"/>
          <w:spacing w:val="-3"/>
          <w:sz w:val="28"/>
          <w:szCs w:val="28"/>
        </w:rPr>
        <w:t>生产中使用的可能对质量产生重大影响的物料。应建立中间过程控制的书面可接受标准。</w:t>
      </w:r>
    </w:p>
    <w:p w:rsidR="00AC58D8" w:rsidRPr="000342FB" w:rsidRDefault="0091237E" w:rsidP="00D2189A">
      <w:pPr>
        <w:pStyle w:val="ac"/>
        <w:numPr>
          <w:ilvl w:val="1"/>
          <w:numId w:val="19"/>
        </w:numPr>
        <w:tabs>
          <w:tab w:val="left" w:pos="799"/>
        </w:tabs>
        <w:ind w:right="313"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如果在文件中使用电子签名，应确保其真实性和安全性。</w:t>
      </w:r>
    </w:p>
    <w:p w:rsidR="00AC58D8" w:rsidRPr="000342FB" w:rsidRDefault="00AC58D8" w:rsidP="00D2189A">
      <w:pPr>
        <w:pStyle w:val="a4"/>
        <w:spacing w:before="8"/>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5" w:name="_Toc57020987"/>
      <w:r w:rsidRPr="000342FB">
        <w:rPr>
          <w:rFonts w:ascii="仿宋_GB2312" w:eastAsia="仿宋_GB2312" w:hAnsiTheme="majorEastAsia" w:hint="eastAsia"/>
          <w:b/>
          <w:sz w:val="28"/>
          <w:szCs w:val="28"/>
        </w:rPr>
        <w:t>设备的清洁和使用记录</w:t>
      </w:r>
      <w:bookmarkEnd w:id="35"/>
    </w:p>
    <w:p w:rsidR="00AC58D8" w:rsidRPr="000342FB" w:rsidRDefault="0091237E" w:rsidP="00D2189A">
      <w:pPr>
        <w:pStyle w:val="ac"/>
        <w:numPr>
          <w:ilvl w:val="1"/>
          <w:numId w:val="20"/>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主要设备的使用、清洁、消毒和</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7"/>
          <w:sz w:val="28"/>
          <w:szCs w:val="28"/>
        </w:rPr>
        <w:t>或灭菌以及维护应当有记录，记录内容包括日期、时间</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2"/>
          <w:sz w:val="28"/>
          <w:szCs w:val="28"/>
        </w:rPr>
        <w:t>如有必要</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3"/>
          <w:sz w:val="28"/>
          <w:szCs w:val="28"/>
        </w:rPr>
        <w:t>、所生产产品的名称和批号，以及执行清洁和维护的操作人员。</w:t>
      </w:r>
    </w:p>
    <w:p w:rsidR="00AC58D8" w:rsidRPr="000342FB" w:rsidRDefault="0091237E" w:rsidP="00D2189A">
      <w:pPr>
        <w:pStyle w:val="ac"/>
        <w:numPr>
          <w:ilvl w:val="1"/>
          <w:numId w:val="20"/>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如设备专用于某一种中间体或原料药的生产，且生产批次可追溯，则不必建立单独的设</w:t>
      </w:r>
      <w:r w:rsidRPr="000342FB">
        <w:rPr>
          <w:rFonts w:ascii="仿宋_GB2312" w:eastAsia="仿宋_GB2312" w:hAnsiTheme="majorEastAsia" w:hint="eastAsia"/>
          <w:spacing w:val="-9"/>
          <w:sz w:val="28"/>
          <w:szCs w:val="28"/>
        </w:rPr>
        <w:t>备记录；采用专用设备时，相应清洁、维护和使用记录既可以作为批</w:t>
      </w:r>
      <w:r w:rsidRPr="000342FB">
        <w:rPr>
          <w:rFonts w:ascii="仿宋_GB2312" w:eastAsia="仿宋_GB2312" w:hAnsiTheme="majorEastAsia" w:hint="eastAsia"/>
          <w:spacing w:val="-5"/>
          <w:sz w:val="28"/>
          <w:szCs w:val="28"/>
        </w:rPr>
        <w:t>记录的一部分，也可以单独保存。</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6" w:name="_Toc57020988"/>
      <w:r w:rsidRPr="000342FB">
        <w:rPr>
          <w:rFonts w:ascii="仿宋_GB2312" w:eastAsia="仿宋_GB2312" w:hAnsiTheme="majorEastAsia" w:hint="eastAsia"/>
          <w:b/>
          <w:sz w:val="28"/>
          <w:szCs w:val="28"/>
        </w:rPr>
        <w:t>原料、中间体、原料药标签和包装材料的记录</w:t>
      </w:r>
      <w:bookmarkEnd w:id="36"/>
    </w:p>
    <w:p w:rsidR="00AC58D8" w:rsidRPr="000342FB" w:rsidRDefault="0091237E" w:rsidP="00D2189A">
      <w:pPr>
        <w:pStyle w:val="ac"/>
        <w:numPr>
          <w:ilvl w:val="1"/>
          <w:numId w:val="35"/>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记录内容应当包括：</w:t>
      </w:r>
    </w:p>
    <w:p w:rsidR="00AC58D8" w:rsidRPr="000342FB" w:rsidRDefault="0091237E" w:rsidP="00D2189A">
      <w:pPr>
        <w:pStyle w:val="ac"/>
        <w:numPr>
          <w:ilvl w:val="0"/>
          <w:numId w:val="10"/>
        </w:numPr>
        <w:tabs>
          <w:tab w:val="left" w:pos="538"/>
        </w:tabs>
        <w:spacing w:before="0"/>
        <w:ind w:leftChars="350" w:left="1088" w:hanging="318"/>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每次到货的原料、中间体、原料药标签和包装材料的识别信息、数量和生产商名称；供应商的名称；供应商标识的批号或其他编号；接收后企业指定的编号；接收日期。</w:t>
      </w:r>
    </w:p>
    <w:p w:rsidR="00AC58D8" w:rsidRPr="000342FB" w:rsidRDefault="0091237E" w:rsidP="00D2189A">
      <w:pPr>
        <w:pStyle w:val="ac"/>
        <w:numPr>
          <w:ilvl w:val="0"/>
          <w:numId w:val="10"/>
        </w:numPr>
        <w:tabs>
          <w:tab w:val="left" w:pos="538"/>
        </w:tabs>
        <w:spacing w:before="0"/>
        <w:ind w:leftChars="350" w:left="1088" w:hanging="318"/>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所有检验或检查的结果及相应结论。</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物料使用过程的记录。</w:t>
      </w:r>
    </w:p>
    <w:p w:rsidR="00AC58D8" w:rsidRPr="000342FB" w:rsidRDefault="0091237E" w:rsidP="00D2189A">
      <w:pPr>
        <w:pStyle w:val="ac"/>
        <w:numPr>
          <w:ilvl w:val="0"/>
          <w:numId w:val="10"/>
        </w:numPr>
        <w:tabs>
          <w:tab w:val="left" w:pos="535"/>
        </w:tabs>
        <w:ind w:leftChars="350" w:left="1085" w:hanging="315"/>
        <w:rPr>
          <w:rFonts w:ascii="仿宋_GB2312" w:eastAsia="仿宋_GB2312" w:hAnsiTheme="majorEastAsia"/>
          <w:sz w:val="28"/>
          <w:szCs w:val="28"/>
        </w:rPr>
      </w:pPr>
      <w:r w:rsidRPr="000342FB">
        <w:rPr>
          <w:rFonts w:ascii="仿宋_GB2312" w:eastAsia="仿宋_GB2312" w:hAnsiTheme="majorEastAsia" w:hint="eastAsia"/>
          <w:sz w:val="28"/>
          <w:szCs w:val="28"/>
        </w:rPr>
        <w:t>确认原料药</w:t>
      </w:r>
      <w:r w:rsidRPr="000342FB">
        <w:rPr>
          <w:rFonts w:ascii="仿宋_GB2312" w:eastAsia="仿宋_GB2312" w:hAnsiTheme="majorEastAsia" w:hint="eastAsia"/>
          <w:spacing w:val="-3"/>
          <w:sz w:val="28"/>
          <w:szCs w:val="28"/>
        </w:rPr>
        <w:t>的标签和包装材料是否符合既定标准的检查和审核记录。</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不合格原料、中间体、</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标签和包装材料的最终处理决定。</w:t>
      </w:r>
    </w:p>
    <w:p w:rsidR="00AC58D8" w:rsidRPr="000342FB" w:rsidRDefault="0091237E" w:rsidP="00D2189A">
      <w:pPr>
        <w:pStyle w:val="ac"/>
        <w:numPr>
          <w:ilvl w:val="1"/>
          <w:numId w:val="35"/>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应当保存经批准的标签样张，用于核对发放的标签。</w:t>
      </w:r>
    </w:p>
    <w:p w:rsidR="009A03D7" w:rsidRPr="000342FB" w:rsidRDefault="009A03D7" w:rsidP="00D2189A">
      <w:pPr>
        <w:pStyle w:val="ac"/>
        <w:tabs>
          <w:tab w:val="left" w:pos="799"/>
        </w:tabs>
        <w:ind w:right="313"/>
        <w:jc w:val="both"/>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7" w:name="OLE_LINK2"/>
      <w:bookmarkStart w:id="38" w:name="_Toc57020989"/>
      <w:r w:rsidRPr="000342FB">
        <w:rPr>
          <w:rFonts w:ascii="仿宋_GB2312" w:eastAsia="仿宋_GB2312" w:hAnsiTheme="majorEastAsia" w:hint="eastAsia"/>
          <w:b/>
          <w:sz w:val="28"/>
          <w:szCs w:val="28"/>
        </w:rPr>
        <w:t>工艺规程</w:t>
      </w:r>
      <w:bookmarkEnd w:id="37"/>
      <w:r w:rsidRPr="000342FB">
        <w:rPr>
          <w:rFonts w:ascii="仿宋_GB2312" w:eastAsia="仿宋_GB2312" w:hAnsiTheme="majorEastAsia" w:hint="eastAsia"/>
          <w:b/>
          <w:sz w:val="28"/>
          <w:szCs w:val="28"/>
        </w:rPr>
        <w:t>（主生产和检验记录）</w:t>
      </w:r>
      <w:bookmarkEnd w:id="38"/>
    </w:p>
    <w:p w:rsidR="00AC58D8" w:rsidRPr="000342FB" w:rsidRDefault="0091237E" w:rsidP="00D2189A">
      <w:pPr>
        <w:pStyle w:val="ac"/>
        <w:numPr>
          <w:ilvl w:val="1"/>
          <w:numId w:val="36"/>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4"/>
          <w:sz w:val="28"/>
          <w:szCs w:val="28"/>
        </w:rPr>
        <w:t>为了保证持续稳定的生产，应当制定中间体和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的工艺规程。工艺规程由制定人起草、并签注姓名日期后，应当由质量管理部门的人员独立审核、并签注姓名日期。</w:t>
      </w:r>
    </w:p>
    <w:p w:rsidR="00AC58D8" w:rsidRPr="000342FB" w:rsidRDefault="0091237E" w:rsidP="00D2189A">
      <w:pPr>
        <w:pStyle w:val="ac"/>
        <w:numPr>
          <w:ilvl w:val="1"/>
          <w:numId w:val="36"/>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工艺规程内容应当包括</w:t>
      </w:r>
    </w:p>
    <w:p w:rsidR="00AC58D8" w:rsidRPr="000342FB" w:rsidRDefault="0091237E" w:rsidP="00D2189A">
      <w:pPr>
        <w:pStyle w:val="ac"/>
        <w:numPr>
          <w:ilvl w:val="2"/>
          <w:numId w:val="21"/>
        </w:numPr>
        <w:tabs>
          <w:tab w:val="left" w:pos="958"/>
        </w:tabs>
        <w:spacing w:before="33"/>
        <w:ind w:leftChars="350" w:left="1088" w:hanging="318"/>
        <w:rPr>
          <w:rFonts w:ascii="仿宋_GB2312" w:eastAsia="仿宋_GB2312" w:hAnsiTheme="majorEastAsia"/>
          <w:b/>
          <w:i/>
          <w:sz w:val="28"/>
          <w:szCs w:val="28"/>
        </w:rPr>
      </w:pPr>
      <w:r w:rsidRPr="000342FB">
        <w:rPr>
          <w:rFonts w:ascii="仿宋_GB2312" w:eastAsia="仿宋_GB2312" w:hAnsiTheme="majorEastAsia" w:hint="eastAsia"/>
          <w:spacing w:val="4"/>
          <w:sz w:val="28"/>
          <w:szCs w:val="28"/>
        </w:rPr>
        <w:t>所生产的中间体或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的名称和代码（如适用）</w:t>
      </w:r>
      <w:r w:rsidR="0047538F" w:rsidRPr="000342FB">
        <w:rPr>
          <w:rFonts w:ascii="仿宋_GB2312" w:eastAsia="仿宋_GB2312" w:hAnsiTheme="majorEastAsia" w:hint="eastAsia"/>
          <w:bCs/>
          <w:i/>
          <w:sz w:val="28"/>
          <w:szCs w:val="28"/>
        </w:rPr>
        <w:t>。</w:t>
      </w:r>
    </w:p>
    <w:p w:rsidR="00AC58D8" w:rsidRPr="000342FB" w:rsidRDefault="0091237E" w:rsidP="00D2189A">
      <w:pPr>
        <w:pStyle w:val="ac"/>
        <w:numPr>
          <w:ilvl w:val="2"/>
          <w:numId w:val="21"/>
        </w:numPr>
        <w:tabs>
          <w:tab w:val="left" w:pos="958"/>
        </w:tabs>
        <w:spacing w:before="41"/>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所用原料和中间体的完整清单，包括能够表明其质量属性的名称或代码。</w:t>
      </w:r>
    </w:p>
    <w:p w:rsidR="00AC58D8" w:rsidRPr="000342FB" w:rsidRDefault="0091237E" w:rsidP="00D2189A">
      <w:pPr>
        <w:pStyle w:val="ac"/>
        <w:numPr>
          <w:ilvl w:val="2"/>
          <w:numId w:val="21"/>
        </w:numPr>
        <w:tabs>
          <w:tab w:val="left" w:pos="958"/>
        </w:tabs>
        <w:spacing w:before="42"/>
        <w:ind w:leftChars="350" w:left="1124" w:right="313" w:hanging="354"/>
        <w:rPr>
          <w:rFonts w:ascii="仿宋_GB2312" w:eastAsia="仿宋_GB2312" w:hAnsiTheme="majorEastAsia"/>
          <w:sz w:val="28"/>
          <w:szCs w:val="28"/>
        </w:rPr>
      </w:pPr>
      <w:r w:rsidRPr="000342FB">
        <w:rPr>
          <w:rFonts w:ascii="仿宋_GB2312" w:eastAsia="仿宋_GB2312" w:hAnsiTheme="majorEastAsia" w:hint="eastAsia"/>
          <w:sz w:val="28"/>
          <w:szCs w:val="28"/>
        </w:rPr>
        <w:t>每种原料和中间体的准确投料量或投料比，包括</w:t>
      </w:r>
      <w:r w:rsidRPr="000342FB">
        <w:rPr>
          <w:rFonts w:ascii="仿宋_GB2312" w:eastAsia="仿宋_GB2312" w:hAnsiTheme="majorEastAsia" w:hint="eastAsia"/>
          <w:spacing w:val="-3"/>
          <w:sz w:val="28"/>
          <w:szCs w:val="28"/>
        </w:rPr>
        <w:t>计量单位</w:t>
      </w:r>
      <w:r w:rsidRPr="000342FB">
        <w:rPr>
          <w:rFonts w:ascii="仿宋_GB2312" w:eastAsia="仿宋_GB2312" w:hAnsiTheme="majorEastAsia" w:hint="eastAsia"/>
          <w:sz w:val="28"/>
          <w:szCs w:val="28"/>
        </w:rPr>
        <w:t>；如用量不固定，应当说明计算方法。如投料量有经论证的波动范围，应当注明。</w:t>
      </w:r>
    </w:p>
    <w:p w:rsidR="00AC58D8" w:rsidRPr="000342FB" w:rsidRDefault="0091237E" w:rsidP="00D2189A">
      <w:pPr>
        <w:pStyle w:val="ac"/>
        <w:numPr>
          <w:ilvl w:val="2"/>
          <w:numId w:val="21"/>
        </w:numPr>
        <w:tabs>
          <w:tab w:val="left" w:pos="958"/>
        </w:tabs>
        <w:spacing w:before="0"/>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生产场所和主要生产设备。</w:t>
      </w:r>
    </w:p>
    <w:p w:rsidR="00AC58D8" w:rsidRPr="000342FB" w:rsidRDefault="0091237E" w:rsidP="00D2189A">
      <w:pPr>
        <w:pStyle w:val="ac"/>
        <w:numPr>
          <w:ilvl w:val="2"/>
          <w:numId w:val="21"/>
        </w:numPr>
        <w:tabs>
          <w:tab w:val="left" w:pos="95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生产操作的详细说明，包括：</w:t>
      </w:r>
    </w:p>
    <w:p w:rsidR="00AC58D8" w:rsidRPr="000342FB" w:rsidRDefault="0091237E" w:rsidP="00D2189A">
      <w:pPr>
        <w:pStyle w:val="ac"/>
        <w:numPr>
          <w:ilvl w:val="3"/>
          <w:numId w:val="21"/>
        </w:numPr>
        <w:tabs>
          <w:tab w:val="left" w:pos="1315"/>
        </w:tabs>
        <w:ind w:leftChars="500" w:left="141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生产步骤；</w:t>
      </w:r>
    </w:p>
    <w:p w:rsidR="00AC58D8" w:rsidRPr="000342FB" w:rsidRDefault="0091237E" w:rsidP="00D2189A">
      <w:pPr>
        <w:pStyle w:val="ac"/>
        <w:numPr>
          <w:ilvl w:val="3"/>
          <w:numId w:val="21"/>
        </w:numPr>
        <w:tabs>
          <w:tab w:val="left" w:pos="1315"/>
        </w:tabs>
        <w:ind w:leftChars="500" w:left="141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工艺参数范围；</w:t>
      </w:r>
    </w:p>
    <w:p w:rsidR="00AC58D8" w:rsidRPr="000342FB" w:rsidRDefault="0091237E" w:rsidP="00D2189A">
      <w:pPr>
        <w:pStyle w:val="ac"/>
        <w:numPr>
          <w:ilvl w:val="3"/>
          <w:numId w:val="21"/>
        </w:numPr>
        <w:tabs>
          <w:tab w:val="left" w:pos="1315"/>
        </w:tabs>
        <w:spacing w:before="44"/>
        <w:ind w:leftChars="500" w:left="141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取样方法，中间过程控制及其可接受标准（如适用）；</w:t>
      </w:r>
    </w:p>
    <w:p w:rsidR="00AC58D8" w:rsidRPr="000342FB" w:rsidRDefault="0091237E" w:rsidP="00D2189A">
      <w:pPr>
        <w:pStyle w:val="ac"/>
        <w:numPr>
          <w:ilvl w:val="3"/>
          <w:numId w:val="21"/>
        </w:numPr>
        <w:tabs>
          <w:tab w:val="left" w:pos="1315"/>
        </w:tabs>
        <w:ind w:leftChars="500" w:left="141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完成单个步骤和</w:t>
      </w:r>
      <w:r w:rsidRPr="000342FB">
        <w:rPr>
          <w:rFonts w:ascii="仿宋_GB2312" w:eastAsia="仿宋_GB2312" w:hAnsiTheme="majorEastAsia" w:hint="eastAsia"/>
          <w:spacing w:val="-3"/>
          <w:sz w:val="28"/>
          <w:szCs w:val="28"/>
          <w:lang w:val="en-US"/>
        </w:rPr>
        <w:t>/</w:t>
      </w:r>
      <w:r w:rsidRPr="000342FB">
        <w:rPr>
          <w:rFonts w:ascii="仿宋_GB2312" w:eastAsia="仿宋_GB2312" w:hAnsiTheme="majorEastAsia" w:hint="eastAsia"/>
          <w:spacing w:val="-3"/>
          <w:sz w:val="28"/>
          <w:szCs w:val="28"/>
        </w:rPr>
        <w:t>或整个工艺过程的时限（如适用）；</w:t>
      </w:r>
    </w:p>
    <w:p w:rsidR="00AC58D8" w:rsidRPr="000342FB" w:rsidRDefault="0091237E" w:rsidP="00D2189A">
      <w:pPr>
        <w:pStyle w:val="ac"/>
        <w:numPr>
          <w:ilvl w:val="3"/>
          <w:numId w:val="21"/>
        </w:numPr>
        <w:tabs>
          <w:tab w:val="left" w:pos="1315"/>
        </w:tabs>
        <w:ind w:leftChars="500" w:left="141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必要的工艺阶段或时间点的预期收率范围。</w:t>
      </w:r>
    </w:p>
    <w:p w:rsidR="00AC58D8" w:rsidRPr="000342FB" w:rsidRDefault="0091237E" w:rsidP="00D2189A">
      <w:pPr>
        <w:pStyle w:val="ac"/>
        <w:numPr>
          <w:ilvl w:val="0"/>
          <w:numId w:val="10"/>
        </w:numPr>
        <w:tabs>
          <w:tab w:val="left" w:pos="642"/>
          <w:tab w:val="left" w:pos="643"/>
        </w:tabs>
        <w:ind w:leftChars="350" w:left="1193" w:hanging="423"/>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应当遵守的特殊注意事项和预防措施，或相关要求（如适用）。</w:t>
      </w:r>
    </w:p>
    <w:p w:rsidR="00AC58D8" w:rsidRPr="000342FB" w:rsidRDefault="0091237E" w:rsidP="00D2189A">
      <w:pPr>
        <w:pStyle w:val="ac"/>
        <w:numPr>
          <w:ilvl w:val="0"/>
          <w:numId w:val="10"/>
        </w:numPr>
        <w:tabs>
          <w:tab w:val="left" w:pos="640"/>
          <w:tab w:val="left" w:pos="641"/>
        </w:tabs>
        <w:ind w:leftChars="350" w:left="1190" w:right="311" w:hanging="420"/>
        <w:rPr>
          <w:rFonts w:ascii="仿宋_GB2312" w:eastAsia="仿宋_GB2312" w:hAnsiTheme="majorEastAsia"/>
          <w:sz w:val="28"/>
          <w:szCs w:val="28"/>
        </w:rPr>
      </w:pPr>
      <w:r w:rsidRPr="000342FB">
        <w:rPr>
          <w:rFonts w:ascii="仿宋_GB2312" w:eastAsia="仿宋_GB2312" w:hAnsiTheme="majorEastAsia" w:hint="eastAsia"/>
          <w:spacing w:val="-11"/>
          <w:sz w:val="28"/>
          <w:szCs w:val="28"/>
        </w:rPr>
        <w:t>中间体或原料药的贮存要求，包括标签、包装材料、特殊存放条件及存放时限（如适用）。</w:t>
      </w:r>
    </w:p>
    <w:p w:rsidR="00AC58D8" w:rsidRPr="000342FB" w:rsidRDefault="00AC58D8" w:rsidP="00D2189A">
      <w:pPr>
        <w:pStyle w:val="a4"/>
        <w:spacing w:before="4"/>
        <w:ind w:leftChars="250" w:left="55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39" w:name="_Toc57020990"/>
      <w:r w:rsidRPr="000342FB">
        <w:rPr>
          <w:rFonts w:ascii="仿宋_GB2312" w:eastAsia="仿宋_GB2312" w:hAnsiTheme="majorEastAsia" w:hint="eastAsia"/>
          <w:b/>
          <w:sz w:val="28"/>
          <w:szCs w:val="28"/>
        </w:rPr>
        <w:t>批生产记录（批生产和检验记录）</w:t>
      </w:r>
      <w:bookmarkEnd w:id="39"/>
    </w:p>
    <w:p w:rsidR="00AC58D8" w:rsidRPr="000342FB" w:rsidRDefault="0091237E" w:rsidP="00D2189A">
      <w:pPr>
        <w:pStyle w:val="ac"/>
        <w:numPr>
          <w:ilvl w:val="1"/>
          <w:numId w:val="37"/>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4"/>
          <w:sz w:val="28"/>
          <w:szCs w:val="28"/>
        </w:rPr>
        <w:t>每批中间体和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都应当有相应的批生产记录，其内容应当包括与生产和过程控制有关的完整信息。</w:t>
      </w:r>
      <w:r w:rsidRPr="000342FB">
        <w:rPr>
          <w:rFonts w:ascii="仿宋_GB2312" w:eastAsia="仿宋_GB2312" w:hAnsiTheme="majorEastAsia" w:hint="eastAsia"/>
          <w:spacing w:val="-6"/>
          <w:sz w:val="28"/>
          <w:szCs w:val="28"/>
        </w:rPr>
        <w:t>批生产记录在发放前应核查其版本是否正确，是否清晰准确地采用了相关工艺规程。</w:t>
      </w:r>
      <w:r w:rsidRPr="000342FB">
        <w:rPr>
          <w:rFonts w:ascii="仿宋_GB2312" w:eastAsia="仿宋_GB2312" w:hAnsiTheme="majorEastAsia" w:hint="eastAsia"/>
          <w:spacing w:val="-3"/>
          <w:sz w:val="28"/>
          <w:szCs w:val="28"/>
        </w:rPr>
        <w:t>如果批记录依据产品管理文件的某一单独部分制定，该文件应当将现行生产工艺规程列为参考文件。</w:t>
      </w:r>
    </w:p>
    <w:p w:rsidR="00AC58D8" w:rsidRPr="000342FB" w:rsidRDefault="0091237E" w:rsidP="00D2189A">
      <w:pPr>
        <w:pStyle w:val="ac"/>
        <w:numPr>
          <w:ilvl w:val="1"/>
          <w:numId w:val="37"/>
        </w:numPr>
        <w:tabs>
          <w:tab w:val="left" w:pos="799"/>
        </w:tabs>
        <w:ind w:right="313" w:firstLine="0"/>
        <w:jc w:val="both"/>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批生产记录在发放时应当有唯一的批号或编号，应记录发放日期并签名。连续生产情况下，在最终批号确定之前，产品代码、日期和时间可以共同作为唯一的识别编号。</w:t>
      </w:r>
    </w:p>
    <w:p w:rsidR="00AC58D8" w:rsidRPr="000342FB" w:rsidRDefault="0091237E" w:rsidP="00D2189A">
      <w:pPr>
        <w:pStyle w:val="ac"/>
        <w:numPr>
          <w:ilvl w:val="1"/>
          <w:numId w:val="37"/>
        </w:numPr>
        <w:tabs>
          <w:tab w:val="left" w:pos="799"/>
        </w:tabs>
        <w:ind w:right="313" w:firstLine="0"/>
        <w:jc w:val="both"/>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批生产记录（批生产和检验记录）中每个关键步骤的内容应当包括：</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日期、时间（如适用）；</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所用的主要设备（如反应釜、干燥设备、粉碎设备等）标识；</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每一批次的具体标识信息，包括所使用原料、中间体及返工物料的重量、体积等计量值及批号；</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关键工艺参数的控制结果；</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取样；</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生产操作中每个关键步骤的操作人员及负责监督或复核的相关人员的签名；</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中间过程和实验室检验的结果；</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必要的工艺阶段或时间点的实际产量/收率；</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中间体、原料药包装材料和标签描述；</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商业销售用中间体和原料药的标签样张；</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所有偏差及相关评估、调查（如适用）；如调查记录单独存放应将其列为参考文件；</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放行检验的结果。</w:t>
      </w:r>
    </w:p>
    <w:p w:rsidR="00AC58D8" w:rsidRPr="000342FB" w:rsidRDefault="0091237E" w:rsidP="00D2189A">
      <w:pPr>
        <w:pStyle w:val="ac"/>
        <w:numPr>
          <w:ilvl w:val="1"/>
          <w:numId w:val="37"/>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9"/>
          <w:sz w:val="28"/>
          <w:szCs w:val="28"/>
        </w:rPr>
        <w:t>应当制定重大偏差、不合格中间体</w:t>
      </w:r>
      <w:r w:rsidRPr="000342FB">
        <w:rPr>
          <w:rFonts w:ascii="仿宋_GB2312" w:eastAsia="仿宋_GB2312" w:hAnsiTheme="majorEastAsia" w:hint="eastAsia"/>
          <w:spacing w:val="-30"/>
          <w:sz w:val="28"/>
          <w:szCs w:val="28"/>
        </w:rPr>
        <w:t>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调查的书面规程并遵照执行。调查应当包括所有可能与该不合格或偏差相关的批次。</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0" w:name="_Toc57020991"/>
      <w:r w:rsidRPr="000342FB">
        <w:rPr>
          <w:rFonts w:ascii="仿宋_GB2312" w:eastAsia="仿宋_GB2312" w:hAnsiTheme="majorEastAsia" w:hint="eastAsia"/>
          <w:b/>
          <w:sz w:val="28"/>
          <w:szCs w:val="28"/>
        </w:rPr>
        <w:t>检验记录</w:t>
      </w:r>
      <w:bookmarkEnd w:id="40"/>
    </w:p>
    <w:p w:rsidR="00AC58D8" w:rsidRPr="000342FB" w:rsidRDefault="0091237E" w:rsidP="00D2189A">
      <w:pPr>
        <w:pStyle w:val="ac"/>
        <w:numPr>
          <w:ilvl w:val="1"/>
          <w:numId w:val="38"/>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检验记录应当包括为确保符合规定标准所进行的全部检验的完整数据，具体包括</w:t>
      </w:r>
      <w:r w:rsidRPr="000342FB">
        <w:rPr>
          <w:rFonts w:ascii="仿宋_GB2312" w:eastAsia="仿宋_GB2312" w:hAnsiTheme="majorEastAsia" w:hint="eastAsia"/>
          <w:sz w:val="28"/>
          <w:szCs w:val="28"/>
        </w:rPr>
        <w:t>如下内容：</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待检样品的信息，包括物料名称、来源、批号或其它的编号、取</w:t>
      </w:r>
      <w:r w:rsidRPr="000342FB">
        <w:rPr>
          <w:rFonts w:ascii="仿宋_GB2312" w:eastAsia="仿宋_GB2312" w:hAnsiTheme="majorEastAsia" w:hint="eastAsia"/>
          <w:spacing w:val="-3"/>
          <w:sz w:val="28"/>
          <w:szCs w:val="28"/>
        </w:rPr>
        <w:lastRenderedPageBreak/>
        <w:t>样日期、接收样品的数量和日期（如适用）；</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所用检验方法的说明或依据；</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每个检验项目的样品用量；标准品/对照品、试剂和标准溶液的制备与检验信息；</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—每项检验得到的所有原始数据的完整记录，以及实验室检验仪器产生的图形、图谱和光谱，并准确标明所检验物料的名称和批次等信息；</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与检验相关的所有计算过程，如计量单位、换算因子和等价因子等；</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检验结果判定；</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每项检验人员的签名和日期；</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对原始记录的准确性、完整性及标准的符合性进行审核的人员（复核人）的签名和日期。</w:t>
      </w:r>
    </w:p>
    <w:p w:rsidR="00AC58D8" w:rsidRPr="000342FB" w:rsidRDefault="0091237E" w:rsidP="00D2189A">
      <w:pPr>
        <w:pStyle w:val="ac"/>
        <w:numPr>
          <w:ilvl w:val="1"/>
          <w:numId w:val="38"/>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以下情况也应当有完整记录：</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分析方法的修订。</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实验室仪器、设备、仪表和记录装置的定期校准。</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原料药的稳定性考察。</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检验结果超标（OOS）的调查。</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1" w:name="_Toc57020992"/>
      <w:r w:rsidRPr="000342FB">
        <w:rPr>
          <w:rFonts w:ascii="仿宋_GB2312" w:eastAsia="仿宋_GB2312" w:hAnsiTheme="majorEastAsia" w:hint="eastAsia"/>
          <w:b/>
          <w:sz w:val="28"/>
          <w:szCs w:val="28"/>
        </w:rPr>
        <w:t>批生产记录审核</w:t>
      </w:r>
      <w:bookmarkEnd w:id="41"/>
    </w:p>
    <w:p w:rsidR="00AC58D8" w:rsidRPr="000342FB" w:rsidRDefault="0091237E" w:rsidP="00D2189A">
      <w:pPr>
        <w:pStyle w:val="ac"/>
        <w:numPr>
          <w:ilvl w:val="1"/>
          <w:numId w:val="39"/>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应当建立批生产记录（包括包装和贴签）和检验记录的审核、批准的书面规程，并遵照执行，</w:t>
      </w:r>
      <w:r w:rsidRPr="000342FB">
        <w:rPr>
          <w:rFonts w:ascii="仿宋_GB2312" w:eastAsia="仿宋_GB2312" w:hAnsiTheme="majorEastAsia" w:hint="eastAsia"/>
          <w:spacing w:val="-4"/>
          <w:sz w:val="28"/>
          <w:szCs w:val="28"/>
        </w:rPr>
        <w:t>以确定中间体或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放行或发运之前</w:t>
      </w:r>
      <w:r w:rsidRPr="000342FB">
        <w:rPr>
          <w:rFonts w:ascii="仿宋_GB2312" w:eastAsia="仿宋_GB2312" w:hAnsiTheme="majorEastAsia" w:hint="eastAsia"/>
          <w:spacing w:val="-3"/>
          <w:sz w:val="28"/>
          <w:szCs w:val="28"/>
        </w:rPr>
        <w:lastRenderedPageBreak/>
        <w:t>符合规定标准。</w:t>
      </w:r>
    </w:p>
    <w:p w:rsidR="00AC58D8" w:rsidRPr="000342FB" w:rsidRDefault="0091237E" w:rsidP="00D2189A">
      <w:pPr>
        <w:pStyle w:val="ac"/>
        <w:numPr>
          <w:ilvl w:val="1"/>
          <w:numId w:val="39"/>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放行或发运之前，应当由质量管理部门对其关键步骤的批生产记录和</w:t>
      </w:r>
      <w:r w:rsidRPr="000342FB">
        <w:rPr>
          <w:rFonts w:ascii="仿宋_GB2312" w:eastAsia="仿宋_GB2312" w:hAnsiTheme="majorEastAsia" w:hint="eastAsia"/>
          <w:spacing w:val="-11"/>
          <w:sz w:val="28"/>
          <w:szCs w:val="28"/>
        </w:rPr>
        <w:t>检验记录进行审核、批准。非关键步骤的批生产和检验记录可由有资质的生产人员</w:t>
      </w:r>
      <w:r w:rsidRPr="000342FB">
        <w:rPr>
          <w:rFonts w:ascii="仿宋_GB2312" w:eastAsia="仿宋_GB2312" w:hAnsiTheme="majorEastAsia" w:hint="eastAsia"/>
          <w:spacing w:val="-6"/>
          <w:sz w:val="28"/>
          <w:szCs w:val="28"/>
        </w:rPr>
        <w:t>或其它部门人员按照质量管理部门批准的规程进行审核。</w:t>
      </w:r>
    </w:p>
    <w:p w:rsidR="00AC58D8" w:rsidRPr="000342FB" w:rsidRDefault="0091237E" w:rsidP="00D2189A">
      <w:pPr>
        <w:pStyle w:val="ac"/>
        <w:numPr>
          <w:ilvl w:val="1"/>
          <w:numId w:val="39"/>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16"/>
          <w:sz w:val="28"/>
          <w:szCs w:val="28"/>
        </w:rPr>
        <w:t>所有相关的偏差、调查和</w:t>
      </w:r>
      <w:r w:rsidRPr="000342FB">
        <w:rPr>
          <w:rFonts w:ascii="仿宋_GB2312" w:eastAsia="仿宋_GB2312" w:hAnsiTheme="majorEastAsia" w:cs="Times New Roman" w:hint="eastAsia"/>
          <w:spacing w:val="-16"/>
          <w:sz w:val="28"/>
          <w:szCs w:val="28"/>
        </w:rPr>
        <w:t>OOS</w:t>
      </w:r>
      <w:r w:rsidRPr="000342FB">
        <w:rPr>
          <w:rFonts w:ascii="仿宋_GB2312" w:eastAsia="仿宋_GB2312" w:hAnsiTheme="majorEastAsia" w:hint="eastAsia"/>
          <w:spacing w:val="-16"/>
          <w:sz w:val="28"/>
          <w:szCs w:val="28"/>
        </w:rPr>
        <w:t>报告均应当作为批记录审核的一部分在放行前进行审核。</w:t>
      </w:r>
    </w:p>
    <w:p w:rsidR="00C83177" w:rsidRPr="000342FB" w:rsidRDefault="0091237E" w:rsidP="00D2189A">
      <w:pPr>
        <w:pStyle w:val="ac"/>
        <w:numPr>
          <w:ilvl w:val="1"/>
          <w:numId w:val="39"/>
        </w:numPr>
        <w:tabs>
          <w:tab w:val="left" w:pos="799"/>
        </w:tabs>
        <w:ind w:right="313"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质量管理部门可以授权生产部门放行中间体，但发运至</w:t>
      </w:r>
      <w:r w:rsidRPr="000342FB">
        <w:rPr>
          <w:rFonts w:ascii="仿宋_GB2312" w:eastAsia="仿宋_GB2312" w:hAnsiTheme="majorEastAsia" w:hint="eastAsia"/>
          <w:sz w:val="28"/>
          <w:szCs w:val="28"/>
        </w:rPr>
        <w:t>本企业控制范围之外的</w:t>
      </w:r>
      <w:r w:rsidRPr="000342FB">
        <w:rPr>
          <w:rFonts w:ascii="仿宋_GB2312" w:eastAsia="仿宋_GB2312" w:hAnsiTheme="majorEastAsia" w:hint="eastAsia"/>
          <w:spacing w:val="-3"/>
          <w:sz w:val="28"/>
          <w:szCs w:val="28"/>
        </w:rPr>
        <w:t>中间体除外。</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1"/>
        <w:numPr>
          <w:ilvl w:val="0"/>
          <w:numId w:val="6"/>
        </w:numPr>
        <w:tabs>
          <w:tab w:val="left" w:pos="379"/>
        </w:tabs>
        <w:ind w:left="378" w:hanging="159"/>
        <w:rPr>
          <w:rFonts w:ascii="仿宋_GB2312" w:eastAsia="仿宋_GB2312" w:hAnsiTheme="majorEastAsia"/>
          <w:sz w:val="28"/>
          <w:szCs w:val="28"/>
        </w:rPr>
      </w:pPr>
      <w:bookmarkStart w:id="42" w:name="_Toc57020993"/>
      <w:r w:rsidRPr="000342FB">
        <w:rPr>
          <w:rFonts w:ascii="仿宋_GB2312" w:eastAsia="仿宋_GB2312" w:hAnsiTheme="majorEastAsia" w:hint="eastAsia"/>
          <w:sz w:val="28"/>
          <w:szCs w:val="28"/>
        </w:rPr>
        <w:t>物料管理</w:t>
      </w:r>
      <w:bookmarkEnd w:id="42"/>
    </w:p>
    <w:p w:rsidR="00F81590"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3" w:name="_Toc57020994"/>
      <w:r w:rsidRPr="000342FB">
        <w:rPr>
          <w:rFonts w:ascii="仿宋_GB2312" w:eastAsia="仿宋_GB2312" w:hAnsiTheme="majorEastAsia" w:hint="eastAsia"/>
          <w:b/>
          <w:sz w:val="28"/>
          <w:szCs w:val="28"/>
        </w:rPr>
        <w:t>原则</w:t>
      </w:r>
      <w:bookmarkEnd w:id="43"/>
    </w:p>
    <w:p w:rsidR="00AC58D8" w:rsidRPr="000342FB" w:rsidRDefault="0091237E" w:rsidP="00D2189A">
      <w:pPr>
        <w:pStyle w:val="ac"/>
        <w:numPr>
          <w:ilvl w:val="1"/>
          <w:numId w:val="40"/>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物料的接收、标识、待验、贮存、处理、取样、检验、批准或</w:t>
      </w:r>
      <w:r w:rsidR="006C6AF2" w:rsidRPr="000342FB">
        <w:rPr>
          <w:rFonts w:ascii="仿宋_GB2312" w:eastAsia="仿宋_GB2312" w:hAnsiTheme="majorEastAsia" w:hint="eastAsia"/>
          <w:sz w:val="28"/>
          <w:szCs w:val="28"/>
        </w:rPr>
        <w:t>拒绝放行</w:t>
      </w:r>
      <w:r w:rsidRPr="000342FB">
        <w:rPr>
          <w:rFonts w:ascii="仿宋_GB2312" w:eastAsia="仿宋_GB2312" w:hAnsiTheme="majorEastAsia" w:hint="eastAsia"/>
          <w:sz w:val="28"/>
          <w:szCs w:val="28"/>
        </w:rPr>
        <w:t>均应当有书面规程。</w:t>
      </w:r>
    </w:p>
    <w:p w:rsidR="00AC58D8" w:rsidRPr="000342FB" w:rsidRDefault="0091237E" w:rsidP="00D2189A">
      <w:pPr>
        <w:pStyle w:val="ac"/>
        <w:numPr>
          <w:ilvl w:val="1"/>
          <w:numId w:val="40"/>
        </w:numPr>
        <w:tabs>
          <w:tab w:val="left" w:pos="799"/>
        </w:tabs>
        <w:ind w:left="799" w:right="312" w:hanging="578"/>
        <w:jc w:val="both"/>
        <w:rPr>
          <w:rFonts w:ascii="仿宋_GB2312" w:eastAsia="仿宋_GB2312" w:hAnsiTheme="majorEastAsia"/>
          <w:sz w:val="28"/>
          <w:szCs w:val="28"/>
        </w:rPr>
      </w:pPr>
      <w:r w:rsidRPr="000342FB">
        <w:rPr>
          <w:rFonts w:ascii="仿宋_GB2312" w:eastAsia="仿宋_GB2312" w:hAnsiTheme="majorEastAsia" w:hint="eastAsia"/>
          <w:sz w:val="28"/>
          <w:szCs w:val="28"/>
        </w:rPr>
        <w:t>中间体和/或原料药的生产企业应当建立关键物料供应商的评估系统。</w:t>
      </w:r>
    </w:p>
    <w:p w:rsidR="00AC58D8" w:rsidRPr="000342FB" w:rsidRDefault="0091237E" w:rsidP="00D2189A">
      <w:pPr>
        <w:pStyle w:val="ac"/>
        <w:numPr>
          <w:ilvl w:val="1"/>
          <w:numId w:val="40"/>
        </w:numPr>
        <w:tabs>
          <w:tab w:val="left" w:pos="799"/>
        </w:tabs>
        <w:ind w:left="799" w:right="312" w:hanging="578"/>
        <w:jc w:val="both"/>
        <w:rPr>
          <w:rFonts w:ascii="仿宋_GB2312" w:eastAsia="仿宋_GB2312" w:hAnsiTheme="majorEastAsia"/>
          <w:sz w:val="28"/>
          <w:szCs w:val="28"/>
        </w:rPr>
      </w:pPr>
      <w:r w:rsidRPr="000342FB">
        <w:rPr>
          <w:rFonts w:ascii="仿宋_GB2312" w:eastAsia="仿宋_GB2312" w:hAnsiTheme="majorEastAsia" w:hint="eastAsia"/>
          <w:sz w:val="28"/>
          <w:szCs w:val="28"/>
        </w:rPr>
        <w:t>物料应当按协议标准从经质量管理部门批准的一个或多个供应商处采购。</w:t>
      </w:r>
    </w:p>
    <w:p w:rsidR="00AC58D8" w:rsidRPr="000342FB" w:rsidRDefault="0091237E" w:rsidP="00D2189A">
      <w:pPr>
        <w:pStyle w:val="ac"/>
        <w:numPr>
          <w:ilvl w:val="1"/>
          <w:numId w:val="40"/>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如果某关键物料的供应商和生产商不同，则中间体和/或原料药的生产企业应当知道该关键物料生产商的名称和地址。</w:t>
      </w:r>
    </w:p>
    <w:p w:rsidR="00AC58D8" w:rsidRPr="000342FB" w:rsidRDefault="0091237E" w:rsidP="00D2189A">
      <w:pPr>
        <w:pStyle w:val="ac"/>
        <w:numPr>
          <w:ilvl w:val="1"/>
          <w:numId w:val="40"/>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关键原料来源的变更应当遵照第13节变更控制执行。</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4" w:name="_Toc57020995"/>
      <w:r w:rsidRPr="000342FB">
        <w:rPr>
          <w:rFonts w:ascii="仿宋_GB2312" w:eastAsia="仿宋_GB2312" w:hAnsiTheme="majorEastAsia" w:hint="eastAsia"/>
          <w:b/>
          <w:sz w:val="28"/>
          <w:szCs w:val="28"/>
        </w:rPr>
        <w:lastRenderedPageBreak/>
        <w:t>接收和待验</w:t>
      </w:r>
      <w:bookmarkEnd w:id="44"/>
    </w:p>
    <w:p w:rsidR="00AC58D8" w:rsidRPr="000342FB" w:rsidRDefault="0091237E" w:rsidP="00D2189A">
      <w:pPr>
        <w:pStyle w:val="ac"/>
        <w:numPr>
          <w:ilvl w:val="1"/>
          <w:numId w:val="41"/>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pacing w:val="-11"/>
          <w:sz w:val="28"/>
          <w:szCs w:val="28"/>
        </w:rPr>
        <w:t>物料接收时，应当检查包装容器的标签是</w:t>
      </w:r>
      <w:r w:rsidRPr="000342FB">
        <w:rPr>
          <w:rFonts w:ascii="仿宋_GB2312" w:eastAsia="仿宋_GB2312" w:hAnsiTheme="majorEastAsia" w:hint="eastAsia"/>
          <w:spacing w:val="-9"/>
          <w:sz w:val="28"/>
          <w:szCs w:val="28"/>
        </w:rPr>
        <w:t>否正确</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包括供应商所用名称与企业内部所用名称不同时，核对两者的相互关系</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2"/>
          <w:sz w:val="28"/>
          <w:szCs w:val="28"/>
        </w:rPr>
        <w:t>、容器是否受损，封</w:t>
      </w:r>
      <w:r w:rsidRPr="000342FB">
        <w:rPr>
          <w:rFonts w:ascii="仿宋_GB2312" w:eastAsia="仿宋_GB2312" w:hAnsiTheme="majorEastAsia" w:hint="eastAsia"/>
          <w:spacing w:val="-7"/>
          <w:sz w:val="28"/>
          <w:szCs w:val="28"/>
        </w:rPr>
        <w:t>口有无破损和开启痕迹、有无污染。物料应当待验贮存，直至其被取样、检</w:t>
      </w:r>
      <w:r w:rsidRPr="000342FB">
        <w:rPr>
          <w:rFonts w:ascii="仿宋_GB2312" w:eastAsia="仿宋_GB2312" w:hAnsiTheme="majorEastAsia" w:hint="eastAsia"/>
          <w:spacing w:val="-5"/>
          <w:sz w:val="28"/>
          <w:szCs w:val="28"/>
        </w:rPr>
        <w:t>查或检验（如适用），并放行使用。</w:t>
      </w:r>
    </w:p>
    <w:p w:rsidR="00AC58D8" w:rsidRPr="000342FB" w:rsidRDefault="0091237E" w:rsidP="00D2189A">
      <w:pPr>
        <w:pStyle w:val="ac"/>
        <w:numPr>
          <w:ilvl w:val="1"/>
          <w:numId w:val="41"/>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pacing w:val="-10"/>
          <w:sz w:val="28"/>
          <w:szCs w:val="28"/>
        </w:rPr>
        <w:t>进厂物料与现有库存</w:t>
      </w:r>
      <w:r w:rsidRPr="000342FB">
        <w:rPr>
          <w:rFonts w:ascii="仿宋_GB2312" w:eastAsia="仿宋_GB2312" w:hAnsiTheme="majorEastAsia" w:hint="eastAsia"/>
          <w:spacing w:val="-3"/>
          <w:sz w:val="28"/>
          <w:szCs w:val="28"/>
        </w:rPr>
        <w:t>（如溶剂或料仓库存</w:t>
      </w:r>
      <w:r w:rsidRPr="000342FB">
        <w:rPr>
          <w:rFonts w:ascii="仿宋_GB2312" w:eastAsia="仿宋_GB2312" w:hAnsiTheme="majorEastAsia" w:hint="eastAsia"/>
          <w:spacing w:val="-104"/>
          <w:sz w:val="28"/>
          <w:szCs w:val="28"/>
        </w:rPr>
        <w:t>）</w:t>
      </w:r>
      <w:r w:rsidRPr="000342FB">
        <w:rPr>
          <w:rFonts w:ascii="仿宋_GB2312" w:eastAsia="仿宋_GB2312" w:hAnsiTheme="majorEastAsia" w:hint="eastAsia"/>
          <w:spacing w:val="-10"/>
          <w:sz w:val="28"/>
          <w:szCs w:val="28"/>
        </w:rPr>
        <w:t>混合之前，</w:t>
      </w:r>
      <w:r w:rsidRPr="000342FB">
        <w:rPr>
          <w:rFonts w:ascii="仿宋_GB2312" w:eastAsia="仿宋_GB2312" w:hAnsiTheme="majorEastAsia" w:hint="eastAsia"/>
          <w:spacing w:val="-12"/>
          <w:sz w:val="28"/>
          <w:szCs w:val="28"/>
        </w:rPr>
        <w:t>应当确认物料标识是否正确，是否已进行检验，如需放行，还应确认是否已被放行</w:t>
      </w:r>
      <w:r w:rsidRPr="000342FB">
        <w:rPr>
          <w:rFonts w:ascii="仿宋_GB2312" w:eastAsia="仿宋_GB2312" w:hAnsiTheme="majorEastAsia" w:hint="eastAsia"/>
          <w:sz w:val="28"/>
          <w:szCs w:val="28"/>
        </w:rPr>
        <w:t>。应当制定防止将物料错放到现有库存中的规程。</w:t>
      </w:r>
    </w:p>
    <w:p w:rsidR="00AC58D8" w:rsidRPr="000342FB" w:rsidRDefault="0091237E" w:rsidP="00D2189A">
      <w:pPr>
        <w:pStyle w:val="ac"/>
        <w:numPr>
          <w:ilvl w:val="1"/>
          <w:numId w:val="41"/>
        </w:numPr>
        <w:tabs>
          <w:tab w:val="left" w:pos="799"/>
        </w:tabs>
        <w:ind w:left="221" w:right="312"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采用非专用槽车运送的大宗物料，应当采取措施确保避免来自槽车所致的交叉污染，所采取的适当措施应当包括以下一种或几种</w:t>
      </w:r>
      <w:r w:rsidRPr="000342FB">
        <w:rPr>
          <w:rFonts w:ascii="仿宋_GB2312" w:eastAsia="仿宋_GB2312" w:hAnsiTheme="majorEastAsia" w:hint="eastAsia"/>
          <w:spacing w:val="-5"/>
          <w:sz w:val="28"/>
          <w:szCs w:val="28"/>
        </w:rPr>
        <w:t>：</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清洁证明；</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痕量杂质的检验；</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供应商审计。</w:t>
      </w:r>
    </w:p>
    <w:p w:rsidR="00AC58D8" w:rsidRPr="000342FB" w:rsidRDefault="0091237E" w:rsidP="00D2189A">
      <w:pPr>
        <w:pStyle w:val="ac"/>
        <w:numPr>
          <w:ilvl w:val="1"/>
          <w:numId w:val="41"/>
        </w:numPr>
        <w:tabs>
          <w:tab w:val="left" w:pos="799"/>
        </w:tabs>
        <w:ind w:left="800" w:right="312"/>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大的贮存容器及其所附配件、进料管路和出料管路都应当有适当的标识。</w:t>
      </w:r>
    </w:p>
    <w:p w:rsidR="00AC58D8" w:rsidRPr="000342FB" w:rsidRDefault="0091237E" w:rsidP="00D2189A">
      <w:pPr>
        <w:pStyle w:val="ac"/>
        <w:numPr>
          <w:ilvl w:val="1"/>
          <w:numId w:val="41"/>
        </w:numPr>
        <w:tabs>
          <w:tab w:val="left" w:pos="799"/>
        </w:tabs>
        <w:ind w:left="800" w:right="312"/>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用于盛装物料的每个或每组容器都应当指定并标明其识别码、批号或接受号，该号码应当用于记录每批物</w:t>
      </w:r>
      <w:r w:rsidRPr="000342FB">
        <w:rPr>
          <w:rFonts w:ascii="仿宋_GB2312" w:eastAsia="仿宋_GB2312" w:hAnsiTheme="majorEastAsia" w:hint="eastAsia"/>
          <w:spacing w:val="-5"/>
          <w:sz w:val="28"/>
          <w:szCs w:val="28"/>
        </w:rPr>
        <w:t>料的处置情况。应当建立标识物料状态的系统。</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5" w:name="_Toc57020996"/>
      <w:r w:rsidRPr="000342FB">
        <w:rPr>
          <w:rFonts w:ascii="仿宋_GB2312" w:eastAsia="仿宋_GB2312" w:hAnsiTheme="majorEastAsia" w:hint="eastAsia"/>
          <w:b/>
          <w:sz w:val="28"/>
          <w:szCs w:val="28"/>
        </w:rPr>
        <w:t>进</w:t>
      </w:r>
      <w:r w:rsidR="002E021A" w:rsidRPr="000342FB">
        <w:rPr>
          <w:rFonts w:ascii="仿宋_GB2312" w:eastAsia="仿宋_GB2312" w:hAnsiTheme="majorEastAsia" w:hint="eastAsia"/>
          <w:b/>
          <w:sz w:val="28"/>
          <w:szCs w:val="28"/>
        </w:rPr>
        <w:t>厂</w:t>
      </w:r>
      <w:r w:rsidRPr="000342FB">
        <w:rPr>
          <w:rFonts w:ascii="仿宋_GB2312" w:eastAsia="仿宋_GB2312" w:hAnsiTheme="majorEastAsia" w:hint="eastAsia"/>
          <w:b/>
          <w:sz w:val="28"/>
          <w:szCs w:val="28"/>
        </w:rPr>
        <w:t>物料的取样和检验</w:t>
      </w:r>
      <w:bookmarkEnd w:id="45"/>
    </w:p>
    <w:p w:rsidR="00AC58D8" w:rsidRPr="000342FB" w:rsidRDefault="0091237E" w:rsidP="00D2189A">
      <w:pPr>
        <w:pStyle w:val="ac"/>
        <w:numPr>
          <w:ilvl w:val="1"/>
          <w:numId w:val="22"/>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除</w:t>
      </w:r>
      <w:r w:rsidRPr="000342FB">
        <w:rPr>
          <w:rFonts w:ascii="仿宋_GB2312" w:eastAsia="仿宋_GB2312" w:hAnsiTheme="majorEastAsia" w:hint="eastAsia"/>
          <w:sz w:val="28"/>
          <w:szCs w:val="28"/>
        </w:rPr>
        <w:t>7.32</w:t>
      </w:r>
      <w:r w:rsidRPr="000342FB">
        <w:rPr>
          <w:rFonts w:ascii="仿宋_GB2312" w:eastAsia="仿宋_GB2312" w:hAnsiTheme="majorEastAsia" w:hint="eastAsia"/>
          <w:spacing w:val="-3"/>
          <w:sz w:val="28"/>
          <w:szCs w:val="28"/>
        </w:rPr>
        <w:t>条款中所述物料外，其它每批物料都应当至少进行一项鉴别检验。如生产企业</w:t>
      </w:r>
      <w:r w:rsidRPr="000342FB">
        <w:rPr>
          <w:rFonts w:ascii="仿宋_GB2312" w:eastAsia="仿宋_GB2312" w:hAnsiTheme="majorEastAsia" w:hint="eastAsia"/>
          <w:spacing w:val="-5"/>
          <w:sz w:val="28"/>
          <w:szCs w:val="28"/>
        </w:rPr>
        <w:t>建立</w:t>
      </w:r>
      <w:r w:rsidRPr="000342FB">
        <w:rPr>
          <w:rFonts w:ascii="仿宋_GB2312" w:eastAsia="仿宋_GB2312" w:hAnsiTheme="majorEastAsia" w:hint="eastAsia"/>
          <w:spacing w:val="-3"/>
          <w:sz w:val="28"/>
          <w:szCs w:val="28"/>
        </w:rPr>
        <w:t>了供应商评估体系，可采用供应商的检验</w:t>
      </w:r>
      <w:r w:rsidRPr="000342FB">
        <w:rPr>
          <w:rFonts w:ascii="仿宋_GB2312" w:eastAsia="仿宋_GB2312" w:hAnsiTheme="majorEastAsia" w:hint="eastAsia"/>
          <w:spacing w:val="-3"/>
          <w:sz w:val="28"/>
          <w:szCs w:val="28"/>
        </w:rPr>
        <w:lastRenderedPageBreak/>
        <w:t>报告代替其他检验项目。</w:t>
      </w:r>
    </w:p>
    <w:p w:rsidR="00AC58D8" w:rsidRPr="000342FB" w:rsidRDefault="0091237E" w:rsidP="00D2189A">
      <w:pPr>
        <w:pStyle w:val="ac"/>
        <w:numPr>
          <w:ilvl w:val="1"/>
          <w:numId w:val="22"/>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供应商批准前，应当</w:t>
      </w:r>
      <w:r w:rsidR="00092B8A" w:rsidRPr="000342FB">
        <w:rPr>
          <w:rFonts w:ascii="仿宋_GB2312" w:eastAsia="仿宋_GB2312" w:hAnsiTheme="majorEastAsia" w:hint="eastAsia"/>
          <w:spacing w:val="-3"/>
          <w:sz w:val="28"/>
          <w:szCs w:val="28"/>
        </w:rPr>
        <w:t>进行</w:t>
      </w:r>
      <w:r w:rsidRPr="000342FB">
        <w:rPr>
          <w:rFonts w:ascii="仿宋_GB2312" w:eastAsia="仿宋_GB2312" w:hAnsiTheme="majorEastAsia" w:hint="eastAsia"/>
          <w:spacing w:val="-3"/>
          <w:sz w:val="28"/>
          <w:szCs w:val="28"/>
        </w:rPr>
        <w:t>评估</w:t>
      </w:r>
      <w:r w:rsidR="004419A5" w:rsidRPr="000342FB">
        <w:rPr>
          <w:rFonts w:ascii="仿宋_GB2312" w:eastAsia="仿宋_GB2312" w:hAnsiTheme="majorEastAsia" w:hint="eastAsia"/>
          <w:spacing w:val="-3"/>
          <w:sz w:val="28"/>
          <w:szCs w:val="28"/>
        </w:rPr>
        <w:t>，获取足够的证据（如历史质量情况）</w:t>
      </w:r>
      <w:r w:rsidRPr="000342FB">
        <w:rPr>
          <w:rFonts w:ascii="仿宋_GB2312" w:eastAsia="仿宋_GB2312" w:hAnsiTheme="majorEastAsia" w:hint="eastAsia"/>
          <w:spacing w:val="-3"/>
          <w:sz w:val="28"/>
          <w:szCs w:val="28"/>
        </w:rPr>
        <w:t>，</w:t>
      </w:r>
      <w:r w:rsidR="004419A5" w:rsidRPr="000342FB">
        <w:rPr>
          <w:rFonts w:ascii="仿宋_GB2312" w:eastAsia="仿宋_GB2312" w:hAnsiTheme="majorEastAsia" w:hint="eastAsia"/>
          <w:spacing w:val="-3"/>
          <w:sz w:val="28"/>
          <w:szCs w:val="28"/>
        </w:rPr>
        <w:t>证明</w:t>
      </w:r>
      <w:r w:rsidRPr="000342FB">
        <w:rPr>
          <w:rFonts w:ascii="仿宋_GB2312" w:eastAsia="仿宋_GB2312" w:hAnsiTheme="majorEastAsia" w:hint="eastAsia"/>
          <w:spacing w:val="-3"/>
          <w:sz w:val="28"/>
          <w:szCs w:val="28"/>
        </w:rPr>
        <w:t>生产商</w:t>
      </w:r>
      <w:r w:rsidRPr="000342FB">
        <w:rPr>
          <w:rFonts w:ascii="仿宋_GB2312" w:eastAsia="仿宋_GB2312" w:hAnsiTheme="majorEastAsia" w:hint="eastAsia"/>
          <w:spacing w:val="-10"/>
          <w:sz w:val="28"/>
          <w:szCs w:val="28"/>
        </w:rPr>
        <w:t>能够持续提供符合标准的物料。在减少内部检测项目之前应当至少进行</w:t>
      </w:r>
      <w:r w:rsidRPr="000342FB">
        <w:rPr>
          <w:rFonts w:ascii="仿宋_GB2312" w:eastAsia="仿宋_GB2312" w:hAnsiTheme="majorEastAsia" w:hint="eastAsia"/>
          <w:sz w:val="28"/>
          <w:szCs w:val="28"/>
        </w:rPr>
        <w:t>三</w:t>
      </w:r>
      <w:r w:rsidRPr="000342FB">
        <w:rPr>
          <w:rFonts w:ascii="仿宋_GB2312" w:eastAsia="仿宋_GB2312" w:hAnsiTheme="majorEastAsia" w:hint="eastAsia"/>
          <w:spacing w:val="-3"/>
          <w:sz w:val="28"/>
          <w:szCs w:val="28"/>
        </w:rPr>
        <w:t>个批次的全</w:t>
      </w:r>
      <w:r w:rsidRPr="000342FB">
        <w:rPr>
          <w:rFonts w:ascii="仿宋_GB2312" w:eastAsia="仿宋_GB2312" w:hAnsiTheme="majorEastAsia" w:hint="eastAsia"/>
          <w:spacing w:val="-12"/>
          <w:sz w:val="28"/>
          <w:szCs w:val="28"/>
        </w:rPr>
        <w:t>检。同时至少应当在适当的时间间隔进行一次全检，并将企业检验结果与供应商的检验报告</w:t>
      </w:r>
      <w:r w:rsidRPr="000342FB">
        <w:rPr>
          <w:rFonts w:ascii="仿宋_GB2312" w:eastAsia="仿宋_GB2312" w:hAnsiTheme="majorEastAsia" w:hint="eastAsia"/>
          <w:spacing w:val="-6"/>
          <w:sz w:val="28"/>
          <w:szCs w:val="28"/>
        </w:rPr>
        <w:t>进行对比。检验报告的可靠性应当定期审核。</w:t>
      </w:r>
    </w:p>
    <w:p w:rsidR="00AC58D8" w:rsidRPr="000342FB" w:rsidRDefault="0091237E" w:rsidP="00D2189A">
      <w:pPr>
        <w:pStyle w:val="ac"/>
        <w:numPr>
          <w:ilvl w:val="1"/>
          <w:numId w:val="22"/>
        </w:numPr>
        <w:tabs>
          <w:tab w:val="left" w:pos="799"/>
        </w:tabs>
        <w:spacing w:before="0"/>
        <w:ind w:right="311" w:firstLine="0"/>
        <w:jc w:val="both"/>
        <w:rPr>
          <w:rFonts w:ascii="仿宋_GB2312" w:eastAsia="仿宋_GB2312" w:hAnsiTheme="majorEastAsia"/>
          <w:spacing w:val="-20"/>
          <w:sz w:val="28"/>
          <w:szCs w:val="28"/>
        </w:rPr>
      </w:pPr>
      <w:r w:rsidRPr="000342FB">
        <w:rPr>
          <w:rFonts w:ascii="仿宋_GB2312" w:eastAsia="仿宋_GB2312" w:hAnsiTheme="majorEastAsia" w:hint="eastAsia"/>
          <w:spacing w:val="-12"/>
          <w:sz w:val="28"/>
          <w:szCs w:val="28"/>
        </w:rPr>
        <w:t>对于工艺助剂、有害或</w:t>
      </w:r>
      <w:r w:rsidR="00D3089B" w:rsidRPr="000342FB">
        <w:rPr>
          <w:rFonts w:ascii="仿宋_GB2312" w:eastAsia="仿宋_GB2312" w:hAnsiTheme="majorEastAsia" w:hint="eastAsia"/>
          <w:spacing w:val="-12"/>
          <w:sz w:val="28"/>
          <w:szCs w:val="28"/>
        </w:rPr>
        <w:t>有剧毒的</w:t>
      </w:r>
      <w:r w:rsidRPr="000342FB">
        <w:rPr>
          <w:rFonts w:ascii="仿宋_GB2312" w:eastAsia="仿宋_GB2312" w:hAnsiTheme="majorEastAsia" w:hint="eastAsia"/>
          <w:spacing w:val="-12"/>
          <w:sz w:val="28"/>
          <w:szCs w:val="28"/>
        </w:rPr>
        <w:t>原料、其它特殊物料或</w:t>
      </w:r>
      <w:r w:rsidR="00D3089B" w:rsidRPr="000342FB">
        <w:rPr>
          <w:rFonts w:ascii="仿宋_GB2312" w:eastAsia="仿宋_GB2312" w:hAnsiTheme="majorEastAsia" w:hint="eastAsia"/>
          <w:spacing w:val="-12"/>
          <w:sz w:val="28"/>
          <w:szCs w:val="28"/>
        </w:rPr>
        <w:t>转移到本企业另一生产场地的物料</w:t>
      </w:r>
      <w:r w:rsidRPr="000342FB">
        <w:rPr>
          <w:rFonts w:ascii="仿宋_GB2312" w:eastAsia="仿宋_GB2312" w:hAnsiTheme="majorEastAsia" w:hint="eastAsia"/>
          <w:spacing w:val="-12"/>
          <w:sz w:val="28"/>
          <w:szCs w:val="28"/>
        </w:rPr>
        <w:t>的物料，如上述物料生产企业提供的检验报告显示其符合标准，则</w:t>
      </w:r>
      <w:r w:rsidR="00D3089B" w:rsidRPr="000342FB">
        <w:rPr>
          <w:rFonts w:ascii="仿宋_GB2312" w:eastAsia="仿宋_GB2312" w:hAnsiTheme="majorEastAsia" w:hint="eastAsia"/>
          <w:spacing w:val="-12"/>
          <w:sz w:val="28"/>
          <w:szCs w:val="28"/>
        </w:rPr>
        <w:t>可以免检</w:t>
      </w:r>
      <w:r w:rsidRPr="000342FB">
        <w:rPr>
          <w:rFonts w:ascii="仿宋_GB2312" w:eastAsia="仿宋_GB2312" w:hAnsiTheme="majorEastAsia" w:hint="eastAsia"/>
          <w:spacing w:val="-12"/>
          <w:sz w:val="28"/>
          <w:szCs w:val="28"/>
        </w:rPr>
        <w:t>。</w:t>
      </w:r>
      <w:r w:rsidR="004C74C5" w:rsidRPr="000342FB">
        <w:rPr>
          <w:rFonts w:ascii="仿宋_GB2312" w:eastAsia="仿宋_GB2312" w:hAnsiTheme="majorEastAsia" w:hint="eastAsia"/>
          <w:spacing w:val="-11"/>
          <w:sz w:val="28"/>
          <w:szCs w:val="28"/>
        </w:rPr>
        <w:t>应当对其容器、标签和批号进行目检予以确认</w:t>
      </w:r>
      <w:r w:rsidRPr="000342FB">
        <w:rPr>
          <w:rFonts w:ascii="仿宋_GB2312" w:eastAsia="仿宋_GB2312" w:hAnsiTheme="majorEastAsia" w:hint="eastAsia"/>
          <w:spacing w:val="-6"/>
          <w:sz w:val="28"/>
          <w:szCs w:val="28"/>
        </w:rPr>
        <w:t>。</w:t>
      </w:r>
      <w:r w:rsidR="002E021A" w:rsidRPr="000342FB">
        <w:rPr>
          <w:rFonts w:ascii="仿宋_GB2312" w:eastAsia="仿宋_GB2312" w:hAnsiTheme="majorEastAsia" w:hint="eastAsia"/>
          <w:spacing w:val="-11"/>
          <w:sz w:val="28"/>
          <w:szCs w:val="28"/>
        </w:rPr>
        <w:t>这些物料</w:t>
      </w:r>
      <w:r w:rsidR="004C74C5" w:rsidRPr="000342FB">
        <w:rPr>
          <w:rFonts w:ascii="仿宋_GB2312" w:eastAsia="仿宋_GB2312" w:hAnsiTheme="majorEastAsia" w:hint="eastAsia"/>
          <w:spacing w:val="-11"/>
          <w:sz w:val="28"/>
          <w:szCs w:val="28"/>
        </w:rPr>
        <w:t>的免检</w:t>
      </w:r>
      <w:r w:rsidR="002E021A" w:rsidRPr="000342FB">
        <w:rPr>
          <w:rFonts w:ascii="仿宋_GB2312" w:eastAsia="仿宋_GB2312" w:hAnsiTheme="majorEastAsia" w:hint="eastAsia"/>
          <w:spacing w:val="-11"/>
          <w:sz w:val="28"/>
          <w:szCs w:val="28"/>
        </w:rPr>
        <w:t>情形</w:t>
      </w:r>
      <w:r w:rsidRPr="000342FB">
        <w:rPr>
          <w:rFonts w:ascii="仿宋_GB2312" w:eastAsia="仿宋_GB2312" w:hAnsiTheme="majorEastAsia" w:hint="eastAsia"/>
          <w:spacing w:val="-11"/>
          <w:sz w:val="28"/>
          <w:szCs w:val="28"/>
        </w:rPr>
        <w:t>应</w:t>
      </w:r>
      <w:r w:rsidR="002E021A" w:rsidRPr="000342FB">
        <w:rPr>
          <w:rFonts w:ascii="仿宋_GB2312" w:eastAsia="仿宋_GB2312" w:hAnsiTheme="majorEastAsia" w:hint="eastAsia"/>
          <w:spacing w:val="-11"/>
          <w:sz w:val="28"/>
          <w:szCs w:val="28"/>
        </w:rPr>
        <w:t>当说明理由并有正式记录</w:t>
      </w:r>
      <w:r w:rsidRPr="000342FB">
        <w:rPr>
          <w:rFonts w:ascii="仿宋_GB2312" w:eastAsia="仿宋_GB2312" w:hAnsiTheme="majorEastAsia" w:hint="eastAsia"/>
          <w:spacing w:val="-11"/>
          <w:sz w:val="28"/>
          <w:szCs w:val="28"/>
        </w:rPr>
        <w:t>。</w:t>
      </w:r>
    </w:p>
    <w:p w:rsidR="00AC58D8" w:rsidRPr="000342FB" w:rsidRDefault="0091237E" w:rsidP="00D2189A">
      <w:pPr>
        <w:pStyle w:val="ac"/>
        <w:numPr>
          <w:ilvl w:val="1"/>
          <w:numId w:val="22"/>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20"/>
          <w:sz w:val="28"/>
          <w:szCs w:val="28"/>
        </w:rPr>
        <w:t>样品应当具有代表性。取样方法应当规定取样件</w:t>
      </w:r>
      <w:r w:rsidRPr="000342FB">
        <w:rPr>
          <w:rFonts w:ascii="仿宋_GB2312" w:eastAsia="仿宋_GB2312" w:hAnsiTheme="majorEastAsia" w:hint="eastAsia"/>
          <w:spacing w:val="-14"/>
          <w:sz w:val="28"/>
          <w:szCs w:val="28"/>
        </w:rPr>
        <w:t>数、每个容器的取样部位以及其取样量。应当根据物料的</w:t>
      </w:r>
      <w:r w:rsidR="0041051E" w:rsidRPr="000342FB">
        <w:rPr>
          <w:rFonts w:ascii="仿宋_GB2312" w:eastAsia="仿宋_GB2312" w:hAnsiTheme="majorEastAsia" w:hint="eastAsia"/>
          <w:spacing w:val="-14"/>
          <w:sz w:val="28"/>
          <w:szCs w:val="28"/>
        </w:rPr>
        <w:t>关键程度</w:t>
      </w:r>
      <w:r w:rsidRPr="000342FB">
        <w:rPr>
          <w:rFonts w:ascii="仿宋_GB2312" w:eastAsia="仿宋_GB2312" w:hAnsiTheme="majorEastAsia" w:hint="eastAsia"/>
          <w:spacing w:val="-14"/>
          <w:sz w:val="28"/>
          <w:szCs w:val="28"/>
        </w:rPr>
        <w:t>、</w:t>
      </w:r>
      <w:r w:rsidR="0041051E" w:rsidRPr="000342FB">
        <w:rPr>
          <w:rFonts w:ascii="仿宋_GB2312" w:eastAsia="仿宋_GB2312" w:hAnsiTheme="majorEastAsia" w:hint="eastAsia"/>
          <w:spacing w:val="-14"/>
          <w:sz w:val="28"/>
          <w:szCs w:val="28"/>
        </w:rPr>
        <w:t>批内或批间的差异性</w:t>
      </w:r>
      <w:r w:rsidRPr="000342FB">
        <w:rPr>
          <w:rFonts w:ascii="仿宋_GB2312" w:eastAsia="仿宋_GB2312" w:hAnsiTheme="majorEastAsia" w:hint="eastAsia"/>
          <w:spacing w:val="-14"/>
          <w:sz w:val="28"/>
          <w:szCs w:val="28"/>
        </w:rPr>
        <w:t>、供应商以往的质量</w:t>
      </w:r>
      <w:r w:rsidRPr="000342FB">
        <w:rPr>
          <w:rFonts w:ascii="仿宋_GB2312" w:eastAsia="仿宋_GB2312" w:hAnsiTheme="majorEastAsia" w:hint="eastAsia"/>
          <w:spacing w:val="-7"/>
          <w:sz w:val="28"/>
          <w:szCs w:val="28"/>
        </w:rPr>
        <w:t>情况和检验用量</w:t>
      </w:r>
      <w:r w:rsidRPr="000342FB">
        <w:rPr>
          <w:rFonts w:ascii="仿宋_GB2312" w:eastAsia="仿宋_GB2312" w:hAnsiTheme="majorEastAsia" w:hint="eastAsia"/>
          <w:spacing w:val="-14"/>
          <w:sz w:val="28"/>
          <w:szCs w:val="28"/>
        </w:rPr>
        <w:t>来制定取样计划，确定取样</w:t>
      </w:r>
      <w:r w:rsidRPr="000342FB">
        <w:rPr>
          <w:rFonts w:ascii="仿宋_GB2312" w:eastAsia="仿宋_GB2312" w:hAnsiTheme="majorEastAsia" w:hint="eastAsia"/>
          <w:spacing w:val="-7"/>
          <w:sz w:val="28"/>
          <w:szCs w:val="28"/>
        </w:rPr>
        <w:t>件数和取样量。</w:t>
      </w:r>
    </w:p>
    <w:p w:rsidR="00AC58D8" w:rsidRPr="000342FB" w:rsidRDefault="0041051E" w:rsidP="00D2189A">
      <w:pPr>
        <w:pStyle w:val="ac"/>
        <w:numPr>
          <w:ilvl w:val="1"/>
          <w:numId w:val="22"/>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取样应在指定地点按照规定的规程进行，以防止污染所取样物料和其它物料。</w:t>
      </w:r>
      <w:r w:rsidR="0091237E" w:rsidRPr="000342FB">
        <w:rPr>
          <w:rFonts w:ascii="仿宋_GB2312" w:eastAsia="仿宋_GB2312" w:hAnsiTheme="majorEastAsia" w:hint="eastAsia"/>
          <w:spacing w:val="-5"/>
          <w:sz w:val="28"/>
          <w:szCs w:val="28"/>
        </w:rPr>
        <w:t>。</w:t>
      </w:r>
    </w:p>
    <w:p w:rsidR="00AC58D8" w:rsidRPr="000342FB" w:rsidRDefault="0091237E" w:rsidP="00D2189A">
      <w:pPr>
        <w:pStyle w:val="ac"/>
        <w:numPr>
          <w:ilvl w:val="1"/>
          <w:numId w:val="22"/>
        </w:numPr>
        <w:tabs>
          <w:tab w:val="left" w:pos="799"/>
        </w:tabs>
        <w:spacing w:before="0"/>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应当小心开启被抽取样品的容器，随后恢复包装。已取样的外包装应当有标识。</w:t>
      </w:r>
    </w:p>
    <w:p w:rsidR="00AC58D8" w:rsidRPr="000342FB" w:rsidRDefault="00AC58D8" w:rsidP="00D2189A">
      <w:pPr>
        <w:pStyle w:val="a4"/>
        <w:spacing w:before="3"/>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6" w:name="_Toc57020997"/>
      <w:r w:rsidRPr="000342FB">
        <w:rPr>
          <w:rFonts w:ascii="仿宋_GB2312" w:eastAsia="仿宋_GB2312" w:hAnsiTheme="majorEastAsia" w:hint="eastAsia"/>
          <w:b/>
          <w:sz w:val="28"/>
          <w:szCs w:val="28"/>
        </w:rPr>
        <w:t>贮存</w:t>
      </w:r>
      <w:bookmarkEnd w:id="46"/>
    </w:p>
    <w:p w:rsidR="00AC58D8" w:rsidRPr="000342FB" w:rsidRDefault="0091237E" w:rsidP="00D2189A">
      <w:pPr>
        <w:pStyle w:val="ac"/>
        <w:numPr>
          <w:ilvl w:val="1"/>
          <w:numId w:val="23"/>
        </w:numPr>
        <w:tabs>
          <w:tab w:val="left" w:pos="798"/>
          <w:tab w:val="left" w:pos="799"/>
        </w:tabs>
        <w:rPr>
          <w:rFonts w:ascii="仿宋_GB2312" w:eastAsia="仿宋_GB2312" w:hAnsiTheme="majorEastAsia"/>
          <w:sz w:val="28"/>
          <w:szCs w:val="28"/>
        </w:rPr>
      </w:pPr>
      <w:r w:rsidRPr="000342FB">
        <w:rPr>
          <w:rFonts w:ascii="仿宋_GB2312" w:eastAsia="仿宋_GB2312" w:hAnsiTheme="majorEastAsia" w:hint="eastAsia"/>
          <w:spacing w:val="-3"/>
          <w:sz w:val="28"/>
          <w:szCs w:val="28"/>
        </w:rPr>
        <w:t>物料的处理和贮存应当能够防止降解、污染和交叉污染。</w:t>
      </w:r>
    </w:p>
    <w:p w:rsidR="00AC58D8" w:rsidRPr="000342FB" w:rsidRDefault="0091237E" w:rsidP="00D2189A">
      <w:pPr>
        <w:pStyle w:val="ac"/>
        <w:numPr>
          <w:ilvl w:val="1"/>
          <w:numId w:val="23"/>
        </w:numPr>
        <w:tabs>
          <w:tab w:val="left" w:pos="798"/>
          <w:tab w:val="left" w:pos="799"/>
        </w:tabs>
        <w:ind w:left="220" w:right="311" w:firstLine="0"/>
        <w:rPr>
          <w:rFonts w:ascii="仿宋_GB2312" w:eastAsia="仿宋_GB2312" w:hAnsiTheme="majorEastAsia"/>
          <w:sz w:val="28"/>
          <w:szCs w:val="28"/>
        </w:rPr>
      </w:pPr>
      <w:r w:rsidRPr="000342FB">
        <w:rPr>
          <w:rFonts w:ascii="仿宋_GB2312" w:eastAsia="仿宋_GB2312" w:hAnsiTheme="majorEastAsia" w:hint="eastAsia"/>
          <w:spacing w:val="-8"/>
          <w:sz w:val="28"/>
          <w:szCs w:val="28"/>
        </w:rPr>
        <w:t>贮存在</w:t>
      </w:r>
      <w:r w:rsidR="005B2070" w:rsidRPr="000342FB">
        <w:rPr>
          <w:rFonts w:ascii="仿宋_GB2312" w:eastAsia="仿宋_GB2312" w:hAnsiTheme="majorEastAsia" w:hint="eastAsia"/>
          <w:spacing w:val="-8"/>
          <w:sz w:val="28"/>
          <w:szCs w:val="28"/>
        </w:rPr>
        <w:t>纸桶、</w:t>
      </w:r>
      <w:r w:rsidRPr="000342FB">
        <w:rPr>
          <w:rFonts w:ascii="仿宋_GB2312" w:eastAsia="仿宋_GB2312" w:hAnsiTheme="majorEastAsia" w:hint="eastAsia"/>
          <w:spacing w:val="-8"/>
          <w:sz w:val="28"/>
          <w:szCs w:val="28"/>
        </w:rPr>
        <w:t>袋和箱内的物料不应当直接放在地上，必要时留出适当的空间以便</w:t>
      </w:r>
      <w:r w:rsidRPr="000342FB">
        <w:rPr>
          <w:rFonts w:ascii="仿宋_GB2312" w:eastAsia="仿宋_GB2312" w:hAnsiTheme="majorEastAsia" w:hint="eastAsia"/>
          <w:spacing w:val="-5"/>
          <w:sz w:val="28"/>
          <w:szCs w:val="28"/>
        </w:rPr>
        <w:t>于清洁和检查。</w:t>
      </w:r>
    </w:p>
    <w:p w:rsidR="00AC58D8" w:rsidRPr="000342FB" w:rsidRDefault="0091237E" w:rsidP="00D2189A">
      <w:pPr>
        <w:pStyle w:val="ac"/>
        <w:numPr>
          <w:ilvl w:val="1"/>
          <w:numId w:val="23"/>
        </w:numPr>
        <w:tabs>
          <w:tab w:val="left" w:pos="798"/>
          <w:tab w:val="left" w:pos="799"/>
        </w:tabs>
        <w:spacing w:before="0"/>
        <w:ind w:left="220" w:right="311" w:firstLine="0"/>
        <w:rPr>
          <w:rFonts w:ascii="仿宋_GB2312" w:eastAsia="仿宋_GB2312" w:hAnsiTheme="majorEastAsia"/>
          <w:sz w:val="28"/>
          <w:szCs w:val="28"/>
        </w:rPr>
      </w:pPr>
      <w:r w:rsidRPr="000342FB">
        <w:rPr>
          <w:rFonts w:ascii="仿宋_GB2312" w:eastAsia="仿宋_GB2312" w:hAnsiTheme="majorEastAsia" w:hint="eastAsia"/>
          <w:spacing w:val="-5"/>
          <w:sz w:val="28"/>
          <w:szCs w:val="28"/>
        </w:rPr>
        <w:lastRenderedPageBreak/>
        <w:t>物料的贮存条件和周期不应当对其质量产生不利影响，通常应当先</w:t>
      </w:r>
      <w:r w:rsidRPr="000342FB">
        <w:rPr>
          <w:rFonts w:ascii="仿宋_GB2312" w:eastAsia="仿宋_GB2312" w:hAnsiTheme="majorEastAsia" w:hint="eastAsia"/>
          <w:spacing w:val="-4"/>
          <w:sz w:val="28"/>
          <w:szCs w:val="28"/>
        </w:rPr>
        <w:t>进先出。</w:t>
      </w:r>
    </w:p>
    <w:p w:rsidR="00AC58D8" w:rsidRPr="000342FB" w:rsidRDefault="0091237E" w:rsidP="00D2189A">
      <w:pPr>
        <w:pStyle w:val="ac"/>
        <w:numPr>
          <w:ilvl w:val="1"/>
          <w:numId w:val="23"/>
        </w:numPr>
        <w:tabs>
          <w:tab w:val="left" w:pos="798"/>
          <w:tab w:val="left" w:pos="799"/>
        </w:tabs>
        <w:spacing w:before="0"/>
        <w:ind w:left="220" w:right="311" w:firstLine="0"/>
        <w:rPr>
          <w:rFonts w:ascii="仿宋_GB2312" w:eastAsia="仿宋_GB2312" w:hAnsiTheme="majorEastAsia"/>
          <w:sz w:val="28"/>
          <w:szCs w:val="28"/>
        </w:rPr>
      </w:pPr>
      <w:r w:rsidRPr="000342FB">
        <w:rPr>
          <w:rFonts w:ascii="仿宋_GB2312" w:eastAsia="仿宋_GB2312" w:hAnsiTheme="majorEastAsia" w:hint="eastAsia"/>
          <w:spacing w:val="-5"/>
          <w:sz w:val="28"/>
          <w:szCs w:val="28"/>
        </w:rPr>
        <w:t>在适当的容器内保存的物料可以存放在室外，确保标签清晰，</w:t>
      </w:r>
      <w:r w:rsidRPr="000342FB">
        <w:rPr>
          <w:rFonts w:ascii="仿宋_GB2312" w:eastAsia="仿宋_GB2312" w:hAnsiTheme="majorEastAsia" w:hint="eastAsia"/>
          <w:spacing w:val="-4"/>
          <w:sz w:val="28"/>
          <w:szCs w:val="28"/>
        </w:rPr>
        <w:t>在开启或使用前对容器进行清洁。</w:t>
      </w:r>
    </w:p>
    <w:p w:rsidR="00AC58D8" w:rsidRPr="000342FB" w:rsidRDefault="0091237E" w:rsidP="00D2189A">
      <w:pPr>
        <w:pStyle w:val="ac"/>
        <w:numPr>
          <w:ilvl w:val="1"/>
          <w:numId w:val="23"/>
        </w:numPr>
        <w:tabs>
          <w:tab w:val="left" w:pos="798"/>
          <w:tab w:val="left" w:pos="799"/>
        </w:tabs>
        <w:spacing w:before="0"/>
        <w:rPr>
          <w:rFonts w:ascii="仿宋_GB2312" w:eastAsia="仿宋_GB2312" w:hAnsiTheme="majorEastAsia"/>
          <w:sz w:val="28"/>
          <w:szCs w:val="28"/>
        </w:rPr>
      </w:pPr>
      <w:r w:rsidRPr="000342FB">
        <w:rPr>
          <w:rFonts w:ascii="仿宋_GB2312" w:eastAsia="仿宋_GB2312" w:hAnsiTheme="majorEastAsia" w:hint="eastAsia"/>
          <w:spacing w:val="-3"/>
          <w:sz w:val="28"/>
          <w:szCs w:val="28"/>
        </w:rPr>
        <w:t>不合格物料应</w:t>
      </w:r>
      <w:r w:rsidR="005B2070"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有标识，处理之前应当有</w:t>
      </w:r>
      <w:r w:rsidR="005B2070" w:rsidRPr="000342FB">
        <w:rPr>
          <w:rFonts w:ascii="仿宋_GB2312" w:eastAsia="仿宋_GB2312" w:hAnsiTheme="majorEastAsia" w:hint="eastAsia"/>
          <w:spacing w:val="-3"/>
          <w:sz w:val="28"/>
          <w:szCs w:val="28"/>
        </w:rPr>
        <w:t>效隔离</w:t>
      </w:r>
      <w:r w:rsidRPr="000342FB">
        <w:rPr>
          <w:rFonts w:ascii="仿宋_GB2312" w:eastAsia="仿宋_GB2312" w:hAnsiTheme="majorEastAsia" w:hint="eastAsia"/>
          <w:spacing w:val="-3"/>
          <w:sz w:val="28"/>
          <w:szCs w:val="28"/>
        </w:rPr>
        <w:t>，以防止其未经许可用于生产。</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5B2070"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7" w:name="_Toc57020998"/>
      <w:r w:rsidRPr="000342FB">
        <w:rPr>
          <w:rFonts w:ascii="仿宋_GB2312" w:eastAsia="仿宋_GB2312" w:hAnsiTheme="majorEastAsia" w:hint="eastAsia"/>
          <w:b/>
          <w:sz w:val="28"/>
          <w:szCs w:val="28"/>
        </w:rPr>
        <w:t>再</w:t>
      </w:r>
      <w:r w:rsidR="0091237E" w:rsidRPr="000342FB">
        <w:rPr>
          <w:rFonts w:ascii="仿宋_GB2312" w:eastAsia="仿宋_GB2312" w:hAnsiTheme="majorEastAsia" w:hint="eastAsia"/>
          <w:b/>
          <w:sz w:val="28"/>
          <w:szCs w:val="28"/>
        </w:rPr>
        <w:t>评估</w:t>
      </w:r>
      <w:bookmarkEnd w:id="47"/>
    </w:p>
    <w:p w:rsidR="00AC58D8" w:rsidRPr="000342FB" w:rsidRDefault="0091237E" w:rsidP="00D2189A">
      <w:pPr>
        <w:pStyle w:val="ac"/>
        <w:numPr>
          <w:ilvl w:val="1"/>
          <w:numId w:val="42"/>
        </w:numPr>
        <w:tabs>
          <w:tab w:val="left" w:pos="798"/>
          <w:tab w:val="left" w:pos="799"/>
        </w:tabs>
        <w:spacing w:before="0"/>
        <w:rPr>
          <w:rFonts w:ascii="仿宋_GB2312" w:eastAsia="仿宋_GB2312" w:hAnsiTheme="majorEastAsia"/>
          <w:sz w:val="28"/>
          <w:szCs w:val="28"/>
        </w:rPr>
      </w:pPr>
      <w:r w:rsidRPr="000342FB">
        <w:rPr>
          <w:rFonts w:ascii="仿宋_GB2312" w:eastAsia="仿宋_GB2312" w:hAnsiTheme="majorEastAsia" w:hint="eastAsia"/>
          <w:spacing w:val="-5"/>
          <w:sz w:val="28"/>
          <w:szCs w:val="28"/>
        </w:rPr>
        <w:t>必要时应</w:t>
      </w:r>
      <w:r w:rsidR="005B2070" w:rsidRPr="000342FB">
        <w:rPr>
          <w:rFonts w:ascii="仿宋_GB2312" w:eastAsia="仿宋_GB2312" w:hAnsiTheme="majorEastAsia" w:hint="eastAsia"/>
          <w:spacing w:val="-5"/>
          <w:sz w:val="28"/>
          <w:szCs w:val="28"/>
        </w:rPr>
        <w:t>当</w:t>
      </w:r>
      <w:r w:rsidRPr="000342FB">
        <w:rPr>
          <w:rFonts w:ascii="仿宋_GB2312" w:eastAsia="仿宋_GB2312" w:hAnsiTheme="majorEastAsia" w:hint="eastAsia"/>
          <w:spacing w:val="-5"/>
          <w:sz w:val="28"/>
          <w:szCs w:val="28"/>
        </w:rPr>
        <w:t>对物料进行</w:t>
      </w:r>
      <w:r w:rsidR="005B2070" w:rsidRPr="000342FB">
        <w:rPr>
          <w:rFonts w:ascii="仿宋_GB2312" w:eastAsia="仿宋_GB2312" w:hAnsiTheme="majorEastAsia" w:hint="eastAsia"/>
          <w:spacing w:val="-5"/>
          <w:sz w:val="28"/>
          <w:szCs w:val="28"/>
        </w:rPr>
        <w:t>再</w:t>
      </w:r>
      <w:r w:rsidRPr="000342FB">
        <w:rPr>
          <w:rFonts w:ascii="仿宋_GB2312" w:eastAsia="仿宋_GB2312" w:hAnsiTheme="majorEastAsia" w:hint="eastAsia"/>
          <w:spacing w:val="-5"/>
          <w:sz w:val="28"/>
          <w:szCs w:val="28"/>
        </w:rPr>
        <w:t>评估，以确保其适用性</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5"/>
          <w:sz w:val="28"/>
          <w:szCs w:val="28"/>
        </w:rPr>
        <w:t>例如：存放时间过长或暴露</w:t>
      </w:r>
      <w:r w:rsidRPr="000342FB">
        <w:rPr>
          <w:rFonts w:ascii="仿宋_GB2312" w:eastAsia="仿宋_GB2312" w:hAnsiTheme="majorEastAsia" w:hint="eastAsia"/>
          <w:spacing w:val="-4"/>
          <w:sz w:val="28"/>
          <w:szCs w:val="28"/>
        </w:rPr>
        <w:t>在高温潮湿环境中</w:t>
      </w:r>
      <w:r w:rsidRPr="000342FB">
        <w:rPr>
          <w:rFonts w:ascii="仿宋_GB2312" w:eastAsia="仿宋_GB2312" w:hAnsiTheme="majorEastAsia" w:hint="eastAsia"/>
          <w:spacing w:val="-106"/>
          <w:sz w:val="28"/>
          <w:szCs w:val="28"/>
        </w:rPr>
        <w:t>）。</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1"/>
        <w:numPr>
          <w:ilvl w:val="0"/>
          <w:numId w:val="6"/>
        </w:numPr>
        <w:tabs>
          <w:tab w:val="left" w:pos="379"/>
        </w:tabs>
        <w:ind w:left="378" w:hanging="159"/>
        <w:rPr>
          <w:rFonts w:ascii="仿宋_GB2312" w:eastAsia="仿宋_GB2312" w:hAnsiTheme="majorEastAsia"/>
          <w:sz w:val="28"/>
          <w:szCs w:val="28"/>
        </w:rPr>
      </w:pPr>
      <w:bookmarkStart w:id="48" w:name="_Toc57020999"/>
      <w:r w:rsidRPr="000342FB">
        <w:rPr>
          <w:rFonts w:ascii="仿宋_GB2312" w:eastAsia="仿宋_GB2312" w:hAnsiTheme="majorEastAsia" w:hint="eastAsia"/>
          <w:sz w:val="28"/>
          <w:szCs w:val="28"/>
        </w:rPr>
        <w:t>生产和过程控制</w:t>
      </w:r>
      <w:bookmarkEnd w:id="48"/>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49" w:name="_Toc57021000"/>
      <w:r w:rsidRPr="000342FB">
        <w:rPr>
          <w:rFonts w:ascii="仿宋_GB2312" w:eastAsia="仿宋_GB2312" w:hAnsiTheme="majorEastAsia" w:hint="eastAsia"/>
          <w:b/>
          <w:sz w:val="28"/>
          <w:szCs w:val="28"/>
        </w:rPr>
        <w:t>生产操作</w:t>
      </w:r>
      <w:bookmarkEnd w:id="49"/>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t>用于生产中间体和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的原料应当在适宜的</w:t>
      </w:r>
      <w:r w:rsidR="00270781" w:rsidRPr="000342FB">
        <w:rPr>
          <w:rFonts w:ascii="仿宋_GB2312" w:eastAsia="仿宋_GB2312" w:hAnsiTheme="majorEastAsia" w:hint="eastAsia"/>
          <w:spacing w:val="-3"/>
          <w:sz w:val="28"/>
          <w:szCs w:val="28"/>
        </w:rPr>
        <w:t>、不影响其适用性的</w:t>
      </w:r>
      <w:r w:rsidRPr="000342FB">
        <w:rPr>
          <w:rFonts w:ascii="仿宋_GB2312" w:eastAsia="仿宋_GB2312" w:hAnsiTheme="majorEastAsia" w:hint="eastAsia"/>
          <w:spacing w:val="-3"/>
          <w:sz w:val="28"/>
          <w:szCs w:val="28"/>
        </w:rPr>
        <w:t>条件下称量或计量，称量</w:t>
      </w:r>
      <w:r w:rsidR="00270781" w:rsidRPr="000342FB">
        <w:rPr>
          <w:rFonts w:ascii="仿宋_GB2312" w:eastAsia="仿宋_GB2312" w:hAnsiTheme="majorEastAsia" w:hint="eastAsia"/>
          <w:spacing w:val="-3"/>
          <w:sz w:val="28"/>
          <w:szCs w:val="28"/>
        </w:rPr>
        <w:t>和计量</w:t>
      </w:r>
      <w:r w:rsidRPr="000342FB">
        <w:rPr>
          <w:rFonts w:ascii="仿宋_GB2312" w:eastAsia="仿宋_GB2312" w:hAnsiTheme="majorEastAsia" w:hint="eastAsia"/>
          <w:spacing w:val="-3"/>
          <w:sz w:val="28"/>
          <w:szCs w:val="28"/>
        </w:rPr>
        <w:t>的装置应当具有与</w:t>
      </w:r>
      <w:r w:rsidR="00270781" w:rsidRPr="000342FB">
        <w:rPr>
          <w:rFonts w:ascii="仿宋_GB2312" w:eastAsia="仿宋_GB2312" w:hAnsiTheme="majorEastAsia" w:hint="eastAsia"/>
          <w:spacing w:val="-3"/>
          <w:sz w:val="28"/>
          <w:szCs w:val="28"/>
        </w:rPr>
        <w:t>其</w:t>
      </w:r>
      <w:r w:rsidRPr="000342FB">
        <w:rPr>
          <w:rFonts w:ascii="仿宋_GB2312" w:eastAsia="仿宋_GB2312" w:hAnsiTheme="majorEastAsia" w:hint="eastAsia"/>
          <w:spacing w:val="-3"/>
          <w:sz w:val="28"/>
          <w:szCs w:val="28"/>
        </w:rPr>
        <w:t>使用目的相适应的精度。</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如物料取出一部分留待以后生产使用，应当存放在适当的容器中并有标识，标识内容应当包括：</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物料名称和/或代码；</w:t>
      </w:r>
    </w:p>
    <w:p w:rsidR="00AC58D8" w:rsidRPr="000342FB" w:rsidRDefault="00270781"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接收</w:t>
      </w:r>
      <w:r w:rsidR="0091237E" w:rsidRPr="000342FB">
        <w:rPr>
          <w:rFonts w:ascii="仿宋_GB2312" w:eastAsia="仿宋_GB2312" w:hAnsiTheme="majorEastAsia" w:hint="eastAsia"/>
          <w:spacing w:val="-3"/>
          <w:sz w:val="28"/>
          <w:szCs w:val="28"/>
        </w:rPr>
        <w:t>或</w:t>
      </w:r>
      <w:r w:rsidRPr="000342FB">
        <w:rPr>
          <w:rFonts w:ascii="仿宋_GB2312" w:eastAsia="仿宋_GB2312" w:hAnsiTheme="majorEastAsia" w:hint="eastAsia"/>
          <w:spacing w:val="-3"/>
          <w:sz w:val="28"/>
          <w:szCs w:val="28"/>
        </w:rPr>
        <w:t>控制编码</w:t>
      </w:r>
      <w:r w:rsidR="0091237E" w:rsidRPr="000342FB">
        <w:rPr>
          <w:rFonts w:ascii="仿宋_GB2312" w:eastAsia="仿宋_GB2312" w:hAnsiTheme="majorEastAsia" w:hint="eastAsia"/>
          <w:spacing w:val="-3"/>
          <w:sz w:val="28"/>
          <w:szCs w:val="28"/>
        </w:rPr>
        <w:t>；</w:t>
      </w:r>
    </w:p>
    <w:p w:rsidR="00AC58D8" w:rsidRPr="000342FB" w:rsidRDefault="00270781"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新容器中</w:t>
      </w:r>
      <w:r w:rsidR="0091237E" w:rsidRPr="000342FB">
        <w:rPr>
          <w:rFonts w:ascii="仿宋_GB2312" w:eastAsia="仿宋_GB2312" w:hAnsiTheme="majorEastAsia" w:hint="eastAsia"/>
          <w:spacing w:val="-3"/>
          <w:sz w:val="28"/>
          <w:szCs w:val="28"/>
        </w:rPr>
        <w:t>物料的重量或数量；</w:t>
      </w:r>
    </w:p>
    <w:p w:rsidR="00AC58D8" w:rsidRPr="000342FB" w:rsidRDefault="0091237E" w:rsidP="00D2189A">
      <w:pPr>
        <w:pStyle w:val="ac"/>
        <w:numPr>
          <w:ilvl w:val="0"/>
          <w:numId w:val="10"/>
        </w:numPr>
        <w:tabs>
          <w:tab w:val="left" w:pos="538"/>
        </w:tabs>
        <w:ind w:leftChars="350" w:left="108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再评估或复验期（如适用）。</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关键的称量、计量或分装操作应当有复核或</w:t>
      </w:r>
      <w:r w:rsidR="003C316E" w:rsidRPr="000342FB">
        <w:rPr>
          <w:rFonts w:ascii="仿宋_GB2312" w:eastAsia="仿宋_GB2312" w:hAnsiTheme="majorEastAsia" w:hint="eastAsia"/>
          <w:spacing w:val="-4"/>
          <w:sz w:val="28"/>
          <w:szCs w:val="28"/>
        </w:rPr>
        <w:t>有</w:t>
      </w:r>
      <w:r w:rsidRPr="000342FB">
        <w:rPr>
          <w:rFonts w:ascii="仿宋_GB2312" w:eastAsia="仿宋_GB2312" w:hAnsiTheme="majorEastAsia" w:hint="eastAsia"/>
          <w:spacing w:val="-4"/>
          <w:sz w:val="28"/>
          <w:szCs w:val="28"/>
        </w:rPr>
        <w:t>类似的控制手段。使</w:t>
      </w:r>
      <w:r w:rsidRPr="000342FB">
        <w:rPr>
          <w:rFonts w:ascii="仿宋_GB2312" w:eastAsia="仿宋_GB2312" w:hAnsiTheme="majorEastAsia" w:hint="eastAsia"/>
          <w:spacing w:val="-4"/>
          <w:sz w:val="28"/>
          <w:szCs w:val="28"/>
        </w:rPr>
        <w:lastRenderedPageBreak/>
        <w:t>用前，生产人员应当核实所用物料正确无误。</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其它关键</w:t>
      </w:r>
      <w:r w:rsidR="001F6830" w:rsidRPr="000342FB">
        <w:rPr>
          <w:rFonts w:ascii="仿宋_GB2312" w:eastAsia="仿宋_GB2312" w:hAnsiTheme="majorEastAsia" w:hint="eastAsia"/>
          <w:spacing w:val="-4"/>
          <w:sz w:val="28"/>
          <w:szCs w:val="28"/>
        </w:rPr>
        <w:t>操作</w:t>
      </w:r>
      <w:r w:rsidRPr="000342FB">
        <w:rPr>
          <w:rFonts w:ascii="仿宋_GB2312" w:eastAsia="仿宋_GB2312" w:hAnsiTheme="majorEastAsia" w:hint="eastAsia"/>
          <w:spacing w:val="-4"/>
          <w:sz w:val="28"/>
          <w:szCs w:val="28"/>
        </w:rPr>
        <w:t>也应当有复核或有类似的控制手段。</w:t>
      </w:r>
    </w:p>
    <w:p w:rsidR="00AC58D8" w:rsidRPr="000342FB" w:rsidRDefault="003C316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应当将生产过程中指定步骤的实际收率与预期收率比较</w:t>
      </w:r>
      <w:r w:rsidR="0091237E"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4"/>
          <w:sz w:val="28"/>
          <w:szCs w:val="28"/>
        </w:rPr>
        <w:t>预期收率的范围应当根据以前的实验室、中试或生产的数据来确定</w:t>
      </w:r>
      <w:r w:rsidR="0091237E"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4"/>
          <w:sz w:val="28"/>
          <w:szCs w:val="28"/>
        </w:rPr>
        <w:t>应当对关键工艺步骤收率的偏差进行调查，确定偏差对相关批次产品质量的影响或潜在影响。</w:t>
      </w:r>
      <w:r w:rsidR="0091237E" w:rsidRPr="000342FB">
        <w:rPr>
          <w:rFonts w:ascii="仿宋_GB2312" w:eastAsia="仿宋_GB2312" w:hAnsiTheme="majorEastAsia" w:hint="eastAsia"/>
          <w:spacing w:val="-4"/>
          <w:sz w:val="28"/>
          <w:szCs w:val="28"/>
        </w:rPr>
        <w:t>。</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任何偏差都应记录并作解释。任何关键偏差均应进行调查。</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应当在设备主要部件上标明工作状态，或以文件形式、计算机控制形式或其它方式标明</w:t>
      </w:r>
      <w:r w:rsidR="003C316E" w:rsidRPr="000342FB">
        <w:rPr>
          <w:rFonts w:ascii="仿宋_GB2312" w:eastAsia="仿宋_GB2312" w:hAnsiTheme="majorEastAsia" w:hint="eastAsia"/>
          <w:spacing w:val="-4"/>
          <w:sz w:val="28"/>
          <w:szCs w:val="28"/>
        </w:rPr>
        <w:t>主要设备单元的工作状态应当在</w:t>
      </w:r>
      <w:r w:rsidR="008900E9" w:rsidRPr="000342FB">
        <w:rPr>
          <w:rFonts w:ascii="仿宋_GB2312" w:eastAsia="仿宋_GB2312" w:hAnsiTheme="majorEastAsia" w:hint="eastAsia"/>
          <w:spacing w:val="-4"/>
          <w:sz w:val="28"/>
          <w:szCs w:val="28"/>
        </w:rPr>
        <w:t>独立的</w:t>
      </w:r>
      <w:r w:rsidR="003C316E" w:rsidRPr="000342FB">
        <w:rPr>
          <w:rFonts w:ascii="仿宋_GB2312" w:eastAsia="仿宋_GB2312" w:hAnsiTheme="majorEastAsia" w:hint="eastAsia"/>
          <w:spacing w:val="-4"/>
          <w:sz w:val="28"/>
          <w:szCs w:val="28"/>
        </w:rPr>
        <w:t>设备单元上进行标示，也可通过适当的文件、计算机控制系统或其它方式标明</w:t>
      </w:r>
      <w:r w:rsidRPr="000342FB">
        <w:rPr>
          <w:rFonts w:ascii="仿宋_GB2312" w:eastAsia="仿宋_GB2312" w:hAnsiTheme="majorEastAsia" w:hint="eastAsia"/>
          <w:spacing w:val="-4"/>
          <w:sz w:val="28"/>
          <w:szCs w:val="28"/>
        </w:rPr>
        <w:t>。</w:t>
      </w:r>
    </w:p>
    <w:p w:rsidR="00AC58D8" w:rsidRPr="000342FB" w:rsidRDefault="0091237E" w:rsidP="00D2189A">
      <w:pPr>
        <w:pStyle w:val="ac"/>
        <w:numPr>
          <w:ilvl w:val="1"/>
          <w:numId w:val="43"/>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应当对返工或重新加工的物料进行适当的控制，以防止其未经许可用于生产。</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0" w:name="_Toc57021001"/>
      <w:r w:rsidRPr="000342FB">
        <w:rPr>
          <w:rFonts w:ascii="仿宋_GB2312" w:eastAsia="仿宋_GB2312" w:hAnsiTheme="majorEastAsia" w:hint="eastAsia"/>
          <w:b/>
          <w:sz w:val="28"/>
          <w:szCs w:val="28"/>
        </w:rPr>
        <w:t>时限</w:t>
      </w:r>
      <w:bookmarkEnd w:id="50"/>
    </w:p>
    <w:p w:rsidR="00AC58D8" w:rsidRPr="000342FB" w:rsidRDefault="0091237E" w:rsidP="00D2189A">
      <w:pPr>
        <w:pStyle w:val="ac"/>
        <w:numPr>
          <w:ilvl w:val="1"/>
          <w:numId w:val="44"/>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t>如果生产工艺规程（见 6.41节）中规定了</w:t>
      </w:r>
      <w:r w:rsidR="008900E9" w:rsidRPr="000342FB">
        <w:rPr>
          <w:rFonts w:ascii="仿宋_GB2312" w:eastAsia="仿宋_GB2312" w:hAnsiTheme="majorEastAsia" w:hint="eastAsia"/>
          <w:spacing w:val="-4"/>
          <w:sz w:val="28"/>
          <w:szCs w:val="28"/>
        </w:rPr>
        <w:t>操作</w:t>
      </w:r>
      <w:r w:rsidRPr="000342FB">
        <w:rPr>
          <w:rFonts w:ascii="仿宋_GB2312" w:eastAsia="仿宋_GB2312" w:hAnsiTheme="majorEastAsia" w:hint="eastAsia"/>
          <w:spacing w:val="-4"/>
          <w:sz w:val="28"/>
          <w:szCs w:val="28"/>
        </w:rPr>
        <w:t>时限，应当遵照执行，以确保中间体和原料</w:t>
      </w:r>
      <w:r w:rsidRPr="000342FB">
        <w:rPr>
          <w:rFonts w:ascii="仿宋_GB2312" w:eastAsia="仿宋_GB2312" w:hAnsiTheme="majorEastAsia" w:hint="eastAsia"/>
          <w:spacing w:val="-9"/>
          <w:sz w:val="28"/>
          <w:szCs w:val="28"/>
        </w:rPr>
        <w:t>药的质量。</w:t>
      </w:r>
      <w:r w:rsidRPr="000342FB">
        <w:rPr>
          <w:rFonts w:ascii="仿宋_GB2312" w:eastAsia="仿宋_GB2312" w:hAnsiTheme="majorEastAsia" w:hint="eastAsia"/>
          <w:spacing w:val="-8"/>
          <w:sz w:val="28"/>
          <w:szCs w:val="28"/>
        </w:rPr>
        <w:t>如有偏差，则应记录并评估。在有目标值的工艺条件下</w:t>
      </w:r>
      <w:r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14"/>
          <w:sz w:val="28"/>
          <w:szCs w:val="28"/>
        </w:rPr>
        <w:t>如调</w:t>
      </w:r>
      <w:r w:rsidRPr="000342FB">
        <w:rPr>
          <w:rFonts w:ascii="仿宋_GB2312" w:eastAsia="仿宋_GB2312" w:hAnsiTheme="majorEastAsia" w:hint="eastAsia"/>
          <w:sz w:val="28"/>
          <w:szCs w:val="28"/>
        </w:rPr>
        <w:t>pH</w:t>
      </w:r>
      <w:r w:rsidRPr="000342FB">
        <w:rPr>
          <w:rFonts w:ascii="仿宋_GB2312" w:eastAsia="仿宋_GB2312" w:hAnsiTheme="majorEastAsia" w:hint="eastAsia"/>
          <w:spacing w:val="-5"/>
          <w:sz w:val="28"/>
          <w:szCs w:val="28"/>
        </w:rPr>
        <w:t>值、氢化、干燥至符合既</w:t>
      </w:r>
      <w:r w:rsidRPr="000342FB">
        <w:rPr>
          <w:rFonts w:ascii="仿宋_GB2312" w:eastAsia="仿宋_GB2312" w:hAnsiTheme="majorEastAsia" w:hint="eastAsia"/>
          <w:spacing w:val="-4"/>
          <w:sz w:val="28"/>
          <w:szCs w:val="28"/>
        </w:rPr>
        <w:t>定标准</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pacing w:val="-3"/>
          <w:sz w:val="28"/>
          <w:szCs w:val="28"/>
        </w:rPr>
        <w:t>，</w:t>
      </w:r>
      <w:r w:rsidR="008900E9" w:rsidRPr="000342FB">
        <w:rPr>
          <w:rFonts w:ascii="仿宋_GB2312" w:eastAsia="仿宋_GB2312" w:hAnsiTheme="majorEastAsia" w:hint="eastAsia"/>
          <w:spacing w:val="-8"/>
          <w:sz w:val="28"/>
          <w:szCs w:val="28"/>
        </w:rPr>
        <w:t>则不适用时限控制</w:t>
      </w:r>
      <w:r w:rsidRPr="000342FB">
        <w:rPr>
          <w:rFonts w:ascii="仿宋_GB2312" w:eastAsia="仿宋_GB2312" w:hAnsiTheme="majorEastAsia" w:hint="eastAsia"/>
          <w:spacing w:val="-8"/>
          <w:sz w:val="28"/>
          <w:szCs w:val="28"/>
        </w:rPr>
        <w:t>，因其</w:t>
      </w:r>
      <w:r w:rsidR="008900E9" w:rsidRPr="000342FB">
        <w:rPr>
          <w:rFonts w:ascii="仿宋_GB2312" w:eastAsia="仿宋_GB2312" w:hAnsiTheme="majorEastAsia" w:hint="eastAsia"/>
          <w:spacing w:val="-8"/>
          <w:sz w:val="28"/>
          <w:szCs w:val="28"/>
        </w:rPr>
        <w:t>反应终点或加工步骤的完成是根据中间控制的取样和检验来确定的。</w:t>
      </w:r>
      <w:r w:rsidR="008900E9" w:rsidRPr="000342FB">
        <w:rPr>
          <w:rFonts w:ascii="仿宋_GB2312" w:eastAsia="仿宋_GB2312" w:hAnsiTheme="majorEastAsia" w:hint="eastAsia"/>
          <w:sz w:val="28"/>
          <w:szCs w:val="28"/>
        </w:rPr>
        <w:t xml:space="preserve"> </w:t>
      </w:r>
    </w:p>
    <w:p w:rsidR="00AC58D8" w:rsidRPr="000342FB" w:rsidRDefault="008900E9" w:rsidP="00D2189A">
      <w:pPr>
        <w:pStyle w:val="ac"/>
        <w:numPr>
          <w:ilvl w:val="1"/>
          <w:numId w:val="44"/>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需进一步加工的中间产品应当在适宜的条件下存放，确保其适用性</w:t>
      </w:r>
      <w:r w:rsidR="0091237E" w:rsidRPr="000342FB">
        <w:rPr>
          <w:rFonts w:ascii="仿宋_GB2312" w:eastAsia="仿宋_GB2312" w:hAnsiTheme="majorEastAsia" w:hint="eastAsia"/>
          <w:spacing w:val="-3"/>
          <w:sz w:val="28"/>
          <w:szCs w:val="28"/>
        </w:rPr>
        <w:t>。</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A731D4"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1" w:name="_Toc57021002"/>
      <w:r w:rsidRPr="000342FB">
        <w:rPr>
          <w:rFonts w:ascii="仿宋_GB2312" w:eastAsia="仿宋_GB2312" w:hAnsiTheme="majorEastAsia" w:hint="eastAsia"/>
          <w:b/>
          <w:sz w:val="28"/>
          <w:szCs w:val="28"/>
        </w:rPr>
        <w:t>中间控制</w:t>
      </w:r>
      <w:r w:rsidR="0077689B" w:rsidRPr="000342FB">
        <w:rPr>
          <w:rFonts w:ascii="仿宋_GB2312" w:eastAsia="仿宋_GB2312" w:hAnsiTheme="majorEastAsia" w:hint="eastAsia"/>
          <w:b/>
          <w:sz w:val="28"/>
          <w:szCs w:val="28"/>
        </w:rPr>
        <w:t>和</w:t>
      </w:r>
      <w:r w:rsidR="0091237E" w:rsidRPr="000342FB">
        <w:rPr>
          <w:rFonts w:ascii="仿宋_GB2312" w:eastAsia="仿宋_GB2312" w:hAnsiTheme="majorEastAsia" w:hint="eastAsia"/>
          <w:b/>
          <w:sz w:val="28"/>
          <w:szCs w:val="28"/>
        </w:rPr>
        <w:t>取样</w:t>
      </w:r>
      <w:bookmarkEnd w:id="51"/>
    </w:p>
    <w:p w:rsidR="00AC58D8" w:rsidRPr="000342FB" w:rsidRDefault="0091237E" w:rsidP="00D2189A">
      <w:pPr>
        <w:pStyle w:val="ac"/>
        <w:numPr>
          <w:ilvl w:val="1"/>
          <w:numId w:val="45"/>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4"/>
          <w:sz w:val="28"/>
          <w:szCs w:val="28"/>
        </w:rPr>
        <w:t>应</w:t>
      </w:r>
      <w:r w:rsidR="00A731D4" w:rsidRPr="000342FB">
        <w:rPr>
          <w:rFonts w:ascii="仿宋_GB2312" w:eastAsia="仿宋_GB2312" w:hAnsiTheme="majorEastAsia" w:hint="eastAsia"/>
          <w:spacing w:val="-4"/>
          <w:sz w:val="28"/>
          <w:szCs w:val="28"/>
        </w:rPr>
        <w:t>当</w:t>
      </w:r>
      <w:r w:rsidRPr="000342FB">
        <w:rPr>
          <w:rFonts w:ascii="仿宋_GB2312" w:eastAsia="仿宋_GB2312" w:hAnsiTheme="majorEastAsia" w:hint="eastAsia"/>
          <w:spacing w:val="-4"/>
          <w:sz w:val="28"/>
          <w:szCs w:val="28"/>
        </w:rPr>
        <w:t>建立书面规程</w:t>
      </w:r>
      <w:r w:rsidRPr="000342FB">
        <w:rPr>
          <w:rFonts w:ascii="仿宋_GB2312" w:eastAsia="仿宋_GB2312" w:hAnsiTheme="majorEastAsia" w:hint="eastAsia"/>
          <w:spacing w:val="-2"/>
          <w:sz w:val="28"/>
          <w:szCs w:val="28"/>
        </w:rPr>
        <w:t>，用于</w:t>
      </w:r>
      <w:r w:rsidRPr="000342FB">
        <w:rPr>
          <w:rFonts w:ascii="仿宋_GB2312" w:eastAsia="仿宋_GB2312" w:hAnsiTheme="majorEastAsia" w:hint="eastAsia"/>
          <w:spacing w:val="-4"/>
          <w:sz w:val="28"/>
          <w:szCs w:val="28"/>
        </w:rPr>
        <w:t>监测和控制</w:t>
      </w:r>
      <w:r w:rsidR="00A731D4" w:rsidRPr="000342FB">
        <w:rPr>
          <w:rFonts w:ascii="仿宋_GB2312" w:eastAsia="仿宋_GB2312" w:hAnsiTheme="majorEastAsia" w:hint="eastAsia"/>
          <w:spacing w:val="-4"/>
          <w:sz w:val="28"/>
          <w:szCs w:val="28"/>
        </w:rPr>
        <w:t>那些</w:t>
      </w:r>
      <w:r w:rsidRPr="000342FB">
        <w:rPr>
          <w:rFonts w:ascii="仿宋_GB2312" w:eastAsia="仿宋_GB2312" w:hAnsiTheme="majorEastAsia" w:hint="eastAsia"/>
          <w:spacing w:val="-4"/>
          <w:sz w:val="28"/>
          <w:szCs w:val="28"/>
        </w:rPr>
        <w:t>影响中间体和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2"/>
          <w:sz w:val="28"/>
          <w:szCs w:val="28"/>
        </w:rPr>
        <w:t>质量</w:t>
      </w:r>
      <w:r w:rsidRPr="000342FB">
        <w:rPr>
          <w:rFonts w:ascii="仿宋_GB2312" w:eastAsia="仿宋_GB2312" w:hAnsiTheme="majorEastAsia" w:hint="eastAsia"/>
          <w:spacing w:val="-2"/>
          <w:sz w:val="28"/>
          <w:szCs w:val="28"/>
        </w:rPr>
        <w:lastRenderedPageBreak/>
        <w:t>的工艺</w:t>
      </w:r>
      <w:r w:rsidRPr="000342FB">
        <w:rPr>
          <w:rFonts w:ascii="仿宋_GB2312" w:eastAsia="仿宋_GB2312" w:hAnsiTheme="majorEastAsia" w:hint="eastAsia"/>
          <w:spacing w:val="-12"/>
          <w:sz w:val="28"/>
          <w:szCs w:val="28"/>
        </w:rPr>
        <w:t>步骤。应当根据研发阶段的信息或历史数据确定中间控制及其可接受标准</w:t>
      </w:r>
      <w:r w:rsidRPr="000342FB">
        <w:rPr>
          <w:rFonts w:ascii="仿宋_GB2312" w:eastAsia="仿宋_GB2312" w:hAnsiTheme="majorEastAsia" w:hint="eastAsia"/>
          <w:spacing w:val="-7"/>
          <w:sz w:val="28"/>
          <w:szCs w:val="28"/>
        </w:rPr>
        <w:t>。</w:t>
      </w:r>
    </w:p>
    <w:p w:rsidR="00AC58D8" w:rsidRPr="000342FB" w:rsidRDefault="00E97665"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综合考虑所生产中间体或原料药的特性、反应类型、工艺步骤对产品质量影响的大小等因素来确定控制标准、检验类型和范围。前期生产的中间控制严格程度可较低，越接近最终工序（如分离和纯化）中间控制越严格</w:t>
      </w:r>
      <w:r w:rsidR="0091237E" w:rsidRPr="000342FB">
        <w:rPr>
          <w:rFonts w:ascii="仿宋_GB2312" w:eastAsia="仿宋_GB2312" w:hAnsiTheme="majorEastAsia" w:hint="eastAsia"/>
          <w:spacing w:val="-4"/>
          <w:sz w:val="28"/>
          <w:szCs w:val="28"/>
        </w:rPr>
        <w:t>。</w:t>
      </w:r>
    </w:p>
    <w:p w:rsidR="00AC58D8" w:rsidRPr="000342FB" w:rsidRDefault="0091237E"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应当有经质量管理部门批准的书面文件</w:t>
      </w:r>
      <w:r w:rsidR="00E97665"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4"/>
          <w:sz w:val="28"/>
          <w:szCs w:val="28"/>
        </w:rPr>
        <w:t>规定关键中间控制（和关键工艺监测）</w:t>
      </w:r>
      <w:r w:rsidR="00E97665"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4"/>
          <w:sz w:val="28"/>
          <w:szCs w:val="28"/>
        </w:rPr>
        <w:t>包括</w:t>
      </w:r>
      <w:r w:rsidR="00E97665" w:rsidRPr="000342FB">
        <w:rPr>
          <w:rFonts w:ascii="仿宋_GB2312" w:eastAsia="仿宋_GB2312" w:hAnsiTheme="majorEastAsia" w:hint="eastAsia"/>
          <w:spacing w:val="-4"/>
          <w:sz w:val="28"/>
          <w:szCs w:val="28"/>
        </w:rPr>
        <w:t>工艺</w:t>
      </w:r>
      <w:r w:rsidRPr="000342FB">
        <w:rPr>
          <w:rFonts w:ascii="仿宋_GB2312" w:eastAsia="仿宋_GB2312" w:hAnsiTheme="majorEastAsia" w:hint="eastAsia"/>
          <w:spacing w:val="-4"/>
          <w:sz w:val="28"/>
          <w:szCs w:val="28"/>
        </w:rPr>
        <w:t>控制点和</w:t>
      </w:r>
      <w:r w:rsidR="00E97665" w:rsidRPr="000342FB">
        <w:rPr>
          <w:rFonts w:ascii="仿宋_GB2312" w:eastAsia="仿宋_GB2312" w:hAnsiTheme="majorEastAsia" w:hint="eastAsia"/>
          <w:spacing w:val="-4"/>
          <w:sz w:val="28"/>
          <w:szCs w:val="28"/>
        </w:rPr>
        <w:t>控制</w:t>
      </w:r>
      <w:r w:rsidRPr="000342FB">
        <w:rPr>
          <w:rFonts w:ascii="仿宋_GB2312" w:eastAsia="仿宋_GB2312" w:hAnsiTheme="majorEastAsia" w:hint="eastAsia"/>
          <w:spacing w:val="-4"/>
          <w:sz w:val="28"/>
          <w:szCs w:val="28"/>
        </w:rPr>
        <w:t>方法。</w:t>
      </w:r>
    </w:p>
    <w:p w:rsidR="00AC58D8" w:rsidRPr="000342FB" w:rsidRDefault="0077689B"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有资质的生产部门人员可进行中间控制，并可在质量管理部门事先批准的范围内对生产操作进行必要的调整，</w:t>
      </w:r>
      <w:r w:rsidR="0091237E" w:rsidRPr="000342FB">
        <w:rPr>
          <w:rFonts w:ascii="仿宋_GB2312" w:eastAsia="仿宋_GB2312" w:hAnsiTheme="majorEastAsia" w:hint="eastAsia"/>
          <w:spacing w:val="-4"/>
          <w:sz w:val="28"/>
          <w:szCs w:val="28"/>
        </w:rPr>
        <w:t>不再经质量管理部门批准。所有检验及其结果均应当完整记录，并作为批记录</w:t>
      </w:r>
      <w:r w:rsidRPr="000342FB">
        <w:rPr>
          <w:rFonts w:ascii="仿宋_GB2312" w:eastAsia="仿宋_GB2312" w:hAnsiTheme="majorEastAsia" w:hint="eastAsia"/>
          <w:spacing w:val="-4"/>
          <w:sz w:val="28"/>
          <w:szCs w:val="28"/>
        </w:rPr>
        <w:t>的</w:t>
      </w:r>
      <w:r w:rsidR="0091237E" w:rsidRPr="000342FB">
        <w:rPr>
          <w:rFonts w:ascii="仿宋_GB2312" w:eastAsia="仿宋_GB2312" w:hAnsiTheme="majorEastAsia" w:hint="eastAsia"/>
          <w:spacing w:val="-4"/>
          <w:sz w:val="28"/>
          <w:szCs w:val="28"/>
        </w:rPr>
        <w:t>一部分。</w:t>
      </w:r>
    </w:p>
    <w:p w:rsidR="00AC58D8" w:rsidRPr="000342FB" w:rsidRDefault="0091237E"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应当制定书面规程说明生产过程</w:t>
      </w:r>
      <w:r w:rsidR="00F57129" w:rsidRPr="000342FB">
        <w:rPr>
          <w:rFonts w:ascii="仿宋_GB2312" w:eastAsia="仿宋_GB2312" w:hAnsiTheme="majorEastAsia" w:hint="eastAsia"/>
          <w:spacing w:val="-4"/>
          <w:sz w:val="28"/>
          <w:szCs w:val="28"/>
        </w:rPr>
        <w:t>中</w:t>
      </w:r>
      <w:r w:rsidRPr="000342FB">
        <w:rPr>
          <w:rFonts w:ascii="仿宋_GB2312" w:eastAsia="仿宋_GB2312" w:hAnsiTheme="majorEastAsia" w:hint="eastAsia"/>
          <w:spacing w:val="-4"/>
          <w:sz w:val="28"/>
          <w:szCs w:val="28"/>
        </w:rPr>
        <w:t>的物料、中间体和原料药的取样方法。取样计划和程序应当基于科学合理的取样实践。</w:t>
      </w:r>
    </w:p>
    <w:p w:rsidR="00AC58D8" w:rsidRPr="000342FB" w:rsidRDefault="0091237E"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应当建立防止污染和交叉污染的中间</w:t>
      </w:r>
      <w:r w:rsidR="00F57129" w:rsidRPr="000342FB">
        <w:rPr>
          <w:rFonts w:ascii="仿宋_GB2312" w:eastAsia="仿宋_GB2312" w:hAnsiTheme="majorEastAsia" w:hint="eastAsia"/>
          <w:spacing w:val="-4"/>
          <w:sz w:val="28"/>
          <w:szCs w:val="28"/>
        </w:rPr>
        <w:t>控制</w:t>
      </w:r>
      <w:r w:rsidRPr="000342FB">
        <w:rPr>
          <w:rFonts w:ascii="仿宋_GB2312" w:eastAsia="仿宋_GB2312" w:hAnsiTheme="majorEastAsia" w:hint="eastAsia"/>
          <w:spacing w:val="-4"/>
          <w:sz w:val="28"/>
          <w:szCs w:val="28"/>
        </w:rPr>
        <w:t>取样</w:t>
      </w:r>
      <w:r w:rsidR="00F57129" w:rsidRPr="000342FB">
        <w:rPr>
          <w:rFonts w:ascii="仿宋_GB2312" w:eastAsia="仿宋_GB2312" w:hAnsiTheme="majorEastAsia" w:hint="eastAsia"/>
          <w:spacing w:val="-4"/>
          <w:sz w:val="28"/>
          <w:szCs w:val="28"/>
        </w:rPr>
        <w:t>规程</w:t>
      </w:r>
      <w:r w:rsidRPr="000342FB">
        <w:rPr>
          <w:rFonts w:ascii="仿宋_GB2312" w:eastAsia="仿宋_GB2312" w:hAnsiTheme="majorEastAsia" w:hint="eastAsia"/>
          <w:spacing w:val="-4"/>
          <w:sz w:val="28"/>
          <w:szCs w:val="28"/>
        </w:rPr>
        <w:t>，并遵照执行。应当</w:t>
      </w:r>
      <w:r w:rsidR="00F57129" w:rsidRPr="000342FB">
        <w:rPr>
          <w:rFonts w:ascii="仿宋_GB2312" w:eastAsia="仿宋_GB2312" w:hAnsiTheme="majorEastAsia" w:hint="eastAsia"/>
          <w:spacing w:val="-4"/>
          <w:sz w:val="28"/>
          <w:szCs w:val="28"/>
        </w:rPr>
        <w:t>制定规程，</w:t>
      </w:r>
      <w:r w:rsidRPr="000342FB">
        <w:rPr>
          <w:rFonts w:ascii="仿宋_GB2312" w:eastAsia="仿宋_GB2312" w:hAnsiTheme="majorEastAsia" w:hint="eastAsia"/>
          <w:spacing w:val="-4"/>
          <w:sz w:val="28"/>
          <w:szCs w:val="28"/>
        </w:rPr>
        <w:t>以确保</w:t>
      </w:r>
      <w:r w:rsidR="00F57129" w:rsidRPr="000342FB">
        <w:rPr>
          <w:rFonts w:ascii="仿宋_GB2312" w:eastAsia="仿宋_GB2312" w:hAnsiTheme="majorEastAsia" w:hint="eastAsia"/>
          <w:spacing w:val="-4"/>
          <w:sz w:val="28"/>
          <w:szCs w:val="28"/>
        </w:rPr>
        <w:t>取样后样品密封完好</w:t>
      </w:r>
    </w:p>
    <w:p w:rsidR="00AC58D8" w:rsidRPr="000342FB" w:rsidRDefault="0091237E" w:rsidP="00D2189A">
      <w:pPr>
        <w:pStyle w:val="ac"/>
        <w:numPr>
          <w:ilvl w:val="1"/>
          <w:numId w:val="45"/>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以工艺监测和/或调节为目的的中间</w:t>
      </w:r>
      <w:r w:rsidR="00F57129" w:rsidRPr="000342FB">
        <w:rPr>
          <w:rFonts w:ascii="仿宋_GB2312" w:eastAsia="仿宋_GB2312" w:hAnsiTheme="majorEastAsia" w:hint="eastAsia"/>
          <w:spacing w:val="-4"/>
          <w:sz w:val="28"/>
          <w:szCs w:val="28"/>
        </w:rPr>
        <w:t>控制</w:t>
      </w:r>
      <w:r w:rsidRPr="000342FB">
        <w:rPr>
          <w:rFonts w:ascii="仿宋_GB2312" w:eastAsia="仿宋_GB2312" w:hAnsiTheme="majorEastAsia" w:hint="eastAsia"/>
          <w:spacing w:val="-4"/>
          <w:sz w:val="28"/>
          <w:szCs w:val="28"/>
        </w:rPr>
        <w:t>检验</w:t>
      </w:r>
      <w:r w:rsidR="00F57129" w:rsidRPr="000342FB">
        <w:rPr>
          <w:rFonts w:ascii="仿宋_GB2312" w:eastAsia="仿宋_GB2312" w:hAnsiTheme="majorEastAsia" w:hint="eastAsia"/>
          <w:spacing w:val="-4"/>
          <w:sz w:val="28"/>
          <w:szCs w:val="28"/>
        </w:rPr>
        <w:t>结果超标（OOS）</w:t>
      </w:r>
      <w:r w:rsidRPr="000342FB">
        <w:rPr>
          <w:rFonts w:ascii="仿宋_GB2312" w:eastAsia="仿宋_GB2312" w:hAnsiTheme="majorEastAsia" w:hint="eastAsia"/>
          <w:spacing w:val="-4"/>
          <w:sz w:val="28"/>
          <w:szCs w:val="28"/>
        </w:rPr>
        <w:t>通常不需</w:t>
      </w:r>
      <w:r w:rsidR="00F57129" w:rsidRPr="000342FB">
        <w:rPr>
          <w:rFonts w:ascii="仿宋_GB2312" w:eastAsia="仿宋_GB2312" w:hAnsiTheme="majorEastAsia" w:hint="eastAsia"/>
          <w:spacing w:val="-4"/>
          <w:sz w:val="28"/>
          <w:szCs w:val="28"/>
        </w:rPr>
        <w:t>要进行</w:t>
      </w:r>
      <w:r w:rsidRPr="000342FB">
        <w:rPr>
          <w:rFonts w:ascii="仿宋_GB2312" w:eastAsia="仿宋_GB2312" w:hAnsiTheme="majorEastAsia" w:hint="eastAsia"/>
          <w:spacing w:val="-4"/>
          <w:sz w:val="28"/>
          <w:szCs w:val="28"/>
        </w:rPr>
        <w:t>调查。</w:t>
      </w:r>
    </w:p>
    <w:p w:rsidR="00454E8F" w:rsidRPr="000342FB" w:rsidRDefault="00454E8F" w:rsidP="00D2189A">
      <w:pPr>
        <w:pStyle w:val="ac"/>
        <w:tabs>
          <w:tab w:val="left" w:pos="798"/>
          <w:tab w:val="left" w:pos="799"/>
        </w:tabs>
        <w:spacing w:before="0"/>
        <w:ind w:left="221"/>
        <w:rPr>
          <w:rFonts w:ascii="仿宋_GB2312" w:eastAsia="仿宋_GB2312" w:hAnsiTheme="majorEastAsia"/>
          <w:spacing w:val="-4"/>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2" w:name="_Toc57021003"/>
      <w:r w:rsidRPr="000342FB">
        <w:rPr>
          <w:rFonts w:ascii="仿宋_GB2312" w:eastAsia="仿宋_GB2312" w:hAnsiTheme="majorEastAsia" w:hint="eastAsia"/>
          <w:b/>
          <w:sz w:val="28"/>
          <w:szCs w:val="28"/>
        </w:rPr>
        <w:t>中间体或原料药的混合</w:t>
      </w:r>
      <w:bookmarkEnd w:id="52"/>
    </w:p>
    <w:p w:rsidR="00AC58D8" w:rsidRPr="000342FB" w:rsidRDefault="0091237E" w:rsidP="00D2189A">
      <w:pPr>
        <w:pStyle w:val="ac"/>
        <w:numPr>
          <w:ilvl w:val="1"/>
          <w:numId w:val="46"/>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z w:val="28"/>
          <w:szCs w:val="28"/>
        </w:rPr>
        <w:t>本文中“混合”</w:t>
      </w:r>
      <w:r w:rsidR="00675A4B" w:rsidRPr="000342FB">
        <w:rPr>
          <w:rFonts w:ascii="仿宋_GB2312" w:eastAsia="仿宋_GB2312" w:hAnsiTheme="majorEastAsia" w:hint="eastAsia"/>
          <w:sz w:val="28"/>
          <w:szCs w:val="28"/>
        </w:rPr>
        <w:t>指将符合同一质量标准的原料药或中间产品合并，以得到均一产品的工艺过程。将来自同一批次的各部分产品（如同一结晶批号的中间产品分数次离心）在生产中进行合并，或将几个批次的中间产品合并在一起作进一步加工，可作为生产工艺的组成部分，</w:t>
      </w:r>
      <w:r w:rsidR="00675A4B" w:rsidRPr="000342FB">
        <w:rPr>
          <w:rFonts w:ascii="仿宋_GB2312" w:eastAsia="仿宋_GB2312" w:hAnsiTheme="majorEastAsia" w:hint="eastAsia"/>
          <w:sz w:val="28"/>
          <w:szCs w:val="28"/>
        </w:rPr>
        <w:lastRenderedPageBreak/>
        <w:t>不视为混合。</w:t>
      </w:r>
    </w:p>
    <w:p w:rsidR="00AC58D8" w:rsidRPr="000342FB" w:rsidRDefault="0091237E" w:rsidP="00D2189A">
      <w:pPr>
        <w:pStyle w:val="ac"/>
        <w:numPr>
          <w:ilvl w:val="1"/>
          <w:numId w:val="46"/>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z w:val="28"/>
          <w:szCs w:val="28"/>
        </w:rPr>
        <w:t>不得将不合格批次与其他批次混合以</w:t>
      </w:r>
      <w:r w:rsidR="00675A4B" w:rsidRPr="000342FB">
        <w:rPr>
          <w:rFonts w:ascii="仿宋_GB2312" w:eastAsia="仿宋_GB2312" w:hAnsiTheme="majorEastAsia" w:hint="eastAsia"/>
          <w:sz w:val="28"/>
          <w:szCs w:val="28"/>
        </w:rPr>
        <w:t>使其</w:t>
      </w:r>
      <w:r w:rsidRPr="000342FB">
        <w:rPr>
          <w:rFonts w:ascii="仿宋_GB2312" w:eastAsia="仿宋_GB2312" w:hAnsiTheme="majorEastAsia" w:hint="eastAsia"/>
          <w:sz w:val="28"/>
          <w:szCs w:val="28"/>
        </w:rPr>
        <w:t>达</w:t>
      </w:r>
      <w:r w:rsidR="00675A4B" w:rsidRPr="000342FB">
        <w:rPr>
          <w:rFonts w:ascii="仿宋_GB2312" w:eastAsia="仿宋_GB2312" w:hAnsiTheme="majorEastAsia" w:hint="eastAsia"/>
          <w:sz w:val="28"/>
          <w:szCs w:val="28"/>
        </w:rPr>
        <w:t>到</w:t>
      </w:r>
      <w:r w:rsidRPr="000342FB">
        <w:rPr>
          <w:rFonts w:ascii="仿宋_GB2312" w:eastAsia="仿宋_GB2312" w:hAnsiTheme="majorEastAsia" w:hint="eastAsia"/>
          <w:sz w:val="28"/>
          <w:szCs w:val="28"/>
        </w:rPr>
        <w:t>符合质量要求的目的</w:t>
      </w:r>
      <w:r w:rsidRPr="000342FB">
        <w:rPr>
          <w:rFonts w:ascii="仿宋_GB2312" w:eastAsia="仿宋_GB2312" w:hAnsiTheme="majorEastAsia" w:hint="eastAsia"/>
          <w:spacing w:val="-11"/>
          <w:sz w:val="28"/>
          <w:szCs w:val="28"/>
        </w:rPr>
        <w:t>。</w:t>
      </w:r>
      <w:r w:rsidR="00675A4B" w:rsidRPr="000342FB">
        <w:rPr>
          <w:rFonts w:ascii="仿宋_GB2312" w:eastAsia="仿宋_GB2312" w:hAnsiTheme="majorEastAsia" w:hint="eastAsia"/>
          <w:sz w:val="28"/>
          <w:szCs w:val="28"/>
        </w:rPr>
        <w:t>拟混合的每批产品均应当按照规定的工艺生产、单独检验，并符合相应质量标准。</w:t>
      </w:r>
    </w:p>
    <w:p w:rsidR="00AC58D8" w:rsidRPr="000342FB" w:rsidRDefault="0091237E" w:rsidP="00D2189A">
      <w:pPr>
        <w:pStyle w:val="ac"/>
        <w:numPr>
          <w:ilvl w:val="1"/>
          <w:numId w:val="46"/>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可接受的混合操作包括</w:t>
      </w:r>
      <w:r w:rsidR="00675A4B" w:rsidRPr="000342FB">
        <w:rPr>
          <w:rFonts w:ascii="仿宋_GB2312" w:eastAsia="仿宋_GB2312" w:hAnsiTheme="majorEastAsia" w:hint="eastAsia"/>
          <w:spacing w:val="-3"/>
          <w:sz w:val="28"/>
          <w:szCs w:val="28"/>
        </w:rPr>
        <w:t>但不限于以下情形</w:t>
      </w:r>
      <w:r w:rsidRPr="000342FB">
        <w:rPr>
          <w:rFonts w:ascii="仿宋_GB2312" w:eastAsia="仿宋_GB2312" w:hAnsiTheme="majorEastAsia" w:hint="eastAsia"/>
          <w:spacing w:val="-3"/>
          <w:sz w:val="28"/>
          <w:szCs w:val="28"/>
        </w:rPr>
        <w:t>：</w:t>
      </w:r>
    </w:p>
    <w:p w:rsidR="00B84D5E" w:rsidRPr="000342FB" w:rsidRDefault="00675A4B" w:rsidP="00D2189A">
      <w:pPr>
        <w:pStyle w:val="ac"/>
        <w:numPr>
          <w:ilvl w:val="2"/>
          <w:numId w:val="24"/>
        </w:numPr>
        <w:tabs>
          <w:tab w:val="left" w:pos="749"/>
        </w:tabs>
        <w:ind w:leftChars="350" w:left="1088" w:hanging="318"/>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将数个小批次混合以增加批量</w:t>
      </w:r>
      <w:r w:rsidR="0091237E" w:rsidRPr="000342FB">
        <w:rPr>
          <w:rFonts w:ascii="仿宋_GB2312" w:eastAsia="仿宋_GB2312" w:hAnsiTheme="majorEastAsia" w:hint="eastAsia"/>
          <w:spacing w:val="-3"/>
          <w:sz w:val="28"/>
          <w:szCs w:val="28"/>
        </w:rPr>
        <w:t>；</w:t>
      </w:r>
    </w:p>
    <w:p w:rsidR="00AC58D8" w:rsidRPr="000342FB" w:rsidRDefault="00675A4B" w:rsidP="00D2189A">
      <w:pPr>
        <w:pStyle w:val="ac"/>
        <w:numPr>
          <w:ilvl w:val="2"/>
          <w:numId w:val="24"/>
        </w:numPr>
        <w:tabs>
          <w:tab w:val="left" w:pos="749"/>
        </w:tabs>
        <w:ind w:leftChars="350" w:left="1088" w:hanging="318"/>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将同一中间体或原料药的多批零头产品（例如，</w:t>
      </w:r>
      <w:r w:rsidR="00441B1D" w:rsidRPr="000342FB">
        <w:rPr>
          <w:rFonts w:ascii="仿宋_GB2312" w:eastAsia="仿宋_GB2312" w:hAnsiTheme="majorEastAsia" w:hint="eastAsia"/>
          <w:spacing w:val="-3"/>
          <w:sz w:val="28"/>
          <w:szCs w:val="28"/>
        </w:rPr>
        <w:t>某个单独批次</w:t>
      </w:r>
      <w:r w:rsidRPr="000342FB">
        <w:rPr>
          <w:rFonts w:ascii="仿宋_GB2312" w:eastAsia="仿宋_GB2312" w:hAnsiTheme="majorEastAsia" w:hint="eastAsia"/>
          <w:spacing w:val="-3"/>
          <w:sz w:val="28"/>
          <w:szCs w:val="28"/>
        </w:rPr>
        <w:t>物料</w:t>
      </w:r>
      <w:r w:rsidR="00441B1D" w:rsidRPr="000342FB">
        <w:rPr>
          <w:rFonts w:ascii="仿宋_GB2312" w:eastAsia="仿宋_GB2312" w:hAnsiTheme="majorEastAsia" w:hint="eastAsia"/>
          <w:spacing w:val="-3"/>
          <w:sz w:val="28"/>
          <w:szCs w:val="28"/>
        </w:rPr>
        <w:t>的一小部分</w:t>
      </w:r>
      <w:r w:rsidRPr="000342FB">
        <w:rPr>
          <w:rFonts w:ascii="仿宋_GB2312" w:eastAsia="仿宋_GB2312" w:hAnsiTheme="majorEastAsia" w:hint="eastAsia"/>
          <w:spacing w:val="-3"/>
          <w:sz w:val="28"/>
          <w:szCs w:val="28"/>
        </w:rPr>
        <w:t>）混合成为一个批次</w:t>
      </w:r>
      <w:r w:rsidR="0091237E" w:rsidRPr="000342FB">
        <w:rPr>
          <w:rFonts w:ascii="仿宋_GB2312" w:eastAsia="仿宋_GB2312" w:hAnsiTheme="majorEastAsia" w:hint="eastAsia"/>
          <w:spacing w:val="-3"/>
          <w:sz w:val="28"/>
          <w:szCs w:val="28"/>
        </w:rPr>
        <w:t>。</w:t>
      </w:r>
    </w:p>
    <w:p w:rsidR="00AC58D8" w:rsidRPr="000342FB" w:rsidRDefault="00441B1D" w:rsidP="00D2189A">
      <w:pPr>
        <w:pStyle w:val="ac"/>
        <w:numPr>
          <w:ilvl w:val="1"/>
          <w:numId w:val="46"/>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混合过程应当加以控制并有完整记录，混合后的批次应当</w:t>
      </w:r>
      <w:r w:rsidR="00DE621A" w:rsidRPr="000342FB">
        <w:rPr>
          <w:rFonts w:ascii="仿宋_GB2312" w:eastAsia="仿宋_GB2312" w:hAnsiTheme="majorEastAsia" w:hint="eastAsia"/>
          <w:spacing w:val="-3"/>
          <w:sz w:val="28"/>
          <w:szCs w:val="28"/>
        </w:rPr>
        <w:t>适当</w:t>
      </w:r>
      <w:r w:rsidRPr="000342FB">
        <w:rPr>
          <w:rFonts w:ascii="仿宋_GB2312" w:eastAsia="仿宋_GB2312" w:hAnsiTheme="majorEastAsia" w:hint="eastAsia"/>
          <w:spacing w:val="-3"/>
          <w:sz w:val="28"/>
          <w:szCs w:val="28"/>
        </w:rPr>
        <w:t>进行检验，确认其符合质量标准。</w:t>
      </w:r>
    </w:p>
    <w:p w:rsidR="00AC58D8" w:rsidRPr="000342FB" w:rsidRDefault="00DE621A" w:rsidP="00D2189A">
      <w:pPr>
        <w:pStyle w:val="ac"/>
        <w:numPr>
          <w:ilvl w:val="1"/>
          <w:numId w:val="46"/>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混合的批记录应当能够追溯到参与混合的每个单独批次。</w:t>
      </w:r>
    </w:p>
    <w:p w:rsidR="00AC58D8" w:rsidRPr="000342FB" w:rsidRDefault="00DE621A" w:rsidP="00D2189A">
      <w:pPr>
        <w:pStyle w:val="ac"/>
        <w:numPr>
          <w:ilvl w:val="1"/>
          <w:numId w:val="46"/>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物理性质至关重要的原料药（如用于口服固体制剂或混悬剂的原料药），其混合工艺应当进行验证，验证应当包括证明混合批次的质量均一性及对关键特性（如粒径分布、松密度和堆密度）的检测。</w:t>
      </w:r>
    </w:p>
    <w:p w:rsidR="00AC58D8" w:rsidRPr="000342FB" w:rsidRDefault="00DE621A" w:rsidP="00D2189A">
      <w:pPr>
        <w:pStyle w:val="ac"/>
        <w:numPr>
          <w:ilvl w:val="1"/>
          <w:numId w:val="46"/>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混合可能对产品的稳定性产生不利影响的，应当对最终混合的批次进行稳定性考察</w:t>
      </w:r>
      <w:r w:rsidR="0091237E" w:rsidRPr="000342FB">
        <w:rPr>
          <w:rFonts w:ascii="仿宋_GB2312" w:eastAsia="仿宋_GB2312" w:hAnsiTheme="majorEastAsia" w:hint="eastAsia"/>
          <w:spacing w:val="-3"/>
          <w:sz w:val="28"/>
          <w:szCs w:val="28"/>
        </w:rPr>
        <w:t>。</w:t>
      </w:r>
    </w:p>
    <w:p w:rsidR="00AC58D8" w:rsidRPr="000342FB" w:rsidRDefault="00DE621A" w:rsidP="00D2189A">
      <w:pPr>
        <w:pStyle w:val="ac"/>
        <w:numPr>
          <w:ilvl w:val="1"/>
          <w:numId w:val="46"/>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混合批次的有效期应当根据参与混合的最早批次产品的生产日期确定</w:t>
      </w:r>
      <w:r w:rsidR="0091237E" w:rsidRPr="000342FB">
        <w:rPr>
          <w:rFonts w:ascii="仿宋_GB2312" w:eastAsia="仿宋_GB2312" w:hAnsiTheme="majorEastAsia" w:hint="eastAsia"/>
          <w:spacing w:val="-3"/>
          <w:sz w:val="28"/>
          <w:szCs w:val="28"/>
        </w:rPr>
        <w:t>。</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3" w:name="_Toc57021004"/>
      <w:r w:rsidRPr="000342FB">
        <w:rPr>
          <w:rFonts w:ascii="仿宋_GB2312" w:eastAsia="仿宋_GB2312" w:hAnsiTheme="majorEastAsia" w:hint="eastAsia"/>
          <w:b/>
          <w:sz w:val="28"/>
          <w:szCs w:val="28"/>
        </w:rPr>
        <w:t>污染</w:t>
      </w:r>
      <w:r w:rsidR="00DE621A" w:rsidRPr="000342FB">
        <w:rPr>
          <w:rFonts w:ascii="仿宋_GB2312" w:eastAsia="仿宋_GB2312" w:hAnsiTheme="majorEastAsia" w:hint="eastAsia"/>
          <w:b/>
          <w:sz w:val="28"/>
          <w:szCs w:val="28"/>
        </w:rPr>
        <w:t>的</w:t>
      </w:r>
      <w:r w:rsidRPr="000342FB">
        <w:rPr>
          <w:rFonts w:ascii="仿宋_GB2312" w:eastAsia="仿宋_GB2312" w:hAnsiTheme="majorEastAsia" w:hint="eastAsia"/>
          <w:b/>
          <w:sz w:val="28"/>
          <w:szCs w:val="28"/>
        </w:rPr>
        <w:t>控制</w:t>
      </w:r>
      <w:bookmarkEnd w:id="53"/>
    </w:p>
    <w:p w:rsidR="00AC58D8" w:rsidRPr="000342FB" w:rsidRDefault="009D0821" w:rsidP="00D2189A">
      <w:pPr>
        <w:pStyle w:val="ac"/>
        <w:numPr>
          <w:ilvl w:val="1"/>
          <w:numId w:val="47"/>
        </w:numPr>
        <w:tabs>
          <w:tab w:val="left" w:pos="798"/>
          <w:tab w:val="left" w:pos="799"/>
        </w:tabs>
        <w:spacing w:before="0"/>
        <w:ind w:left="221" w:firstLine="0"/>
        <w:rPr>
          <w:rFonts w:ascii="仿宋_GB2312" w:eastAsia="仿宋_GB2312" w:hAnsiTheme="majorEastAsia"/>
          <w:spacing w:val="-10"/>
          <w:sz w:val="28"/>
          <w:szCs w:val="28"/>
        </w:rPr>
      </w:pPr>
      <w:r w:rsidRPr="000342FB">
        <w:rPr>
          <w:rFonts w:ascii="仿宋_GB2312" w:eastAsia="仿宋_GB2312" w:hAnsiTheme="majorEastAsia" w:hint="eastAsia"/>
          <w:spacing w:val="-10"/>
          <w:sz w:val="28"/>
          <w:szCs w:val="28"/>
        </w:rPr>
        <w:t>同一中间产品或原料药的残留物（如黏附在微粉机壁上的残留物、离心出料后筒体内残留的潮湿结晶、物料转至下步工序时未排尽的液体或结晶）带入后续数个批次中的，应当严格控制。</w:t>
      </w:r>
      <w:r w:rsidR="00DE621A" w:rsidRPr="000342FB">
        <w:rPr>
          <w:rFonts w:ascii="仿宋_GB2312" w:eastAsia="仿宋_GB2312" w:hAnsiTheme="majorEastAsia" w:hint="eastAsia"/>
          <w:spacing w:val="-10"/>
          <w:sz w:val="28"/>
          <w:szCs w:val="28"/>
        </w:rPr>
        <w:t>残留物</w:t>
      </w:r>
      <w:r w:rsidR="00000C8E" w:rsidRPr="000342FB">
        <w:rPr>
          <w:rFonts w:ascii="仿宋_GB2312" w:eastAsia="仿宋_GB2312" w:hAnsiTheme="majorEastAsia" w:hint="eastAsia"/>
          <w:spacing w:val="-10"/>
          <w:sz w:val="28"/>
          <w:szCs w:val="28"/>
        </w:rPr>
        <w:t>的带入</w:t>
      </w:r>
      <w:r w:rsidR="00DE621A" w:rsidRPr="000342FB">
        <w:rPr>
          <w:rFonts w:ascii="仿宋_GB2312" w:eastAsia="仿宋_GB2312" w:hAnsiTheme="majorEastAsia" w:hint="eastAsia"/>
          <w:spacing w:val="-10"/>
          <w:sz w:val="28"/>
          <w:szCs w:val="28"/>
        </w:rPr>
        <w:t>不</w:t>
      </w:r>
      <w:r w:rsidRPr="000342FB">
        <w:rPr>
          <w:rFonts w:ascii="仿宋_GB2312" w:eastAsia="仿宋_GB2312" w:hAnsiTheme="majorEastAsia" w:hint="eastAsia"/>
          <w:spacing w:val="-10"/>
          <w:sz w:val="28"/>
          <w:szCs w:val="28"/>
        </w:rPr>
        <w:t>应当</w:t>
      </w:r>
      <w:r w:rsidR="00DE621A" w:rsidRPr="000342FB">
        <w:rPr>
          <w:rFonts w:ascii="仿宋_GB2312" w:eastAsia="仿宋_GB2312" w:hAnsiTheme="majorEastAsia" w:hint="eastAsia"/>
          <w:spacing w:val="-10"/>
          <w:sz w:val="28"/>
          <w:szCs w:val="28"/>
        </w:rPr>
        <w:lastRenderedPageBreak/>
        <w:t>引入</w:t>
      </w:r>
      <w:r w:rsidRPr="000342FB">
        <w:rPr>
          <w:rFonts w:ascii="仿宋_GB2312" w:eastAsia="仿宋_GB2312" w:hAnsiTheme="majorEastAsia" w:hint="eastAsia"/>
          <w:spacing w:val="-10"/>
          <w:sz w:val="28"/>
          <w:szCs w:val="28"/>
        </w:rPr>
        <w:t>可能对原料药的杂质分布产生不利影响的</w:t>
      </w:r>
      <w:r w:rsidR="00DE621A" w:rsidRPr="000342FB">
        <w:rPr>
          <w:rFonts w:ascii="仿宋_GB2312" w:eastAsia="仿宋_GB2312" w:hAnsiTheme="majorEastAsia" w:hint="eastAsia"/>
          <w:spacing w:val="-10"/>
          <w:sz w:val="28"/>
          <w:szCs w:val="28"/>
        </w:rPr>
        <w:t>降解物或微生物污染</w:t>
      </w:r>
      <w:r w:rsidRPr="000342FB">
        <w:rPr>
          <w:rFonts w:ascii="仿宋_GB2312" w:eastAsia="仿宋_GB2312" w:hAnsiTheme="majorEastAsia" w:hint="eastAsia"/>
          <w:spacing w:val="-10"/>
          <w:sz w:val="28"/>
          <w:szCs w:val="28"/>
        </w:rPr>
        <w:t>。</w:t>
      </w:r>
    </w:p>
    <w:p w:rsidR="00AC58D8" w:rsidRPr="000342FB" w:rsidRDefault="0091237E" w:rsidP="00D2189A">
      <w:pPr>
        <w:pStyle w:val="ac"/>
        <w:numPr>
          <w:ilvl w:val="1"/>
          <w:numId w:val="47"/>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7"/>
          <w:sz w:val="28"/>
          <w:szCs w:val="28"/>
        </w:rPr>
        <w:t>生产操作应当能够防止中间</w:t>
      </w:r>
      <w:r w:rsidR="00000C8E" w:rsidRPr="000342FB">
        <w:rPr>
          <w:rFonts w:ascii="仿宋_GB2312" w:eastAsia="仿宋_GB2312" w:hAnsiTheme="majorEastAsia" w:hint="eastAsia"/>
          <w:spacing w:val="-7"/>
          <w:sz w:val="28"/>
          <w:szCs w:val="28"/>
        </w:rPr>
        <w:t>产品</w:t>
      </w:r>
      <w:r w:rsidRPr="000342FB">
        <w:rPr>
          <w:rFonts w:ascii="仿宋_GB2312" w:eastAsia="仿宋_GB2312" w:hAnsiTheme="majorEastAsia" w:hint="eastAsia"/>
          <w:spacing w:val="-7"/>
          <w:sz w:val="28"/>
          <w:szCs w:val="28"/>
        </w:rPr>
        <w:t>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被其它物料污染。</w:t>
      </w:r>
    </w:p>
    <w:p w:rsidR="00AC58D8" w:rsidRPr="000342FB" w:rsidRDefault="0091237E" w:rsidP="00D2189A">
      <w:pPr>
        <w:pStyle w:val="ac"/>
        <w:numPr>
          <w:ilvl w:val="1"/>
          <w:numId w:val="47"/>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z w:val="28"/>
          <w:szCs w:val="28"/>
        </w:rPr>
        <w:t>原料药</w:t>
      </w:r>
      <w:r w:rsidR="00000C8E" w:rsidRPr="000342FB">
        <w:rPr>
          <w:rFonts w:ascii="仿宋_GB2312" w:eastAsia="仿宋_GB2312" w:hAnsiTheme="majorEastAsia" w:hint="eastAsia"/>
          <w:sz w:val="28"/>
          <w:szCs w:val="28"/>
        </w:rPr>
        <w:t>精制后</w:t>
      </w:r>
      <w:r w:rsidRPr="000342FB">
        <w:rPr>
          <w:rFonts w:ascii="仿宋_GB2312" w:eastAsia="仿宋_GB2312" w:hAnsiTheme="majorEastAsia" w:hint="eastAsia"/>
          <w:spacing w:val="-3"/>
          <w:sz w:val="28"/>
          <w:szCs w:val="28"/>
        </w:rPr>
        <w:t>的操作应当</w:t>
      </w:r>
      <w:r w:rsidR="00000C8E" w:rsidRPr="000342FB">
        <w:rPr>
          <w:rFonts w:ascii="仿宋_GB2312" w:eastAsia="仿宋_GB2312" w:hAnsiTheme="majorEastAsia" w:hint="eastAsia"/>
          <w:spacing w:val="-3"/>
          <w:sz w:val="28"/>
          <w:szCs w:val="28"/>
        </w:rPr>
        <w:t>特别注意</w:t>
      </w:r>
      <w:r w:rsidRPr="000342FB">
        <w:rPr>
          <w:rFonts w:ascii="仿宋_GB2312" w:eastAsia="仿宋_GB2312" w:hAnsiTheme="majorEastAsia" w:hint="eastAsia"/>
          <w:spacing w:val="-3"/>
          <w:sz w:val="28"/>
          <w:szCs w:val="28"/>
        </w:rPr>
        <w:t>防止污染。</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1"/>
        <w:numPr>
          <w:ilvl w:val="0"/>
          <w:numId w:val="6"/>
        </w:numPr>
        <w:tabs>
          <w:tab w:val="left" w:pos="367"/>
        </w:tabs>
        <w:ind w:left="366" w:hanging="147"/>
        <w:rPr>
          <w:rFonts w:ascii="仿宋_GB2312" w:eastAsia="仿宋_GB2312" w:hAnsiTheme="majorEastAsia"/>
          <w:sz w:val="28"/>
          <w:szCs w:val="28"/>
        </w:rPr>
      </w:pPr>
      <w:bookmarkStart w:id="54" w:name="_Toc57021005"/>
      <w:r w:rsidRPr="000342FB">
        <w:rPr>
          <w:rFonts w:ascii="仿宋_GB2312" w:eastAsia="仿宋_GB2312" w:hAnsiTheme="majorEastAsia" w:hint="eastAsia"/>
          <w:sz w:val="28"/>
          <w:szCs w:val="28"/>
        </w:rPr>
        <w:t>原料药和中间体的包装和贴签</w:t>
      </w:r>
      <w:bookmarkEnd w:id="54"/>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5" w:name="_Toc57021006"/>
      <w:r w:rsidRPr="000342FB">
        <w:rPr>
          <w:rFonts w:ascii="仿宋_GB2312" w:eastAsia="仿宋_GB2312" w:hAnsiTheme="majorEastAsia" w:hint="eastAsia"/>
          <w:b/>
          <w:sz w:val="28"/>
          <w:szCs w:val="28"/>
        </w:rPr>
        <w:t>原则</w:t>
      </w:r>
      <w:bookmarkEnd w:id="55"/>
    </w:p>
    <w:p w:rsidR="00AC58D8" w:rsidRPr="000342FB" w:rsidRDefault="0091237E" w:rsidP="00D2189A">
      <w:pPr>
        <w:pStyle w:val="ac"/>
        <w:numPr>
          <w:ilvl w:val="1"/>
          <w:numId w:val="48"/>
        </w:numPr>
        <w:tabs>
          <w:tab w:val="left" w:pos="798"/>
          <w:tab w:val="left" w:pos="799"/>
        </w:tabs>
        <w:spacing w:before="0"/>
        <w:ind w:left="221" w:firstLine="0"/>
        <w:rPr>
          <w:rFonts w:ascii="仿宋_GB2312" w:eastAsia="仿宋_GB2312" w:hAnsiTheme="majorEastAsia"/>
          <w:sz w:val="28"/>
          <w:szCs w:val="28"/>
        </w:rPr>
      </w:pPr>
      <w:r w:rsidRPr="000342FB">
        <w:rPr>
          <w:rFonts w:ascii="仿宋_GB2312" w:eastAsia="仿宋_GB2312" w:hAnsiTheme="majorEastAsia" w:hint="eastAsia"/>
          <w:spacing w:val="-3"/>
          <w:sz w:val="28"/>
          <w:szCs w:val="28"/>
        </w:rPr>
        <w:t>标签和包装材料的接收、标识、待验、取样、检查和</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或检验、放行和处理应当有书面规程。</w:t>
      </w:r>
    </w:p>
    <w:p w:rsidR="00AC58D8" w:rsidRPr="000342FB" w:rsidRDefault="0091237E" w:rsidP="00D2189A">
      <w:pPr>
        <w:pStyle w:val="ac"/>
        <w:numPr>
          <w:ilvl w:val="1"/>
          <w:numId w:val="48"/>
        </w:numPr>
        <w:tabs>
          <w:tab w:val="left" w:pos="798"/>
          <w:tab w:val="left" w:pos="799"/>
        </w:tabs>
        <w:spacing w:before="0"/>
        <w:rPr>
          <w:rFonts w:ascii="仿宋_GB2312" w:eastAsia="仿宋_GB2312" w:hAnsiTheme="majorEastAsia"/>
          <w:sz w:val="28"/>
          <w:szCs w:val="28"/>
        </w:rPr>
      </w:pPr>
      <w:r w:rsidRPr="000342FB">
        <w:rPr>
          <w:rFonts w:ascii="仿宋_GB2312" w:eastAsia="仿宋_GB2312" w:hAnsiTheme="majorEastAsia" w:hint="eastAsia"/>
          <w:spacing w:val="-8"/>
          <w:sz w:val="28"/>
          <w:szCs w:val="28"/>
        </w:rPr>
        <w:t>标签和包装材料应当符合标准。不符合标准的应当拒绝放行</w:t>
      </w:r>
      <w:r w:rsidR="002E5280" w:rsidRPr="000342FB">
        <w:rPr>
          <w:rFonts w:ascii="仿宋_GB2312" w:eastAsia="仿宋_GB2312" w:hAnsiTheme="majorEastAsia" w:hint="eastAsia"/>
          <w:spacing w:val="-8"/>
          <w:sz w:val="28"/>
          <w:szCs w:val="28"/>
        </w:rPr>
        <w:t>，以防止其不当使用</w:t>
      </w:r>
      <w:r w:rsidRPr="000342FB">
        <w:rPr>
          <w:rFonts w:ascii="仿宋_GB2312" w:eastAsia="仿宋_GB2312" w:hAnsiTheme="majorEastAsia" w:hint="eastAsia"/>
          <w:spacing w:val="-5"/>
          <w:sz w:val="28"/>
          <w:szCs w:val="28"/>
        </w:rPr>
        <w:t>。</w:t>
      </w:r>
    </w:p>
    <w:p w:rsidR="00AC58D8" w:rsidRPr="000342FB" w:rsidRDefault="002E5280" w:rsidP="00D2189A">
      <w:pPr>
        <w:pStyle w:val="ac"/>
        <w:numPr>
          <w:ilvl w:val="1"/>
          <w:numId w:val="48"/>
        </w:numPr>
        <w:tabs>
          <w:tab w:val="left" w:pos="798"/>
          <w:tab w:val="left" w:pos="799"/>
        </w:tabs>
        <w:spacing w:before="0"/>
        <w:rPr>
          <w:rFonts w:ascii="仿宋_GB2312" w:eastAsia="仿宋_GB2312" w:hAnsiTheme="majorEastAsia"/>
          <w:sz w:val="28"/>
          <w:szCs w:val="28"/>
        </w:rPr>
      </w:pPr>
      <w:r w:rsidRPr="000342FB">
        <w:rPr>
          <w:rFonts w:ascii="仿宋_GB2312" w:eastAsia="仿宋_GB2312" w:hAnsiTheme="majorEastAsia" w:hint="eastAsia"/>
          <w:spacing w:val="-8"/>
          <w:sz w:val="28"/>
          <w:szCs w:val="28"/>
        </w:rPr>
        <w:t>的</w:t>
      </w:r>
      <w:r w:rsidR="00BF6F39" w:rsidRPr="000342FB">
        <w:rPr>
          <w:rFonts w:ascii="仿宋_GB2312" w:eastAsia="仿宋_GB2312" w:hAnsiTheme="majorEastAsia" w:hint="eastAsia"/>
          <w:spacing w:val="-8"/>
          <w:sz w:val="28"/>
          <w:szCs w:val="28"/>
        </w:rPr>
        <w:t>无论</w:t>
      </w:r>
      <w:r w:rsidR="0091237E" w:rsidRPr="000342FB">
        <w:rPr>
          <w:rFonts w:ascii="仿宋_GB2312" w:eastAsia="仿宋_GB2312" w:hAnsiTheme="majorEastAsia" w:hint="eastAsia"/>
          <w:spacing w:val="-8"/>
          <w:sz w:val="28"/>
          <w:szCs w:val="28"/>
        </w:rPr>
        <w:t>标签和包装材料</w:t>
      </w:r>
      <w:r w:rsidR="00BF6F39" w:rsidRPr="000342FB">
        <w:rPr>
          <w:rFonts w:ascii="仿宋_GB2312" w:eastAsia="仿宋_GB2312" w:hAnsiTheme="majorEastAsia" w:hint="eastAsia"/>
          <w:spacing w:val="-8"/>
          <w:sz w:val="28"/>
          <w:szCs w:val="28"/>
        </w:rPr>
        <w:t>是否接收，其</w:t>
      </w:r>
      <w:r w:rsidRPr="000342FB">
        <w:rPr>
          <w:rFonts w:ascii="仿宋_GB2312" w:eastAsia="仿宋_GB2312" w:hAnsiTheme="majorEastAsia" w:hint="eastAsia"/>
          <w:spacing w:val="-8"/>
          <w:sz w:val="28"/>
          <w:szCs w:val="28"/>
        </w:rPr>
        <w:t>进货记录</w:t>
      </w:r>
      <w:r w:rsidR="0091237E" w:rsidRPr="000342FB">
        <w:rPr>
          <w:rFonts w:ascii="仿宋_GB2312" w:eastAsia="仿宋_GB2312" w:hAnsiTheme="majorEastAsia" w:hint="eastAsia"/>
          <w:spacing w:val="-8"/>
          <w:sz w:val="28"/>
          <w:szCs w:val="28"/>
        </w:rPr>
        <w:t>都应当有</w:t>
      </w:r>
      <w:r w:rsidRPr="000342FB">
        <w:rPr>
          <w:rFonts w:ascii="仿宋_GB2312" w:eastAsia="仿宋_GB2312" w:hAnsiTheme="majorEastAsia" w:hint="eastAsia"/>
          <w:spacing w:val="-8"/>
          <w:sz w:val="28"/>
          <w:szCs w:val="28"/>
        </w:rPr>
        <w:t>购货凭证</w:t>
      </w:r>
      <w:r w:rsidR="0091237E" w:rsidRPr="000342FB">
        <w:rPr>
          <w:rFonts w:ascii="仿宋_GB2312" w:eastAsia="仿宋_GB2312" w:hAnsiTheme="majorEastAsia" w:hint="eastAsia"/>
          <w:spacing w:val="-8"/>
          <w:sz w:val="28"/>
          <w:szCs w:val="28"/>
        </w:rPr>
        <w:t>、检查或检验</w:t>
      </w:r>
      <w:r w:rsidRPr="000342FB">
        <w:rPr>
          <w:rFonts w:ascii="仿宋_GB2312" w:eastAsia="仿宋_GB2312" w:hAnsiTheme="majorEastAsia" w:hint="eastAsia"/>
          <w:spacing w:val="-8"/>
          <w:sz w:val="28"/>
          <w:szCs w:val="28"/>
        </w:rPr>
        <w:t>记录</w:t>
      </w:r>
      <w:r w:rsidR="0091237E" w:rsidRPr="000342FB">
        <w:rPr>
          <w:rFonts w:ascii="仿宋_GB2312" w:eastAsia="仿宋_GB2312" w:hAnsiTheme="majorEastAsia" w:hint="eastAsia"/>
          <w:spacing w:val="-8"/>
          <w:sz w:val="28"/>
          <w:szCs w:val="28"/>
        </w:rPr>
        <w:t>。</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6" w:name="_Toc57021007"/>
      <w:r w:rsidRPr="000342FB">
        <w:rPr>
          <w:rFonts w:ascii="仿宋_GB2312" w:eastAsia="仿宋_GB2312" w:hAnsiTheme="majorEastAsia" w:hint="eastAsia"/>
          <w:b/>
          <w:sz w:val="28"/>
          <w:szCs w:val="28"/>
        </w:rPr>
        <w:t>包装材料</w:t>
      </w:r>
      <w:bookmarkEnd w:id="56"/>
    </w:p>
    <w:p w:rsidR="00AC58D8" w:rsidRPr="000342FB" w:rsidRDefault="0091237E" w:rsidP="00D2189A">
      <w:pPr>
        <w:pStyle w:val="ac"/>
        <w:numPr>
          <w:ilvl w:val="1"/>
          <w:numId w:val="49"/>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容器应当能够保护中间</w:t>
      </w:r>
      <w:r w:rsidR="00BF6F39" w:rsidRPr="000342FB">
        <w:rPr>
          <w:rFonts w:ascii="仿宋_GB2312" w:eastAsia="仿宋_GB2312" w:hAnsiTheme="majorEastAsia" w:hint="eastAsia"/>
          <w:spacing w:val="-4"/>
          <w:sz w:val="28"/>
          <w:szCs w:val="28"/>
        </w:rPr>
        <w:t>产品</w:t>
      </w:r>
      <w:r w:rsidRPr="000342FB">
        <w:rPr>
          <w:rFonts w:ascii="仿宋_GB2312" w:eastAsia="仿宋_GB2312" w:hAnsiTheme="majorEastAsia" w:hint="eastAsia"/>
          <w:spacing w:val="-4"/>
          <w:sz w:val="28"/>
          <w:szCs w:val="28"/>
        </w:rPr>
        <w:t>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48"/>
          <w:sz w:val="28"/>
          <w:szCs w:val="28"/>
        </w:rPr>
        <w:t>，使其</w:t>
      </w:r>
      <w:r w:rsidRPr="000342FB">
        <w:rPr>
          <w:rFonts w:ascii="仿宋_GB2312" w:eastAsia="仿宋_GB2312" w:hAnsiTheme="majorEastAsia" w:hint="eastAsia"/>
          <w:spacing w:val="-3"/>
          <w:sz w:val="28"/>
          <w:szCs w:val="28"/>
        </w:rPr>
        <w:t>在运输和规定的贮存条件下不变质、不受污</w:t>
      </w:r>
      <w:r w:rsidRPr="000342FB">
        <w:rPr>
          <w:rFonts w:ascii="仿宋_GB2312" w:eastAsia="仿宋_GB2312" w:hAnsiTheme="majorEastAsia" w:hint="eastAsia"/>
          <w:spacing w:val="-4"/>
          <w:sz w:val="28"/>
          <w:szCs w:val="28"/>
        </w:rPr>
        <w:t>染。</w:t>
      </w:r>
    </w:p>
    <w:p w:rsidR="00AC58D8" w:rsidRPr="000342FB" w:rsidRDefault="0091237E" w:rsidP="00D2189A">
      <w:pPr>
        <w:pStyle w:val="ac"/>
        <w:numPr>
          <w:ilvl w:val="1"/>
          <w:numId w:val="49"/>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应当对容器进行清洁，如中间体或原料药的性质有要求时，还应当进行消毒，确保其适用性。容器不得因与产品发生反应、释放物质或吸附作用而影响中间体或原料药的质量。</w:t>
      </w:r>
    </w:p>
    <w:p w:rsidR="00AC58D8" w:rsidRPr="000342FB" w:rsidRDefault="0091237E" w:rsidP="00D2189A">
      <w:pPr>
        <w:pStyle w:val="ac"/>
        <w:numPr>
          <w:ilvl w:val="1"/>
          <w:numId w:val="49"/>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应当按照操作规程对可以重复使用的容器进行清洁，并去除或涂毁容器上原有的标签。</w:t>
      </w:r>
    </w:p>
    <w:p w:rsidR="00454E8F" w:rsidRPr="000342FB" w:rsidRDefault="00454E8F" w:rsidP="00D2189A">
      <w:pPr>
        <w:pStyle w:val="ac"/>
        <w:tabs>
          <w:tab w:val="left" w:pos="798"/>
          <w:tab w:val="left" w:pos="799"/>
        </w:tabs>
        <w:spacing w:before="0"/>
        <w:ind w:left="221"/>
        <w:rPr>
          <w:rFonts w:ascii="仿宋_GB2312" w:eastAsia="仿宋_GB2312" w:hAnsiTheme="majorEastAsia"/>
          <w:spacing w:val="-4"/>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7" w:name="_Toc57021008"/>
      <w:r w:rsidRPr="000342FB">
        <w:rPr>
          <w:rFonts w:ascii="仿宋_GB2312" w:eastAsia="仿宋_GB2312" w:hAnsiTheme="majorEastAsia" w:hint="eastAsia"/>
          <w:b/>
          <w:sz w:val="28"/>
          <w:szCs w:val="28"/>
        </w:rPr>
        <w:t>标签的发放和控制</w:t>
      </w:r>
      <w:bookmarkEnd w:id="57"/>
    </w:p>
    <w:p w:rsidR="00AC58D8" w:rsidRPr="000342FB" w:rsidRDefault="0091237E" w:rsidP="00D2189A">
      <w:pPr>
        <w:pStyle w:val="ac"/>
        <w:numPr>
          <w:ilvl w:val="1"/>
          <w:numId w:val="50"/>
        </w:numPr>
        <w:tabs>
          <w:tab w:val="left" w:pos="798"/>
          <w:tab w:val="left" w:pos="799"/>
        </w:tabs>
        <w:spacing w:befor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lastRenderedPageBreak/>
        <w:t>未经授权的人员不得进入标签存放区域。</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w:t>
      </w:r>
      <w:r w:rsidR="002532B2" w:rsidRPr="000342FB">
        <w:rPr>
          <w:rFonts w:ascii="仿宋_GB2312" w:eastAsia="仿宋_GB2312" w:hAnsiTheme="majorEastAsia" w:hint="eastAsia"/>
          <w:spacing w:val="-4"/>
          <w:sz w:val="28"/>
          <w:szCs w:val="28"/>
        </w:rPr>
        <w:t>当</w:t>
      </w:r>
      <w:r w:rsidRPr="000342FB">
        <w:rPr>
          <w:rFonts w:ascii="仿宋_GB2312" w:eastAsia="仿宋_GB2312" w:hAnsiTheme="majorEastAsia" w:hint="eastAsia"/>
          <w:spacing w:val="-4"/>
          <w:sz w:val="28"/>
          <w:szCs w:val="28"/>
        </w:rPr>
        <w:t>按照操作规程</w:t>
      </w:r>
      <w:r w:rsidR="002532B2" w:rsidRPr="000342FB">
        <w:rPr>
          <w:rFonts w:ascii="仿宋_GB2312" w:eastAsia="仿宋_GB2312" w:hAnsiTheme="majorEastAsia" w:hint="eastAsia"/>
          <w:spacing w:val="-4"/>
          <w:sz w:val="28"/>
          <w:szCs w:val="28"/>
        </w:rPr>
        <w:t>检查</w:t>
      </w:r>
      <w:r w:rsidRPr="000342FB">
        <w:rPr>
          <w:rFonts w:ascii="仿宋_GB2312" w:eastAsia="仿宋_GB2312" w:hAnsiTheme="majorEastAsia" w:hint="eastAsia"/>
          <w:spacing w:val="-4"/>
          <w:sz w:val="28"/>
          <w:szCs w:val="28"/>
        </w:rPr>
        <w:t>标签发放、使用和退回</w:t>
      </w:r>
      <w:r w:rsidR="002532B2" w:rsidRPr="000342FB">
        <w:rPr>
          <w:rFonts w:ascii="仿宋_GB2312" w:eastAsia="仿宋_GB2312" w:hAnsiTheme="majorEastAsia" w:hint="eastAsia"/>
          <w:spacing w:val="-4"/>
          <w:sz w:val="28"/>
          <w:szCs w:val="28"/>
        </w:rPr>
        <w:t>的</w:t>
      </w:r>
      <w:r w:rsidR="00BF6F39" w:rsidRPr="000342FB">
        <w:rPr>
          <w:rFonts w:ascii="仿宋_GB2312" w:eastAsia="仿宋_GB2312" w:hAnsiTheme="majorEastAsia" w:hint="eastAsia"/>
          <w:spacing w:val="-4"/>
          <w:sz w:val="28"/>
          <w:szCs w:val="28"/>
        </w:rPr>
        <w:t>物料平衡</w:t>
      </w:r>
      <w:r w:rsidR="002532B2" w:rsidRPr="000342FB">
        <w:rPr>
          <w:rFonts w:ascii="仿宋_GB2312" w:eastAsia="仿宋_GB2312" w:hAnsiTheme="majorEastAsia" w:hint="eastAsia"/>
          <w:spacing w:val="-4"/>
          <w:sz w:val="28"/>
          <w:szCs w:val="28"/>
        </w:rPr>
        <w:t>，</w:t>
      </w:r>
      <w:r w:rsidR="00D52DDD" w:rsidRPr="000342FB">
        <w:rPr>
          <w:rFonts w:ascii="仿宋_GB2312" w:eastAsia="仿宋_GB2312" w:hAnsiTheme="majorEastAsia" w:hint="eastAsia"/>
          <w:spacing w:val="-4"/>
          <w:sz w:val="28"/>
          <w:szCs w:val="28"/>
        </w:rPr>
        <w:t>对</w:t>
      </w:r>
      <w:r w:rsidRPr="000342FB">
        <w:rPr>
          <w:rFonts w:ascii="仿宋_GB2312" w:eastAsia="仿宋_GB2312" w:hAnsiTheme="majorEastAsia" w:hint="eastAsia"/>
          <w:spacing w:val="-4"/>
          <w:sz w:val="28"/>
          <w:szCs w:val="28"/>
        </w:rPr>
        <w:t>发放标签与</w:t>
      </w:r>
      <w:r w:rsidR="00D52DDD" w:rsidRPr="000342FB">
        <w:rPr>
          <w:rFonts w:ascii="仿宋_GB2312" w:eastAsia="仿宋_GB2312" w:hAnsiTheme="majorEastAsia" w:hint="eastAsia"/>
          <w:spacing w:val="-4"/>
          <w:sz w:val="28"/>
          <w:szCs w:val="28"/>
        </w:rPr>
        <w:t>已</w:t>
      </w:r>
      <w:r w:rsidR="002532B2" w:rsidRPr="000342FB">
        <w:rPr>
          <w:rFonts w:ascii="仿宋_GB2312" w:eastAsia="仿宋_GB2312" w:hAnsiTheme="majorEastAsia" w:hint="eastAsia"/>
          <w:spacing w:val="-4"/>
          <w:sz w:val="28"/>
          <w:szCs w:val="28"/>
        </w:rPr>
        <w:t>贴标签容器的</w:t>
      </w:r>
      <w:r w:rsidRPr="000342FB">
        <w:rPr>
          <w:rFonts w:ascii="仿宋_GB2312" w:eastAsia="仿宋_GB2312" w:hAnsiTheme="majorEastAsia" w:hint="eastAsia"/>
          <w:spacing w:val="-4"/>
          <w:sz w:val="28"/>
          <w:szCs w:val="28"/>
        </w:rPr>
        <w:t>数量</w:t>
      </w:r>
      <w:r w:rsidR="00D52DDD" w:rsidRPr="000342FB">
        <w:rPr>
          <w:rFonts w:ascii="仿宋_GB2312" w:eastAsia="仿宋_GB2312" w:hAnsiTheme="majorEastAsia" w:hint="eastAsia"/>
          <w:spacing w:val="-4"/>
          <w:sz w:val="28"/>
          <w:szCs w:val="28"/>
        </w:rPr>
        <w:t>进行评估</w:t>
      </w:r>
      <w:r w:rsidR="002532B2" w:rsidRPr="000342FB">
        <w:rPr>
          <w:rFonts w:ascii="仿宋_GB2312" w:eastAsia="仿宋_GB2312" w:hAnsiTheme="majorEastAsia" w:hint="eastAsia"/>
          <w:spacing w:val="-4"/>
          <w:sz w:val="28"/>
          <w:szCs w:val="28"/>
        </w:rPr>
        <w:t>。</w:t>
      </w:r>
      <w:r w:rsidR="00D52DDD" w:rsidRPr="000342FB">
        <w:rPr>
          <w:rFonts w:ascii="仿宋_GB2312" w:eastAsia="仿宋_GB2312" w:hAnsiTheme="majorEastAsia" w:hint="eastAsia"/>
          <w:spacing w:val="-4"/>
          <w:sz w:val="28"/>
          <w:szCs w:val="28"/>
        </w:rPr>
        <w:t>评估</w:t>
      </w:r>
      <w:r w:rsidR="002532B2" w:rsidRPr="000342FB">
        <w:rPr>
          <w:rFonts w:ascii="仿宋_GB2312" w:eastAsia="仿宋_GB2312" w:hAnsiTheme="majorEastAsia" w:hint="eastAsia"/>
          <w:spacing w:val="-4"/>
          <w:sz w:val="28"/>
          <w:szCs w:val="28"/>
        </w:rPr>
        <w:t>发现</w:t>
      </w:r>
      <w:r w:rsidR="00D52DDD" w:rsidRPr="000342FB">
        <w:rPr>
          <w:rFonts w:ascii="仿宋_GB2312" w:eastAsia="仿宋_GB2312" w:hAnsiTheme="majorEastAsia" w:hint="eastAsia"/>
          <w:spacing w:val="-4"/>
          <w:sz w:val="28"/>
          <w:szCs w:val="28"/>
        </w:rPr>
        <w:t>物料平衡</w:t>
      </w:r>
      <w:r w:rsidR="00C17AA7" w:rsidRPr="000342FB">
        <w:rPr>
          <w:rFonts w:ascii="仿宋_GB2312" w:eastAsia="仿宋_GB2312" w:hAnsiTheme="majorEastAsia" w:hint="eastAsia"/>
          <w:spacing w:val="-4"/>
          <w:sz w:val="28"/>
          <w:szCs w:val="28"/>
        </w:rPr>
        <w:t>有</w:t>
      </w:r>
      <w:r w:rsidR="00D52DDD" w:rsidRPr="000342FB">
        <w:rPr>
          <w:rFonts w:ascii="仿宋_GB2312" w:eastAsia="仿宋_GB2312" w:hAnsiTheme="majorEastAsia" w:hint="eastAsia"/>
          <w:spacing w:val="-4"/>
          <w:sz w:val="28"/>
          <w:szCs w:val="28"/>
        </w:rPr>
        <w:t>异常</w:t>
      </w:r>
      <w:r w:rsidR="00C17AA7" w:rsidRPr="000342FB">
        <w:rPr>
          <w:rFonts w:ascii="仿宋_GB2312" w:eastAsia="仿宋_GB2312" w:hAnsiTheme="majorEastAsia" w:hint="eastAsia"/>
          <w:spacing w:val="-4"/>
          <w:sz w:val="28"/>
          <w:szCs w:val="28"/>
        </w:rPr>
        <w:t>时</w:t>
      </w:r>
      <w:r w:rsidRPr="000342FB">
        <w:rPr>
          <w:rFonts w:ascii="仿宋_GB2312" w:eastAsia="仿宋_GB2312" w:hAnsiTheme="majorEastAsia" w:hint="eastAsia"/>
          <w:spacing w:val="-4"/>
          <w:sz w:val="28"/>
          <w:szCs w:val="28"/>
        </w:rPr>
        <w:t>，应当进行调查，并经质量管理部门批准。</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已打印批号或其他批信息的剩余标签均应当销毁。应当采取专门措施</w:t>
      </w:r>
      <w:r w:rsidR="00C17AA7" w:rsidRPr="000342FB">
        <w:rPr>
          <w:rFonts w:ascii="仿宋_GB2312" w:eastAsia="仿宋_GB2312" w:hAnsiTheme="majorEastAsia" w:hint="eastAsia"/>
          <w:spacing w:val="-4"/>
          <w:sz w:val="28"/>
          <w:szCs w:val="28"/>
        </w:rPr>
        <w:t>保存退回的标签</w:t>
      </w:r>
      <w:r w:rsidRPr="000342FB">
        <w:rPr>
          <w:rFonts w:ascii="仿宋_GB2312" w:eastAsia="仿宋_GB2312" w:hAnsiTheme="majorEastAsia" w:hint="eastAsia"/>
          <w:spacing w:val="-4"/>
          <w:sz w:val="28"/>
          <w:szCs w:val="28"/>
        </w:rPr>
        <w:t>，防止混淆并正确标识。</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废弃和过期的标签应当予以销毁。</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应当对标签打印设备进行控制，以确保所有标签</w:t>
      </w:r>
      <w:r w:rsidR="00C17AA7" w:rsidRPr="000342FB">
        <w:rPr>
          <w:rFonts w:ascii="仿宋_GB2312" w:eastAsia="仿宋_GB2312" w:hAnsiTheme="majorEastAsia" w:hint="eastAsia"/>
          <w:spacing w:val="-4"/>
          <w:sz w:val="28"/>
          <w:szCs w:val="28"/>
        </w:rPr>
        <w:t>的</w:t>
      </w:r>
      <w:r w:rsidRPr="000342FB">
        <w:rPr>
          <w:rFonts w:ascii="仿宋_GB2312" w:eastAsia="仿宋_GB2312" w:hAnsiTheme="majorEastAsia" w:hint="eastAsia"/>
          <w:spacing w:val="-4"/>
          <w:sz w:val="28"/>
          <w:szCs w:val="28"/>
        </w:rPr>
        <w:t>打印内容符合批生产记录中规定的要求。</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发放的标签</w:t>
      </w:r>
      <w:r w:rsidR="00C17AA7" w:rsidRPr="000342FB">
        <w:rPr>
          <w:rFonts w:ascii="仿宋_GB2312" w:eastAsia="仿宋_GB2312" w:hAnsiTheme="majorEastAsia" w:hint="eastAsia"/>
          <w:spacing w:val="-4"/>
          <w:sz w:val="28"/>
          <w:szCs w:val="28"/>
        </w:rPr>
        <w:t>打印后</w:t>
      </w:r>
      <w:r w:rsidRPr="000342FB">
        <w:rPr>
          <w:rFonts w:ascii="仿宋_GB2312" w:eastAsia="仿宋_GB2312" w:hAnsiTheme="majorEastAsia" w:hint="eastAsia"/>
          <w:spacing w:val="-4"/>
          <w:sz w:val="28"/>
          <w:szCs w:val="28"/>
        </w:rPr>
        <w:t>应当仔细检查</w:t>
      </w:r>
      <w:r w:rsidR="00351D16" w:rsidRPr="000342FB">
        <w:rPr>
          <w:rFonts w:ascii="仿宋_GB2312" w:eastAsia="仿宋_GB2312" w:hAnsiTheme="majorEastAsia" w:hint="eastAsia"/>
          <w:spacing w:val="-4"/>
          <w:sz w:val="28"/>
          <w:szCs w:val="28"/>
        </w:rPr>
        <w:t>确保正确无误</w:t>
      </w:r>
      <w:r w:rsidRPr="000342FB">
        <w:rPr>
          <w:rFonts w:ascii="仿宋_GB2312" w:eastAsia="仿宋_GB2312" w:hAnsiTheme="majorEastAsia" w:hint="eastAsia"/>
          <w:spacing w:val="-4"/>
          <w:sz w:val="28"/>
          <w:szCs w:val="28"/>
        </w:rPr>
        <w:t>，</w:t>
      </w:r>
      <w:r w:rsidR="00351D16" w:rsidRPr="000342FB">
        <w:rPr>
          <w:rFonts w:ascii="仿宋_GB2312" w:eastAsia="仿宋_GB2312" w:hAnsiTheme="majorEastAsia" w:hint="eastAsia"/>
          <w:spacing w:val="-4"/>
          <w:sz w:val="28"/>
          <w:szCs w:val="28"/>
        </w:rPr>
        <w:t>并</w:t>
      </w:r>
      <w:r w:rsidRPr="000342FB">
        <w:rPr>
          <w:rFonts w:ascii="仿宋_GB2312" w:eastAsia="仿宋_GB2312" w:hAnsiTheme="majorEastAsia" w:hint="eastAsia"/>
          <w:spacing w:val="-4"/>
          <w:sz w:val="28"/>
          <w:szCs w:val="28"/>
        </w:rPr>
        <w:t>确认</w:t>
      </w:r>
      <w:r w:rsidR="00351D16" w:rsidRPr="000342FB">
        <w:rPr>
          <w:rFonts w:ascii="仿宋_GB2312" w:eastAsia="仿宋_GB2312" w:hAnsiTheme="majorEastAsia" w:hint="eastAsia"/>
          <w:spacing w:val="-4"/>
          <w:sz w:val="28"/>
          <w:szCs w:val="28"/>
        </w:rPr>
        <w:t>其</w:t>
      </w:r>
      <w:r w:rsidRPr="000342FB">
        <w:rPr>
          <w:rFonts w:ascii="仿宋_GB2312" w:eastAsia="仿宋_GB2312" w:hAnsiTheme="majorEastAsia" w:hint="eastAsia"/>
          <w:spacing w:val="-4"/>
          <w:sz w:val="28"/>
          <w:szCs w:val="28"/>
        </w:rPr>
        <w:t>符合批生产记录中规定的标准。检查结果应当有记录。</w:t>
      </w:r>
    </w:p>
    <w:p w:rsidR="00AC58D8" w:rsidRPr="000342FB" w:rsidRDefault="0091237E" w:rsidP="00D2189A">
      <w:pPr>
        <w:pStyle w:val="ac"/>
        <w:numPr>
          <w:ilvl w:val="1"/>
          <w:numId w:val="50"/>
        </w:numPr>
        <w:tabs>
          <w:tab w:val="left" w:pos="798"/>
          <w:tab w:val="left" w:pos="799"/>
        </w:tabs>
        <w:spacing w:before="0"/>
        <w:ind w:left="221" w:firstLine="0"/>
        <w:rPr>
          <w:rFonts w:ascii="仿宋_GB2312" w:eastAsia="仿宋_GB2312" w:hAnsiTheme="majorEastAsia"/>
          <w:spacing w:val="-4"/>
          <w:sz w:val="28"/>
          <w:szCs w:val="28"/>
        </w:rPr>
      </w:pPr>
      <w:r w:rsidRPr="000342FB">
        <w:rPr>
          <w:rFonts w:ascii="仿宋_GB2312" w:eastAsia="仿宋_GB2312" w:hAnsiTheme="majorEastAsia" w:hint="eastAsia"/>
          <w:spacing w:val="-4"/>
          <w:sz w:val="28"/>
          <w:szCs w:val="28"/>
        </w:rPr>
        <w:t>所用打印标签实样应当放入批生产记录。</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58" w:name="_Toc57021009"/>
      <w:r w:rsidRPr="000342FB">
        <w:rPr>
          <w:rFonts w:ascii="仿宋_GB2312" w:eastAsia="仿宋_GB2312" w:hAnsiTheme="majorEastAsia" w:hint="eastAsia"/>
          <w:b/>
          <w:sz w:val="28"/>
          <w:szCs w:val="28"/>
        </w:rPr>
        <w:t>包装和贴签操作</w:t>
      </w:r>
      <w:bookmarkEnd w:id="58"/>
    </w:p>
    <w:p w:rsidR="00AC58D8" w:rsidRPr="000342FB" w:rsidRDefault="0091237E" w:rsidP="00D2189A">
      <w:pPr>
        <w:pStyle w:val="ac"/>
        <w:numPr>
          <w:ilvl w:val="1"/>
          <w:numId w:val="51"/>
        </w:numPr>
        <w:tabs>
          <w:tab w:val="left" w:pos="798"/>
          <w:tab w:val="left" w:pos="799"/>
        </w:tabs>
        <w:spacing w:before="0"/>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应当建立操作规程</w:t>
      </w:r>
      <w:r w:rsidR="00351D16" w:rsidRPr="000342FB">
        <w:rPr>
          <w:rFonts w:ascii="仿宋_GB2312" w:eastAsia="仿宋_GB2312" w:hAnsiTheme="majorEastAsia" w:hint="eastAsia"/>
          <w:spacing w:val="-3"/>
          <w:sz w:val="28"/>
          <w:szCs w:val="28"/>
        </w:rPr>
        <w:t>以</w:t>
      </w:r>
      <w:r w:rsidRPr="000342FB">
        <w:rPr>
          <w:rFonts w:ascii="仿宋_GB2312" w:eastAsia="仿宋_GB2312" w:hAnsiTheme="majorEastAsia" w:hint="eastAsia"/>
          <w:spacing w:val="-3"/>
          <w:sz w:val="28"/>
          <w:szCs w:val="28"/>
        </w:rPr>
        <w:t>确保</w:t>
      </w:r>
      <w:r w:rsidR="00351D16" w:rsidRPr="000342FB">
        <w:rPr>
          <w:rFonts w:ascii="仿宋_GB2312" w:eastAsia="仿宋_GB2312" w:hAnsiTheme="majorEastAsia" w:hint="eastAsia"/>
          <w:spacing w:val="-3"/>
          <w:sz w:val="28"/>
          <w:szCs w:val="28"/>
        </w:rPr>
        <w:t>所用</w:t>
      </w:r>
      <w:r w:rsidRPr="000342FB">
        <w:rPr>
          <w:rFonts w:ascii="仿宋_GB2312" w:eastAsia="仿宋_GB2312" w:hAnsiTheme="majorEastAsia" w:hint="eastAsia"/>
          <w:spacing w:val="-3"/>
          <w:sz w:val="28"/>
          <w:szCs w:val="28"/>
        </w:rPr>
        <w:t>包装材料和标签</w:t>
      </w:r>
      <w:r w:rsidR="00351D16" w:rsidRPr="000342FB">
        <w:rPr>
          <w:rFonts w:ascii="仿宋_GB2312" w:eastAsia="仿宋_GB2312" w:hAnsiTheme="majorEastAsia" w:hint="eastAsia"/>
          <w:spacing w:val="-3"/>
          <w:sz w:val="28"/>
          <w:szCs w:val="28"/>
        </w:rPr>
        <w:t>正确无误</w:t>
      </w:r>
      <w:r w:rsidRPr="000342FB">
        <w:rPr>
          <w:rFonts w:ascii="仿宋_GB2312" w:eastAsia="仿宋_GB2312" w:hAnsiTheme="majorEastAsia" w:hint="eastAsia"/>
          <w:spacing w:val="-3"/>
          <w:sz w:val="28"/>
          <w:szCs w:val="28"/>
        </w:rPr>
        <w:t>。</w:t>
      </w:r>
    </w:p>
    <w:p w:rsidR="00AC58D8" w:rsidRPr="000342FB" w:rsidRDefault="0091237E"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贴签操作应当合理设计以避免混淆。不同中间体或原料药的贴签操作应当</w:t>
      </w:r>
      <w:r w:rsidR="00EF5664" w:rsidRPr="000342FB">
        <w:rPr>
          <w:rFonts w:ascii="仿宋_GB2312" w:eastAsia="仿宋_GB2312" w:hAnsiTheme="majorEastAsia" w:hint="eastAsia"/>
          <w:spacing w:val="-3"/>
          <w:sz w:val="28"/>
          <w:szCs w:val="28"/>
        </w:rPr>
        <w:t>采取物理</w:t>
      </w:r>
      <w:r w:rsidRPr="000342FB">
        <w:rPr>
          <w:rFonts w:ascii="仿宋_GB2312" w:eastAsia="仿宋_GB2312" w:hAnsiTheme="majorEastAsia" w:hint="eastAsia"/>
          <w:spacing w:val="-3"/>
          <w:sz w:val="28"/>
          <w:szCs w:val="28"/>
        </w:rPr>
        <w:t>隔离</w:t>
      </w:r>
      <w:r w:rsidR="00EF5664" w:rsidRPr="000342FB">
        <w:rPr>
          <w:rFonts w:ascii="仿宋_GB2312" w:eastAsia="仿宋_GB2312" w:hAnsiTheme="majorEastAsia" w:hint="eastAsia"/>
          <w:spacing w:val="-3"/>
          <w:sz w:val="28"/>
          <w:szCs w:val="28"/>
        </w:rPr>
        <w:t>或空间隔离等有效</w:t>
      </w:r>
      <w:r w:rsidRPr="000342FB">
        <w:rPr>
          <w:rFonts w:ascii="仿宋_GB2312" w:eastAsia="仿宋_GB2312" w:hAnsiTheme="majorEastAsia" w:hint="eastAsia"/>
          <w:spacing w:val="-3"/>
          <w:sz w:val="28"/>
          <w:szCs w:val="28"/>
        </w:rPr>
        <w:t>措施。</w:t>
      </w:r>
    </w:p>
    <w:p w:rsidR="00AC58D8" w:rsidRPr="000342FB" w:rsidRDefault="0091237E"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中间体或原料药容器上的标签应</w:t>
      </w:r>
      <w:r w:rsidR="00EF5664"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注明与质量有关的关键信息，如产品名称、代码、批号及贮存条件。</w:t>
      </w:r>
    </w:p>
    <w:p w:rsidR="00AC58D8" w:rsidRPr="000342FB" w:rsidRDefault="007042D9"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中间体或原料药一旦脱离</w:t>
      </w:r>
      <w:r w:rsidR="0091237E" w:rsidRPr="000342FB">
        <w:rPr>
          <w:rFonts w:ascii="仿宋_GB2312" w:eastAsia="仿宋_GB2312" w:hAnsiTheme="majorEastAsia" w:hint="eastAsia"/>
          <w:spacing w:val="-3"/>
          <w:sz w:val="28"/>
          <w:szCs w:val="28"/>
        </w:rPr>
        <w:t>生产商物料管理系统</w:t>
      </w:r>
      <w:r w:rsidRPr="000342FB">
        <w:rPr>
          <w:rFonts w:ascii="仿宋_GB2312" w:eastAsia="仿宋_GB2312" w:hAnsiTheme="majorEastAsia" w:hint="eastAsia"/>
          <w:spacing w:val="-3"/>
          <w:sz w:val="28"/>
          <w:szCs w:val="28"/>
        </w:rPr>
        <w:t>的</w:t>
      </w:r>
      <w:r w:rsidR="0091237E" w:rsidRPr="000342FB">
        <w:rPr>
          <w:rFonts w:ascii="仿宋_GB2312" w:eastAsia="仿宋_GB2312" w:hAnsiTheme="majorEastAsia" w:hint="eastAsia"/>
          <w:spacing w:val="-3"/>
          <w:sz w:val="28"/>
          <w:szCs w:val="28"/>
        </w:rPr>
        <w:t>控制，其标签上还应当注明生产商名称、地址、数量、特殊运输条件和特殊法定要求。有有效期/复验期的中间体或原料药，应当在标签和检验报告中注明有效期/复验期。</w:t>
      </w:r>
    </w:p>
    <w:p w:rsidR="00AC58D8" w:rsidRPr="000342FB" w:rsidRDefault="0091237E"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lastRenderedPageBreak/>
        <w:t>包装开始前应当对包装和贴签</w:t>
      </w:r>
      <w:r w:rsidR="007042D9" w:rsidRPr="000342FB">
        <w:rPr>
          <w:rFonts w:ascii="仿宋_GB2312" w:eastAsia="仿宋_GB2312" w:hAnsiTheme="majorEastAsia" w:hint="eastAsia"/>
          <w:spacing w:val="-3"/>
          <w:sz w:val="28"/>
          <w:szCs w:val="28"/>
        </w:rPr>
        <w:t>的设施设备</w:t>
      </w:r>
      <w:r w:rsidRPr="000342FB">
        <w:rPr>
          <w:rFonts w:ascii="仿宋_GB2312" w:eastAsia="仿宋_GB2312" w:hAnsiTheme="majorEastAsia" w:hint="eastAsia"/>
          <w:spacing w:val="-3"/>
          <w:sz w:val="28"/>
          <w:szCs w:val="28"/>
        </w:rPr>
        <w:t>进行检查，确保</w:t>
      </w:r>
      <w:r w:rsidR="00EC58D8" w:rsidRPr="000342FB">
        <w:rPr>
          <w:rFonts w:ascii="仿宋_GB2312" w:eastAsia="仿宋_GB2312" w:hAnsiTheme="majorEastAsia" w:hint="eastAsia"/>
          <w:spacing w:val="-3"/>
          <w:sz w:val="28"/>
          <w:szCs w:val="28"/>
        </w:rPr>
        <w:t>没有与</w:t>
      </w:r>
      <w:r w:rsidRPr="000342FB">
        <w:rPr>
          <w:rFonts w:ascii="仿宋_GB2312" w:eastAsia="仿宋_GB2312" w:hAnsiTheme="majorEastAsia" w:hint="eastAsia"/>
          <w:spacing w:val="-3"/>
          <w:sz w:val="28"/>
          <w:szCs w:val="28"/>
        </w:rPr>
        <w:t>本批产品包装无关的物料。</w:t>
      </w:r>
      <w:r w:rsidR="00EC58D8" w:rsidRPr="000342FB">
        <w:rPr>
          <w:rFonts w:ascii="仿宋_GB2312" w:eastAsia="仿宋_GB2312" w:hAnsiTheme="majorEastAsia" w:hint="eastAsia"/>
          <w:spacing w:val="-3"/>
          <w:sz w:val="28"/>
          <w:szCs w:val="28"/>
        </w:rPr>
        <w:t>该</w:t>
      </w:r>
      <w:r w:rsidRPr="000342FB">
        <w:rPr>
          <w:rFonts w:ascii="仿宋_GB2312" w:eastAsia="仿宋_GB2312" w:hAnsiTheme="majorEastAsia" w:hint="eastAsia"/>
          <w:spacing w:val="-3"/>
          <w:sz w:val="28"/>
          <w:szCs w:val="28"/>
        </w:rPr>
        <w:t>检查应当</w:t>
      </w:r>
      <w:r w:rsidR="00EC58D8" w:rsidRPr="000342FB">
        <w:rPr>
          <w:rFonts w:ascii="仿宋_GB2312" w:eastAsia="仿宋_GB2312" w:hAnsiTheme="majorEastAsia" w:hint="eastAsia"/>
          <w:spacing w:val="-3"/>
          <w:sz w:val="28"/>
          <w:szCs w:val="28"/>
        </w:rPr>
        <w:t>记录于</w:t>
      </w:r>
      <w:r w:rsidRPr="000342FB">
        <w:rPr>
          <w:rFonts w:ascii="仿宋_GB2312" w:eastAsia="仿宋_GB2312" w:hAnsiTheme="majorEastAsia" w:hint="eastAsia"/>
          <w:spacing w:val="-3"/>
          <w:sz w:val="28"/>
          <w:szCs w:val="28"/>
        </w:rPr>
        <w:t>批生产记录、设备使用日志或其他文件中。</w:t>
      </w:r>
    </w:p>
    <w:p w:rsidR="00AC58D8" w:rsidRPr="000342FB" w:rsidRDefault="0091237E"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应当检查已包装贴签的中间体或原料药，确保容器和包装上标签</w:t>
      </w:r>
      <w:r w:rsidR="00EC58D8" w:rsidRPr="000342FB">
        <w:rPr>
          <w:rFonts w:ascii="仿宋_GB2312" w:eastAsia="仿宋_GB2312" w:hAnsiTheme="majorEastAsia" w:hint="eastAsia"/>
          <w:spacing w:val="-3"/>
          <w:sz w:val="28"/>
          <w:szCs w:val="28"/>
        </w:rPr>
        <w:t>正</w:t>
      </w:r>
      <w:r w:rsidRPr="000342FB">
        <w:rPr>
          <w:rFonts w:ascii="仿宋_GB2312" w:eastAsia="仿宋_GB2312" w:hAnsiTheme="majorEastAsia" w:hint="eastAsia"/>
          <w:spacing w:val="-3"/>
          <w:sz w:val="28"/>
          <w:szCs w:val="28"/>
        </w:rPr>
        <w:t>确无误。该检查应当纳入包装操作，检查结果应当记录在批生产或</w:t>
      </w:r>
      <w:r w:rsidR="00EC58D8" w:rsidRPr="000342FB">
        <w:rPr>
          <w:rFonts w:ascii="仿宋_GB2312" w:eastAsia="仿宋_GB2312" w:hAnsiTheme="majorEastAsia" w:hint="eastAsia"/>
          <w:spacing w:val="-3"/>
          <w:sz w:val="28"/>
          <w:szCs w:val="28"/>
        </w:rPr>
        <w:t>检验</w:t>
      </w:r>
      <w:r w:rsidR="0009066F" w:rsidRPr="000342FB">
        <w:rPr>
          <w:rFonts w:ascii="仿宋_GB2312" w:eastAsia="仿宋_GB2312" w:hAnsiTheme="majorEastAsia" w:hint="eastAsia"/>
          <w:spacing w:val="-3"/>
          <w:sz w:val="28"/>
          <w:szCs w:val="28"/>
        </w:rPr>
        <w:t>记录</w:t>
      </w:r>
      <w:r w:rsidRPr="000342FB">
        <w:rPr>
          <w:rFonts w:ascii="仿宋_GB2312" w:eastAsia="仿宋_GB2312" w:hAnsiTheme="majorEastAsia" w:hint="eastAsia"/>
          <w:spacing w:val="-3"/>
          <w:sz w:val="28"/>
          <w:szCs w:val="28"/>
        </w:rPr>
        <w:t>中。</w:t>
      </w:r>
    </w:p>
    <w:p w:rsidR="00AC58D8" w:rsidRPr="000342FB" w:rsidRDefault="00EC58D8" w:rsidP="00D2189A">
      <w:pPr>
        <w:pStyle w:val="ac"/>
        <w:numPr>
          <w:ilvl w:val="1"/>
          <w:numId w:val="51"/>
        </w:numPr>
        <w:tabs>
          <w:tab w:val="left" w:pos="798"/>
          <w:tab w:val="left" w:pos="799"/>
        </w:tabs>
        <w:spacing w:before="0"/>
        <w:ind w:left="221" w:firstLine="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中间产品或原料药一旦脱离</w:t>
      </w:r>
      <w:r w:rsidR="0091237E" w:rsidRPr="000342FB">
        <w:rPr>
          <w:rFonts w:ascii="仿宋_GB2312" w:eastAsia="仿宋_GB2312" w:hAnsiTheme="majorEastAsia" w:hint="eastAsia"/>
          <w:spacing w:val="-3"/>
          <w:sz w:val="28"/>
          <w:szCs w:val="28"/>
        </w:rPr>
        <w:t>生产商控制</w:t>
      </w:r>
      <w:r w:rsidRPr="000342FB">
        <w:rPr>
          <w:rFonts w:ascii="仿宋_GB2312" w:eastAsia="仿宋_GB2312" w:hAnsiTheme="majorEastAsia" w:hint="eastAsia"/>
          <w:spacing w:val="-3"/>
          <w:sz w:val="28"/>
          <w:szCs w:val="28"/>
        </w:rPr>
        <w:t>，</w:t>
      </w:r>
      <w:r w:rsidR="0091237E" w:rsidRPr="000342FB">
        <w:rPr>
          <w:rFonts w:ascii="仿宋_GB2312" w:eastAsia="仿宋_GB2312" w:hAnsiTheme="majorEastAsia" w:hint="eastAsia"/>
          <w:spacing w:val="-3"/>
          <w:sz w:val="28"/>
          <w:szCs w:val="28"/>
        </w:rPr>
        <w:t>其容器应</w:t>
      </w:r>
      <w:r w:rsidRPr="000342FB">
        <w:rPr>
          <w:rFonts w:ascii="仿宋_GB2312" w:eastAsia="仿宋_GB2312" w:hAnsiTheme="majorEastAsia" w:hint="eastAsia"/>
          <w:spacing w:val="-3"/>
          <w:sz w:val="28"/>
          <w:szCs w:val="28"/>
        </w:rPr>
        <w:t>当采取适当的方式进行</w:t>
      </w:r>
      <w:r w:rsidR="0091237E" w:rsidRPr="000342FB">
        <w:rPr>
          <w:rFonts w:ascii="仿宋_GB2312" w:eastAsia="仿宋_GB2312" w:hAnsiTheme="majorEastAsia" w:hint="eastAsia"/>
          <w:spacing w:val="-3"/>
          <w:sz w:val="28"/>
          <w:szCs w:val="28"/>
        </w:rPr>
        <w:t>密封</w:t>
      </w:r>
      <w:r w:rsidRPr="000342FB">
        <w:rPr>
          <w:rFonts w:ascii="仿宋_GB2312" w:eastAsia="仿宋_GB2312" w:hAnsiTheme="majorEastAsia" w:hint="eastAsia"/>
          <w:spacing w:val="-3"/>
          <w:sz w:val="28"/>
          <w:szCs w:val="28"/>
        </w:rPr>
        <w:t>，使得在密封被破坏或缺失时，</w:t>
      </w:r>
      <w:r w:rsidR="000E2311" w:rsidRPr="000342FB">
        <w:rPr>
          <w:rFonts w:ascii="仿宋_GB2312" w:eastAsia="仿宋_GB2312" w:hAnsiTheme="majorEastAsia" w:hint="eastAsia"/>
          <w:spacing w:val="-3"/>
          <w:sz w:val="28"/>
          <w:szCs w:val="28"/>
        </w:rPr>
        <w:t>警示接收者</w:t>
      </w:r>
      <w:r w:rsidRPr="000342FB">
        <w:rPr>
          <w:rFonts w:ascii="仿宋_GB2312" w:eastAsia="仿宋_GB2312" w:hAnsiTheme="majorEastAsia" w:hint="eastAsia"/>
          <w:spacing w:val="-3"/>
          <w:sz w:val="28"/>
          <w:szCs w:val="28"/>
        </w:rPr>
        <w:t>其内容物可能发生改变。</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1"/>
        <w:numPr>
          <w:ilvl w:val="0"/>
          <w:numId w:val="6"/>
        </w:numPr>
        <w:tabs>
          <w:tab w:val="left" w:pos="482"/>
        </w:tabs>
        <w:ind w:left="482" w:hanging="262"/>
        <w:rPr>
          <w:rFonts w:ascii="仿宋_GB2312" w:eastAsia="仿宋_GB2312" w:hAnsiTheme="majorEastAsia"/>
          <w:sz w:val="28"/>
          <w:szCs w:val="28"/>
        </w:rPr>
      </w:pPr>
      <w:bookmarkStart w:id="59" w:name="_Toc57021010"/>
      <w:r w:rsidRPr="000342FB">
        <w:rPr>
          <w:rFonts w:ascii="仿宋_GB2312" w:eastAsia="仿宋_GB2312" w:hAnsiTheme="majorEastAsia" w:hint="eastAsia"/>
          <w:sz w:val="28"/>
          <w:szCs w:val="28"/>
        </w:rPr>
        <w:t>贮存和发运</w:t>
      </w:r>
      <w:bookmarkEnd w:id="59"/>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bookmarkStart w:id="60" w:name="_Toc57021011"/>
      <w:r w:rsidRPr="000342FB">
        <w:rPr>
          <w:rFonts w:ascii="仿宋_GB2312" w:eastAsia="仿宋_GB2312" w:hAnsiTheme="majorEastAsia" w:hint="eastAsia"/>
          <w:b/>
          <w:sz w:val="28"/>
          <w:szCs w:val="28"/>
        </w:rPr>
        <w:t>入库</w:t>
      </w:r>
      <w:r w:rsidR="000E2311" w:rsidRPr="000342FB">
        <w:rPr>
          <w:rFonts w:ascii="仿宋_GB2312" w:eastAsia="仿宋_GB2312" w:hAnsiTheme="majorEastAsia" w:hint="eastAsia"/>
          <w:b/>
          <w:sz w:val="28"/>
          <w:szCs w:val="28"/>
        </w:rPr>
        <w:t>规程</w:t>
      </w:r>
      <w:bookmarkEnd w:id="60"/>
    </w:p>
    <w:p w:rsidR="00AC58D8" w:rsidRPr="000342FB" w:rsidRDefault="0091237E" w:rsidP="00D2189A">
      <w:pPr>
        <w:pStyle w:val="ac"/>
        <w:numPr>
          <w:ilvl w:val="1"/>
          <w:numId w:val="25"/>
        </w:numPr>
        <w:tabs>
          <w:tab w:val="left" w:pos="905"/>
        </w:tabs>
        <w:spacing w:before="42"/>
        <w:ind w:right="31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仓储区应当能够</w:t>
      </w:r>
      <w:r w:rsidR="000E2311" w:rsidRPr="000342FB">
        <w:rPr>
          <w:rFonts w:ascii="仿宋_GB2312" w:eastAsia="仿宋_GB2312" w:hAnsiTheme="majorEastAsia" w:hint="eastAsia"/>
          <w:sz w:val="28"/>
          <w:szCs w:val="28"/>
        </w:rPr>
        <w:t>提供</w:t>
      </w:r>
      <w:r w:rsidRPr="000342FB">
        <w:rPr>
          <w:rFonts w:ascii="仿宋_GB2312" w:eastAsia="仿宋_GB2312" w:hAnsiTheme="majorEastAsia" w:hint="eastAsia"/>
          <w:sz w:val="28"/>
          <w:szCs w:val="28"/>
        </w:rPr>
        <w:t>满足所有物料贮存</w:t>
      </w:r>
      <w:r w:rsidR="000E2311" w:rsidRPr="000342FB">
        <w:rPr>
          <w:rFonts w:ascii="仿宋_GB2312" w:eastAsia="仿宋_GB2312" w:hAnsiTheme="majorEastAsia" w:hint="eastAsia"/>
          <w:sz w:val="28"/>
          <w:szCs w:val="28"/>
        </w:rPr>
        <w:t>的</w:t>
      </w:r>
      <w:r w:rsidRPr="000342FB">
        <w:rPr>
          <w:rFonts w:ascii="仿宋_GB2312" w:eastAsia="仿宋_GB2312" w:hAnsiTheme="majorEastAsia" w:hint="eastAsia"/>
          <w:sz w:val="28"/>
          <w:szCs w:val="28"/>
        </w:rPr>
        <w:t>条件（</w:t>
      </w:r>
      <w:r w:rsidRPr="000342FB">
        <w:rPr>
          <w:rFonts w:ascii="仿宋_GB2312" w:eastAsia="仿宋_GB2312" w:hAnsiTheme="majorEastAsia" w:hint="eastAsia"/>
          <w:spacing w:val="-3"/>
          <w:sz w:val="28"/>
          <w:szCs w:val="28"/>
        </w:rPr>
        <w:t>如，</w:t>
      </w:r>
      <w:r w:rsidR="000E2311" w:rsidRPr="000342FB">
        <w:rPr>
          <w:rFonts w:ascii="仿宋_GB2312" w:eastAsia="仿宋_GB2312" w:hAnsiTheme="majorEastAsia" w:hint="eastAsia"/>
          <w:spacing w:val="-3"/>
          <w:sz w:val="28"/>
          <w:szCs w:val="28"/>
        </w:rPr>
        <w:t>必要的</w:t>
      </w:r>
      <w:r w:rsidRPr="000342FB">
        <w:rPr>
          <w:rFonts w:ascii="仿宋_GB2312" w:eastAsia="仿宋_GB2312" w:hAnsiTheme="majorEastAsia" w:hint="eastAsia"/>
          <w:spacing w:val="-3"/>
          <w:sz w:val="28"/>
          <w:szCs w:val="28"/>
        </w:rPr>
        <w:t>温湿度</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。对影响物料质量的贮存条件应当有记录。</w:t>
      </w:r>
    </w:p>
    <w:p w:rsidR="00AC58D8" w:rsidRPr="000342FB" w:rsidRDefault="000E2311" w:rsidP="00D2189A">
      <w:pPr>
        <w:pStyle w:val="ac"/>
        <w:numPr>
          <w:ilvl w:val="1"/>
          <w:numId w:val="25"/>
        </w:numPr>
        <w:tabs>
          <w:tab w:val="left" w:pos="905"/>
        </w:tabs>
        <w:spacing w:before="42"/>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16"/>
          <w:sz w:val="28"/>
          <w:szCs w:val="28"/>
        </w:rPr>
        <w:t>为避免误用或未经批准使用，待验、不合格、退货或召回的物料在</w:t>
      </w:r>
      <w:r w:rsidR="0091237E" w:rsidRPr="000342FB">
        <w:rPr>
          <w:rFonts w:ascii="仿宋_GB2312" w:eastAsia="仿宋_GB2312" w:hAnsiTheme="majorEastAsia" w:hint="eastAsia"/>
          <w:spacing w:val="-16"/>
          <w:sz w:val="28"/>
          <w:szCs w:val="28"/>
        </w:rPr>
        <w:t>明确后续用途前，应当</w:t>
      </w:r>
      <w:r w:rsidRPr="000342FB">
        <w:rPr>
          <w:rFonts w:ascii="仿宋_GB2312" w:eastAsia="仿宋_GB2312" w:hAnsiTheme="majorEastAsia" w:hint="eastAsia"/>
          <w:spacing w:val="-16"/>
          <w:sz w:val="28"/>
          <w:szCs w:val="28"/>
        </w:rPr>
        <w:t>存放于单独的隔离区域</w:t>
      </w:r>
      <w:r w:rsidR="0091237E" w:rsidRPr="000342FB">
        <w:rPr>
          <w:rFonts w:ascii="仿宋_GB2312" w:eastAsia="仿宋_GB2312" w:hAnsiTheme="majorEastAsia" w:hint="eastAsia"/>
          <w:spacing w:val="-16"/>
          <w:sz w:val="28"/>
          <w:szCs w:val="28"/>
        </w:rPr>
        <w:t>。</w:t>
      </w:r>
    </w:p>
    <w:p w:rsidR="00AC58D8" w:rsidRPr="000342FB" w:rsidRDefault="00AC58D8" w:rsidP="00D2189A">
      <w:pPr>
        <w:pStyle w:val="a4"/>
        <w:spacing w:before="4"/>
        <w:ind w:left="0"/>
        <w:rPr>
          <w:rFonts w:ascii="仿宋_GB2312" w:eastAsia="仿宋_GB2312" w:hAnsiTheme="majorEastAsia"/>
          <w:sz w:val="28"/>
          <w:szCs w:val="28"/>
        </w:rPr>
      </w:pPr>
    </w:p>
    <w:p w:rsidR="00AC58D8" w:rsidRPr="000342FB" w:rsidRDefault="0091237E" w:rsidP="00D2189A">
      <w:pPr>
        <w:pStyle w:val="ac"/>
        <w:numPr>
          <w:ilvl w:val="1"/>
          <w:numId w:val="6"/>
        </w:numPr>
        <w:tabs>
          <w:tab w:val="left" w:pos="693"/>
          <w:tab w:val="left" w:pos="694"/>
        </w:tabs>
        <w:ind w:left="697" w:hanging="476"/>
        <w:outlineLvl w:val="1"/>
        <w:rPr>
          <w:rFonts w:ascii="仿宋_GB2312" w:eastAsia="仿宋_GB2312" w:hAnsiTheme="majorEastAsia"/>
          <w:b/>
          <w:sz w:val="28"/>
          <w:szCs w:val="28"/>
        </w:rPr>
      </w:pPr>
      <w:r w:rsidRPr="000342FB">
        <w:rPr>
          <w:rFonts w:ascii="仿宋_GB2312" w:eastAsia="仿宋_GB2312" w:hAnsiTheme="majorEastAsia" w:hint="eastAsia"/>
          <w:b/>
          <w:sz w:val="28"/>
          <w:szCs w:val="28"/>
        </w:rPr>
        <w:t xml:space="preserve"> </w:t>
      </w:r>
      <w:bookmarkStart w:id="61" w:name="_Toc57021012"/>
      <w:r w:rsidRPr="000342FB">
        <w:rPr>
          <w:rFonts w:ascii="仿宋_GB2312" w:eastAsia="仿宋_GB2312" w:hAnsiTheme="majorEastAsia" w:hint="eastAsia"/>
          <w:b/>
          <w:sz w:val="28"/>
          <w:szCs w:val="28"/>
        </w:rPr>
        <w:t>发运</w:t>
      </w:r>
      <w:r w:rsidR="000B1E7F" w:rsidRPr="000342FB">
        <w:rPr>
          <w:rFonts w:ascii="仿宋_GB2312" w:eastAsia="仿宋_GB2312" w:hAnsiTheme="majorEastAsia" w:hint="eastAsia"/>
          <w:b/>
          <w:sz w:val="28"/>
          <w:szCs w:val="28"/>
        </w:rPr>
        <w:t>规程</w:t>
      </w:r>
      <w:bookmarkEnd w:id="61"/>
    </w:p>
    <w:p w:rsidR="00AC58D8" w:rsidRPr="000342FB" w:rsidRDefault="00385893" w:rsidP="00D2189A">
      <w:pPr>
        <w:pStyle w:val="ac"/>
        <w:numPr>
          <w:ilvl w:val="1"/>
          <w:numId w:val="25"/>
        </w:numPr>
        <w:tabs>
          <w:tab w:val="left" w:pos="905"/>
        </w:tabs>
        <w:spacing w:before="42"/>
        <w:ind w:right="31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仅当质量部门放行后，原料药</w:t>
      </w:r>
      <w:r w:rsidRPr="000342FB">
        <w:rPr>
          <w:rFonts w:ascii="仿宋_GB2312" w:eastAsia="仿宋_GB2312" w:hAnsiTheme="majorEastAsia" w:hint="eastAsia"/>
          <w:spacing w:val="-3"/>
          <w:sz w:val="28"/>
          <w:szCs w:val="28"/>
        </w:rPr>
        <w:t>和中间体</w:t>
      </w:r>
      <w:r w:rsidRPr="000342FB">
        <w:rPr>
          <w:rFonts w:ascii="仿宋_GB2312" w:eastAsia="仿宋_GB2312" w:hAnsiTheme="majorEastAsia" w:hint="eastAsia"/>
          <w:sz w:val="28"/>
          <w:szCs w:val="28"/>
        </w:rPr>
        <w:t>方可发运给第三方</w:t>
      </w:r>
      <w:r w:rsidR="0091237E" w:rsidRPr="000342FB">
        <w:rPr>
          <w:rFonts w:ascii="仿宋_GB2312" w:eastAsia="仿宋_GB2312" w:hAnsiTheme="majorEastAsia" w:hint="eastAsia"/>
          <w:spacing w:val="-3"/>
          <w:sz w:val="28"/>
          <w:szCs w:val="28"/>
        </w:rPr>
        <w:t>。待验中的</w:t>
      </w:r>
      <w:r w:rsidR="0091237E" w:rsidRPr="000342FB">
        <w:rPr>
          <w:rFonts w:ascii="仿宋_GB2312" w:eastAsia="仿宋_GB2312" w:hAnsiTheme="majorEastAsia" w:hint="eastAsia"/>
          <w:sz w:val="28"/>
          <w:szCs w:val="28"/>
        </w:rPr>
        <w:t>原料药</w:t>
      </w:r>
      <w:r w:rsidR="0091237E" w:rsidRPr="000342FB">
        <w:rPr>
          <w:rFonts w:ascii="仿宋_GB2312" w:eastAsia="仿宋_GB2312" w:hAnsiTheme="majorEastAsia" w:hint="eastAsia"/>
          <w:spacing w:val="-3"/>
          <w:sz w:val="28"/>
          <w:szCs w:val="28"/>
        </w:rPr>
        <w:t>和中间体经质量控制部门授权，</w:t>
      </w:r>
      <w:r w:rsidR="0009066F" w:rsidRPr="000342FB">
        <w:rPr>
          <w:rFonts w:ascii="仿宋_GB2312" w:eastAsia="仿宋_GB2312" w:hAnsiTheme="majorEastAsia" w:hint="eastAsia"/>
          <w:spacing w:val="-3"/>
          <w:sz w:val="28"/>
          <w:szCs w:val="28"/>
        </w:rPr>
        <w:t>或者</w:t>
      </w:r>
      <w:r w:rsidRPr="000342FB">
        <w:rPr>
          <w:rFonts w:ascii="仿宋_GB2312" w:eastAsia="仿宋_GB2312" w:hAnsiTheme="majorEastAsia" w:hint="eastAsia"/>
          <w:spacing w:val="-3"/>
          <w:sz w:val="28"/>
          <w:szCs w:val="28"/>
        </w:rPr>
        <w:t>进行必要的控制措施</w:t>
      </w:r>
      <w:r w:rsidR="007754AD" w:rsidRPr="000342FB">
        <w:rPr>
          <w:rFonts w:ascii="仿宋_GB2312" w:eastAsia="仿宋_GB2312" w:hAnsiTheme="majorEastAsia" w:hint="eastAsia"/>
          <w:spacing w:val="-3"/>
          <w:sz w:val="28"/>
          <w:szCs w:val="28"/>
        </w:rPr>
        <w:t>并</w:t>
      </w:r>
      <w:r w:rsidRPr="000342FB">
        <w:rPr>
          <w:rFonts w:ascii="仿宋_GB2312" w:eastAsia="仿宋_GB2312" w:hAnsiTheme="majorEastAsia" w:hint="eastAsia"/>
          <w:spacing w:val="-3"/>
          <w:sz w:val="28"/>
          <w:szCs w:val="28"/>
        </w:rPr>
        <w:t>记录后，</w:t>
      </w:r>
      <w:r w:rsidR="0091237E" w:rsidRPr="000342FB">
        <w:rPr>
          <w:rFonts w:ascii="仿宋_GB2312" w:eastAsia="仿宋_GB2312" w:hAnsiTheme="majorEastAsia" w:hint="eastAsia"/>
          <w:spacing w:val="-3"/>
          <w:sz w:val="28"/>
          <w:szCs w:val="28"/>
        </w:rPr>
        <w:t>可移交给同一企业的另一部门。</w:t>
      </w:r>
    </w:p>
    <w:p w:rsidR="00AC58D8" w:rsidRPr="000342FB" w:rsidRDefault="0091237E" w:rsidP="00D2189A">
      <w:pPr>
        <w:pStyle w:val="ac"/>
        <w:numPr>
          <w:ilvl w:val="1"/>
          <w:numId w:val="25"/>
        </w:numPr>
        <w:tabs>
          <w:tab w:val="left" w:pos="905"/>
        </w:tabs>
        <w:spacing w:before="0"/>
        <w:ind w:left="904" w:hanging="685"/>
        <w:jc w:val="both"/>
        <w:rPr>
          <w:rFonts w:ascii="仿宋_GB2312" w:eastAsia="仿宋_GB2312" w:hAnsiTheme="majorEastAsia"/>
          <w:sz w:val="28"/>
          <w:szCs w:val="28"/>
        </w:rPr>
      </w:pP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和中间体的运输方式不得对其质量有不利影响。</w:t>
      </w:r>
    </w:p>
    <w:p w:rsidR="00AC58D8" w:rsidRPr="000342FB" w:rsidRDefault="0091237E" w:rsidP="00D2189A">
      <w:pPr>
        <w:pStyle w:val="ac"/>
        <w:numPr>
          <w:ilvl w:val="1"/>
          <w:numId w:val="25"/>
        </w:numPr>
        <w:tabs>
          <w:tab w:val="left" w:pos="905"/>
        </w:tabs>
        <w:ind w:left="904" w:hanging="685"/>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有特殊运输或贮存条件要求的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或中间体应当在其标签中注</w:t>
      </w:r>
      <w:r w:rsidRPr="000342FB">
        <w:rPr>
          <w:rFonts w:ascii="仿宋_GB2312" w:eastAsia="仿宋_GB2312" w:hAnsiTheme="majorEastAsia" w:hint="eastAsia"/>
          <w:spacing w:val="-3"/>
          <w:sz w:val="28"/>
          <w:szCs w:val="28"/>
        </w:rPr>
        <w:lastRenderedPageBreak/>
        <w:t>明。</w:t>
      </w:r>
    </w:p>
    <w:p w:rsidR="00AC58D8" w:rsidRPr="000342FB" w:rsidRDefault="0091237E" w:rsidP="00D2189A">
      <w:pPr>
        <w:pStyle w:val="ac"/>
        <w:numPr>
          <w:ilvl w:val="1"/>
          <w:numId w:val="25"/>
        </w:numPr>
        <w:tabs>
          <w:tab w:val="left" w:pos="905"/>
        </w:tabs>
        <w:spacing w:before="0"/>
        <w:ind w:left="904" w:hanging="685"/>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生产企业应当确保</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或中间体的运输方了解运输和贮存条件要求，并遵照执行。</w:t>
      </w:r>
    </w:p>
    <w:p w:rsidR="00AC58D8" w:rsidRPr="000342FB" w:rsidRDefault="0091237E" w:rsidP="00D2189A">
      <w:pPr>
        <w:pStyle w:val="ac"/>
        <w:numPr>
          <w:ilvl w:val="1"/>
          <w:numId w:val="25"/>
        </w:numPr>
        <w:tabs>
          <w:tab w:val="left" w:pos="905"/>
        </w:tabs>
        <w:spacing w:before="0"/>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应当建立召回系统，确保能够快速有效地确定并召回已发运的每一批中间体和/或原料药</w:t>
      </w:r>
      <w:r w:rsidR="00DC3C84" w:rsidRPr="000342FB">
        <w:rPr>
          <w:rFonts w:ascii="仿宋_GB2312" w:eastAsia="仿宋_GB2312" w:hAnsiTheme="majorEastAsia" w:hint="eastAsia"/>
          <w:spacing w:val="-3"/>
          <w:sz w:val="28"/>
          <w:szCs w:val="28"/>
        </w:rPr>
        <w:t>。</w:t>
      </w:r>
    </w:p>
    <w:p w:rsidR="00AC58D8" w:rsidRPr="000342FB" w:rsidRDefault="00AC58D8" w:rsidP="00D2189A">
      <w:pPr>
        <w:pStyle w:val="a4"/>
        <w:spacing w:before="9"/>
        <w:ind w:left="0"/>
        <w:rPr>
          <w:rFonts w:ascii="仿宋_GB2312" w:eastAsia="仿宋_GB2312" w:hAnsiTheme="majorEastAsia"/>
          <w:sz w:val="28"/>
          <w:szCs w:val="28"/>
        </w:rPr>
      </w:pPr>
    </w:p>
    <w:p w:rsidR="00AC58D8" w:rsidRPr="000342FB" w:rsidRDefault="0091237E" w:rsidP="00D2189A">
      <w:pPr>
        <w:pStyle w:val="1"/>
        <w:numPr>
          <w:ilvl w:val="0"/>
          <w:numId w:val="6"/>
        </w:numPr>
        <w:tabs>
          <w:tab w:val="left" w:pos="470"/>
        </w:tabs>
        <w:spacing w:before="1"/>
        <w:ind w:left="470" w:hanging="250"/>
        <w:rPr>
          <w:rFonts w:ascii="仿宋_GB2312" w:eastAsia="仿宋_GB2312" w:hAnsiTheme="majorEastAsia"/>
          <w:sz w:val="28"/>
          <w:szCs w:val="28"/>
        </w:rPr>
      </w:pPr>
      <w:bookmarkStart w:id="62" w:name="_Toc57021013"/>
      <w:r w:rsidRPr="000342FB">
        <w:rPr>
          <w:rFonts w:ascii="仿宋_GB2312" w:eastAsia="仿宋_GB2312" w:hAnsiTheme="majorEastAsia" w:hint="eastAsia"/>
          <w:sz w:val="28"/>
          <w:szCs w:val="28"/>
        </w:rPr>
        <w:t>实验室管理</w:t>
      </w:r>
      <w:bookmarkEnd w:id="62"/>
    </w:p>
    <w:p w:rsidR="00AC58D8" w:rsidRPr="000342FB" w:rsidRDefault="0091237E" w:rsidP="00D2189A">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3" w:name="_Toc57021014"/>
      <w:r w:rsidRPr="000342FB">
        <w:rPr>
          <w:rFonts w:ascii="仿宋_GB2312" w:eastAsia="仿宋_GB2312" w:hAnsiTheme="majorEastAsia" w:hint="eastAsia"/>
          <w:b/>
          <w:sz w:val="28"/>
          <w:szCs w:val="28"/>
        </w:rPr>
        <w:t>基本原则</w:t>
      </w:r>
      <w:bookmarkEnd w:id="63"/>
    </w:p>
    <w:p w:rsidR="00AC58D8" w:rsidRPr="000342FB" w:rsidRDefault="0091237E" w:rsidP="00D2189A">
      <w:pPr>
        <w:pStyle w:val="ac"/>
        <w:numPr>
          <w:ilvl w:val="1"/>
          <w:numId w:val="26"/>
        </w:numPr>
        <w:tabs>
          <w:tab w:val="left" w:pos="898"/>
        </w:tabs>
        <w:ind w:hanging="678"/>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质量控制实验室应当配备足够的实验设施。</w:t>
      </w:r>
    </w:p>
    <w:p w:rsidR="00AC58D8" w:rsidRPr="000342FB" w:rsidRDefault="0091237E" w:rsidP="00D2189A">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应当制定物料取样、检测、批准或</w:t>
      </w:r>
      <w:r w:rsidR="006C6AF2" w:rsidRPr="000342FB">
        <w:rPr>
          <w:rFonts w:ascii="仿宋_GB2312" w:eastAsia="仿宋_GB2312" w:hAnsiTheme="majorEastAsia" w:hint="eastAsia"/>
          <w:spacing w:val="-3"/>
          <w:sz w:val="28"/>
          <w:szCs w:val="28"/>
        </w:rPr>
        <w:t>拒绝放行</w:t>
      </w:r>
      <w:r w:rsidRPr="000342FB">
        <w:rPr>
          <w:rFonts w:ascii="仿宋_GB2312" w:eastAsia="仿宋_GB2312" w:hAnsiTheme="majorEastAsia" w:hint="eastAsia"/>
          <w:spacing w:val="-3"/>
          <w:sz w:val="28"/>
          <w:szCs w:val="28"/>
        </w:rPr>
        <w:t>、实验数据记录和保存的程序。实验记录的保存应符合第 6.6 节的有关规定。</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质量标准、取样计划和检验规程应当科学合理，以确保原料、中间体、原料药、标签和包装材料符合预定的质量与纯度要求。质量标准和检验规程应当与注册申报一致。此外，可建立附加的质量标准。质量标准、取样计划、检验规程及其变更应当由适宜的部门起草并经质量管理部门审核和批准。</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原料药质量标准应当根据可接受标准及生产工艺制定，应当包括杂质检测项（如有机杂质、无机杂质和残留溶剂）。对于有微生物限度、细菌内毒素标准要求的原料药，应当建立并执行合理的微生物总数和控制菌、内毒素行动限度。</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应当严格遵守检验规程，并及时记录实验操作。任何偏离检验规程的偏差情况都应当记录并说明。</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lastRenderedPageBreak/>
        <w:t>应当建立检验结果超标调查的操作规程。任何检验结果超标都必须按照操作规程进行调查并记录。调查内容应当包括对数据的分析，重大问题评估，整改措施的责任人和结论。其中重新取样和/或复检均应当按规程开展。</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试剂和标准溶液应当按操作规程进行配制和标识。分析试剂或标准溶液的有效期建议明确使用截止日期。</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原料药生产应有标准品/对照品。标准品/对照品的来源应当有记录，其贮存和使用应当遵循供应商的建议，并进行记录。法定来源的标准品/对照品，如始终按照供应商建议的条件进行保存，可直接使用而不必检测。</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当无法获得法定来源标准品/对照品时，应当制备“内部标准品/对照品”，并进行全面的鉴别和纯度分析。相关检测应当记录并存档。</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工作标准品/对照品应当进行合理的制备、鉴别、检验、批准和贮存。每批工作标准品/对照品在首次使用前应与标准品/对照品进行比对，以确定其适用性。应当按照操作规程对每批工作标准品/对照品定期进行确认。</w:t>
      </w:r>
    </w:p>
    <w:p w:rsidR="00AC58D8" w:rsidRPr="000342FB" w:rsidRDefault="00AC58D8" w:rsidP="00C60863">
      <w:pPr>
        <w:pStyle w:val="a4"/>
        <w:spacing w:before="3"/>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4" w:name="_Toc57021015"/>
      <w:r w:rsidRPr="000342FB">
        <w:rPr>
          <w:rFonts w:ascii="仿宋_GB2312" w:eastAsia="仿宋_GB2312" w:hAnsiTheme="majorEastAsia" w:hint="eastAsia"/>
          <w:b/>
          <w:sz w:val="28"/>
          <w:szCs w:val="28"/>
        </w:rPr>
        <w:t>中间体和原料药的检测</w:t>
      </w:r>
      <w:bookmarkEnd w:id="64"/>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应当对每一批中间体和原料药</w:t>
      </w:r>
      <w:r w:rsidRPr="000342FB">
        <w:rPr>
          <w:rFonts w:ascii="仿宋_GB2312" w:eastAsia="仿宋_GB2312" w:hAnsiTheme="majorEastAsia" w:hint="eastAsia"/>
          <w:spacing w:val="-3"/>
          <w:sz w:val="28"/>
          <w:szCs w:val="28"/>
        </w:rPr>
        <w:t>进行适当的检测，确认其符合质量标准。</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通常每种原料药均应当建立杂质档案，对按受控的生产工艺生产的典型批次中的已知和未知杂质进行描述。杂质档案应当包括所观察到的</w:t>
      </w:r>
      <w:r w:rsidRPr="000342FB">
        <w:rPr>
          <w:rFonts w:ascii="仿宋_GB2312" w:eastAsia="仿宋_GB2312" w:hAnsiTheme="majorEastAsia" w:hint="eastAsia"/>
          <w:spacing w:val="-8"/>
          <w:sz w:val="28"/>
          <w:szCs w:val="28"/>
        </w:rPr>
        <w:lastRenderedPageBreak/>
        <w:t>每一种杂质的范围、鉴别或某些定性分析特征（如保留时间）、每一种已知杂质的类别（如有机杂质、无机杂质、溶剂）。杂质分布一般与原料药的生产工艺和所用起始原料有关。从植物或动物组织制得的原料药通常不要求建立杂质档案。关于生物技术方面的考虑在见ICHQ6B。</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应当定期将产品的杂质分析资料与注册申报资料中的杂质档案，或与以往的杂质数据相比较，查明原料、设备运行参数和生产工艺的变更所致原料药质量的变化。</w:t>
      </w:r>
    </w:p>
    <w:p w:rsidR="00AC58D8" w:rsidRPr="000342FB" w:rsidRDefault="0091237E" w:rsidP="00A31FE2">
      <w:pPr>
        <w:pStyle w:val="ac"/>
        <w:numPr>
          <w:ilvl w:val="1"/>
          <w:numId w:val="26"/>
        </w:numPr>
        <w:tabs>
          <w:tab w:val="left" w:pos="898"/>
        </w:tabs>
        <w:ind w:left="221" w:firstLine="0"/>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对于有微生物控制要求的中间体或原料药，每批均应当进行适当的微生物检测。</w:t>
      </w:r>
    </w:p>
    <w:p w:rsidR="00AC58D8" w:rsidRPr="000342FB" w:rsidRDefault="00AC58D8" w:rsidP="00C60863">
      <w:pPr>
        <w:pStyle w:val="ac"/>
        <w:tabs>
          <w:tab w:val="left" w:pos="898"/>
        </w:tabs>
        <w:ind w:left="221"/>
        <w:jc w:val="both"/>
        <w:rPr>
          <w:rFonts w:ascii="仿宋_GB2312" w:eastAsia="仿宋_GB2312" w:hAnsiTheme="majorEastAsia"/>
          <w:spacing w:val="-8"/>
          <w:sz w:val="28"/>
          <w:szCs w:val="28"/>
        </w:rPr>
      </w:pPr>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5" w:name="_Toc57021016"/>
      <w:r w:rsidRPr="000342FB">
        <w:rPr>
          <w:rFonts w:ascii="仿宋_GB2312" w:eastAsia="仿宋_GB2312" w:hAnsiTheme="majorEastAsia" w:hint="eastAsia"/>
          <w:b/>
          <w:sz w:val="28"/>
          <w:szCs w:val="28"/>
        </w:rPr>
        <w:t>分析方法的验证—参见第12节</w:t>
      </w:r>
      <w:bookmarkEnd w:id="65"/>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6" w:name="_Toc57021017"/>
      <w:r w:rsidRPr="000342FB">
        <w:rPr>
          <w:rFonts w:ascii="仿宋_GB2312" w:eastAsia="仿宋_GB2312" w:hAnsiTheme="majorEastAsia" w:hint="eastAsia"/>
          <w:b/>
          <w:sz w:val="28"/>
          <w:szCs w:val="28"/>
        </w:rPr>
        <w:t>检验报告</w:t>
      </w:r>
      <w:bookmarkEnd w:id="66"/>
    </w:p>
    <w:p w:rsidR="00AC58D8" w:rsidRPr="000342FB" w:rsidRDefault="0091237E" w:rsidP="00A31FE2">
      <w:pPr>
        <w:pStyle w:val="ac"/>
        <w:numPr>
          <w:ilvl w:val="1"/>
          <w:numId w:val="54"/>
        </w:numPr>
        <w:tabs>
          <w:tab w:val="left" w:pos="898"/>
        </w:tabs>
        <w:jc w:val="both"/>
        <w:rPr>
          <w:rFonts w:ascii="仿宋_GB2312" w:eastAsia="仿宋_GB2312" w:hAnsiTheme="majorEastAsia"/>
          <w:sz w:val="28"/>
          <w:szCs w:val="28"/>
        </w:rPr>
      </w:pPr>
      <w:r w:rsidRPr="000342FB">
        <w:rPr>
          <w:rFonts w:ascii="仿宋_GB2312" w:eastAsia="仿宋_GB2312" w:hAnsiTheme="majorEastAsia" w:hint="eastAsia"/>
          <w:spacing w:val="-7"/>
          <w:sz w:val="28"/>
          <w:szCs w:val="28"/>
        </w:rPr>
        <w:t>每批中间体或原料药应当按要求出具</w:t>
      </w:r>
      <w:r w:rsidRPr="000342FB">
        <w:rPr>
          <w:rFonts w:ascii="仿宋_GB2312" w:eastAsia="仿宋_GB2312" w:hAnsiTheme="majorEastAsia" w:hint="eastAsia"/>
          <w:spacing w:val="-3"/>
          <w:sz w:val="28"/>
          <w:szCs w:val="28"/>
        </w:rPr>
        <w:t>的真实可靠的检验报告。</w:t>
      </w:r>
    </w:p>
    <w:p w:rsidR="00AC58D8" w:rsidRPr="000342FB" w:rsidRDefault="0091237E" w:rsidP="00A31FE2">
      <w:pPr>
        <w:pStyle w:val="ac"/>
        <w:numPr>
          <w:ilvl w:val="1"/>
          <w:numId w:val="54"/>
        </w:numPr>
        <w:tabs>
          <w:tab w:val="left" w:pos="898"/>
        </w:tabs>
        <w:ind w:left="221" w:firstLine="0"/>
        <w:jc w:val="both"/>
        <w:rPr>
          <w:rFonts w:ascii="仿宋_GB2312" w:eastAsia="仿宋_GB2312" w:hAnsiTheme="majorEastAsia"/>
          <w:spacing w:val="-7"/>
          <w:sz w:val="28"/>
          <w:szCs w:val="28"/>
        </w:rPr>
      </w:pPr>
      <w:r w:rsidRPr="000342FB">
        <w:rPr>
          <w:rFonts w:ascii="仿宋_GB2312" w:eastAsia="仿宋_GB2312" w:hAnsiTheme="majorEastAsia" w:hint="eastAsia"/>
          <w:spacing w:val="-7"/>
          <w:sz w:val="28"/>
          <w:szCs w:val="28"/>
        </w:rPr>
        <w:t>检验报告应当包括中间体或原料药的名称、等级（必要时）、批号和放行日期，对于规定了有效期或复验期的中间体或原料药，其有效期或复验期应当在其标签和检验报告中注明。</w:t>
      </w:r>
    </w:p>
    <w:p w:rsidR="00AC58D8" w:rsidRPr="000342FB" w:rsidRDefault="0091237E" w:rsidP="00A31FE2">
      <w:pPr>
        <w:pStyle w:val="ac"/>
        <w:numPr>
          <w:ilvl w:val="1"/>
          <w:numId w:val="54"/>
        </w:numPr>
        <w:tabs>
          <w:tab w:val="left" w:pos="898"/>
        </w:tabs>
        <w:ind w:left="221" w:firstLine="0"/>
        <w:jc w:val="both"/>
        <w:rPr>
          <w:rFonts w:ascii="仿宋_GB2312" w:eastAsia="仿宋_GB2312" w:hAnsiTheme="majorEastAsia"/>
          <w:spacing w:val="-7"/>
          <w:sz w:val="28"/>
          <w:szCs w:val="28"/>
        </w:rPr>
      </w:pPr>
      <w:r w:rsidRPr="000342FB">
        <w:rPr>
          <w:rFonts w:ascii="仿宋_GB2312" w:eastAsia="仿宋_GB2312" w:hAnsiTheme="majorEastAsia" w:hint="eastAsia"/>
          <w:spacing w:val="-7"/>
          <w:sz w:val="28"/>
          <w:szCs w:val="28"/>
        </w:rPr>
        <w:t>检验报告应当列明按药典或客户要求所进行的每一项检测，包括可接受限度和数值结果（对于检验结果是数值的）。</w:t>
      </w:r>
    </w:p>
    <w:p w:rsidR="00AC58D8" w:rsidRPr="000342FB" w:rsidRDefault="0091237E" w:rsidP="00A31FE2">
      <w:pPr>
        <w:pStyle w:val="ac"/>
        <w:numPr>
          <w:ilvl w:val="1"/>
          <w:numId w:val="54"/>
        </w:numPr>
        <w:tabs>
          <w:tab w:val="left" w:pos="898"/>
        </w:tabs>
        <w:ind w:left="221" w:firstLine="0"/>
        <w:jc w:val="both"/>
        <w:rPr>
          <w:rFonts w:ascii="仿宋_GB2312" w:eastAsia="仿宋_GB2312" w:hAnsiTheme="majorEastAsia"/>
          <w:spacing w:val="-7"/>
          <w:sz w:val="28"/>
          <w:szCs w:val="28"/>
        </w:rPr>
      </w:pPr>
      <w:r w:rsidRPr="000342FB">
        <w:rPr>
          <w:rFonts w:ascii="仿宋_GB2312" w:eastAsia="仿宋_GB2312" w:hAnsiTheme="majorEastAsia" w:hint="eastAsia"/>
          <w:spacing w:val="-7"/>
          <w:sz w:val="28"/>
          <w:szCs w:val="28"/>
        </w:rPr>
        <w:t>检验报告应当经授权的质量管理部门人员签名并写明日期，其中应标明原生产商的名称，地址和电话号码。如果由重新包装方或重新加工方进行检测的，检验报告中应当标明重新包装或重新加工方的名称、地址、电话号码，以及原生产商的名称。</w:t>
      </w:r>
    </w:p>
    <w:p w:rsidR="00AC58D8" w:rsidRPr="000342FB" w:rsidRDefault="0091237E" w:rsidP="00A31FE2">
      <w:pPr>
        <w:pStyle w:val="ac"/>
        <w:numPr>
          <w:ilvl w:val="1"/>
          <w:numId w:val="54"/>
        </w:numPr>
        <w:tabs>
          <w:tab w:val="left" w:pos="898"/>
        </w:tabs>
        <w:ind w:left="221" w:firstLine="0"/>
        <w:jc w:val="both"/>
        <w:rPr>
          <w:rFonts w:ascii="仿宋_GB2312" w:eastAsia="仿宋_GB2312" w:hAnsiTheme="majorEastAsia"/>
          <w:spacing w:val="-7"/>
          <w:sz w:val="28"/>
          <w:szCs w:val="28"/>
        </w:rPr>
      </w:pPr>
      <w:r w:rsidRPr="000342FB">
        <w:rPr>
          <w:rFonts w:ascii="仿宋_GB2312" w:eastAsia="仿宋_GB2312" w:hAnsiTheme="majorEastAsia" w:hint="eastAsia"/>
          <w:spacing w:val="-7"/>
          <w:sz w:val="28"/>
          <w:szCs w:val="28"/>
        </w:rPr>
        <w:lastRenderedPageBreak/>
        <w:t>分包装商、重新加工方、代理商、中间商及其代表出具新的检验报告时，检验报告中应当标明进行检测的实验室的名称、地址、电话号码，同时应提供原生产企业的名称和地址，并附原批检验报告复印件。</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7" w:name="_Toc57021018"/>
      <w:r w:rsidRPr="000342FB">
        <w:rPr>
          <w:rFonts w:ascii="仿宋_GB2312" w:eastAsia="仿宋_GB2312" w:hAnsiTheme="majorEastAsia" w:hint="eastAsia"/>
          <w:b/>
          <w:sz w:val="28"/>
          <w:szCs w:val="28"/>
        </w:rPr>
        <w:t>原料药稳定性考察</w:t>
      </w:r>
      <w:bookmarkEnd w:id="67"/>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应当建立持续进行的稳定性考察</w:t>
      </w:r>
      <w:r w:rsidRPr="000342FB">
        <w:rPr>
          <w:rFonts w:ascii="仿宋_GB2312" w:eastAsia="仿宋_GB2312" w:hAnsiTheme="majorEastAsia" w:hint="eastAsia"/>
          <w:spacing w:val="-2"/>
          <w:sz w:val="28"/>
          <w:szCs w:val="28"/>
        </w:rPr>
        <w:t>程序</w:t>
      </w:r>
      <w:r w:rsidRPr="000342FB">
        <w:rPr>
          <w:rFonts w:ascii="仿宋_GB2312" w:eastAsia="仿宋_GB2312" w:hAnsiTheme="majorEastAsia" w:hint="eastAsia"/>
          <w:sz w:val="28"/>
          <w:szCs w:val="28"/>
        </w:rPr>
        <w:t>，监测</w:t>
      </w:r>
      <w:r w:rsidRPr="000342FB">
        <w:rPr>
          <w:rFonts w:ascii="仿宋_GB2312" w:eastAsia="仿宋_GB2312" w:hAnsiTheme="majorEastAsia" w:hint="eastAsia"/>
          <w:spacing w:val="28"/>
          <w:sz w:val="28"/>
          <w:szCs w:val="28"/>
        </w:rPr>
        <w:t>原</w:t>
      </w:r>
      <w:r w:rsidRPr="000342FB">
        <w:rPr>
          <w:rFonts w:ascii="仿宋_GB2312" w:eastAsia="仿宋_GB2312" w:hAnsiTheme="majorEastAsia" w:hint="eastAsia"/>
          <w:sz w:val="28"/>
          <w:szCs w:val="28"/>
        </w:rPr>
        <w:t>料药</w:t>
      </w:r>
      <w:r w:rsidRPr="000342FB">
        <w:rPr>
          <w:rFonts w:ascii="仿宋_GB2312" w:eastAsia="仿宋_GB2312" w:hAnsiTheme="majorEastAsia" w:hint="eastAsia"/>
          <w:spacing w:val="-11"/>
          <w:sz w:val="28"/>
          <w:szCs w:val="28"/>
        </w:rPr>
        <w:t>的稳定性特性，考察结果应当用于</w:t>
      </w:r>
      <w:r w:rsidRPr="000342FB">
        <w:rPr>
          <w:rFonts w:ascii="仿宋_GB2312" w:eastAsia="仿宋_GB2312" w:hAnsiTheme="majorEastAsia" w:hint="eastAsia"/>
          <w:spacing w:val="-6"/>
          <w:sz w:val="28"/>
          <w:szCs w:val="28"/>
        </w:rPr>
        <w:t>确认适当的贮存条件、复验期或有效期。</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稳定性检测的方法应当能够显示质量变化趋势，并经验证。</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用于稳定性试验的样品应当模拟市售包装。例如采用包装袋装入纤维桶进行上市包装的原料药，其稳定性试验的样品可以装在相同材料的包装袋并置于与上市包装桶的材料相近或相同的小规格的包装桶中。</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通常应对商业化生产批次的前三批进行稳定性考察以确认复验期或有效期。如历史研究数据表明原料药至少在两年内质量稳定，稳定性试验的批次可少于 3 批。</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此后，每年至少抽取一批原料药进行稳定性考察（除非当年没有生产），并至少每年进行一次检测，以确认产品的稳定性。</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对于保存期限较短的原料药，其检测的频率应更高。例如，对于保存期限在一年或更短的生物技术产品/生物制品以及其它原料药，其稳定性样品在前三个月内应每月检测一次，之后每三个月检测一次。如果已有的稳定性试验数据表明该原料药的稳定性不受影响，则可考虑不做某些特定时间间隔的检测（如9个月时的检测）。</w:t>
      </w:r>
    </w:p>
    <w:p w:rsidR="00AC58D8" w:rsidRPr="000342FB" w:rsidRDefault="0091237E" w:rsidP="00A31FE2">
      <w:pPr>
        <w:pStyle w:val="ac"/>
        <w:numPr>
          <w:ilvl w:val="1"/>
          <w:numId w:val="5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原则上，稳定性试验的存放条件应与ICH稳定性指南一致。</w:t>
      </w:r>
    </w:p>
    <w:p w:rsidR="00AC58D8" w:rsidRPr="000342FB" w:rsidRDefault="00AC58D8" w:rsidP="00C60863">
      <w:pPr>
        <w:pStyle w:val="a4"/>
        <w:spacing w:before="8"/>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8" w:name="_Toc57021019"/>
      <w:r w:rsidRPr="000342FB">
        <w:rPr>
          <w:rFonts w:ascii="仿宋_GB2312" w:eastAsia="仿宋_GB2312" w:hAnsiTheme="majorEastAsia" w:hint="eastAsia"/>
          <w:b/>
          <w:sz w:val="28"/>
          <w:szCs w:val="28"/>
        </w:rPr>
        <w:t>有效期和复验期</w:t>
      </w:r>
      <w:bookmarkEnd w:id="68"/>
    </w:p>
    <w:p w:rsidR="00AC58D8" w:rsidRPr="000342FB" w:rsidRDefault="0091237E" w:rsidP="00A31FE2">
      <w:pPr>
        <w:pStyle w:val="ac"/>
        <w:numPr>
          <w:ilvl w:val="1"/>
          <w:numId w:val="5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当一个中间体要运送到生产商的物料管理系统控制范围以外、并规定了有效期或复验期时，应当有支持性的稳定性信息（如公布的数据、检测结果）。</w:t>
      </w:r>
    </w:p>
    <w:p w:rsidR="00AC58D8" w:rsidRPr="000342FB" w:rsidRDefault="0091237E" w:rsidP="00A31FE2">
      <w:pPr>
        <w:pStyle w:val="ac"/>
        <w:numPr>
          <w:ilvl w:val="1"/>
          <w:numId w:val="5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原料药的有效期或复验期应基于对其稳定性试验数据的评估。通常采用复验期，而非有效期。</w:t>
      </w:r>
    </w:p>
    <w:p w:rsidR="00AC58D8" w:rsidRPr="000342FB" w:rsidRDefault="0091237E" w:rsidP="00A31FE2">
      <w:pPr>
        <w:pStyle w:val="ac"/>
        <w:numPr>
          <w:ilvl w:val="1"/>
          <w:numId w:val="5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如果满足以下条件，可以基于中试规模的批次来确定原料药初步的有效期或复验期：（1）中试批次采用的生产方法和程序是模拟用于商业生产规模的最终工艺；（2）中试原料药的质量可以代表商业化规模产品的质量。</w:t>
      </w:r>
    </w:p>
    <w:p w:rsidR="00AC58D8" w:rsidRPr="000342FB" w:rsidRDefault="0091237E" w:rsidP="00A31FE2">
      <w:pPr>
        <w:pStyle w:val="ac"/>
        <w:numPr>
          <w:ilvl w:val="1"/>
          <w:numId w:val="5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供复验的样品应有代表性。</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29"/>
        </w:tabs>
        <w:spacing w:before="42"/>
        <w:ind w:left="629" w:hanging="408"/>
        <w:jc w:val="both"/>
        <w:outlineLvl w:val="1"/>
        <w:rPr>
          <w:rFonts w:ascii="仿宋_GB2312" w:eastAsia="仿宋_GB2312" w:hAnsiTheme="majorEastAsia"/>
          <w:b/>
          <w:sz w:val="28"/>
          <w:szCs w:val="28"/>
        </w:rPr>
      </w:pPr>
      <w:bookmarkStart w:id="69" w:name="_Toc57021020"/>
      <w:r w:rsidRPr="000342FB">
        <w:rPr>
          <w:rFonts w:ascii="仿宋_GB2312" w:eastAsia="仿宋_GB2312" w:hAnsiTheme="majorEastAsia" w:hint="eastAsia"/>
          <w:b/>
          <w:sz w:val="28"/>
          <w:szCs w:val="28"/>
        </w:rPr>
        <w:t>留样</w:t>
      </w:r>
      <w:bookmarkEnd w:id="69"/>
    </w:p>
    <w:p w:rsidR="007E23FE" w:rsidRPr="000342FB" w:rsidRDefault="0091237E" w:rsidP="00A31FE2">
      <w:pPr>
        <w:pStyle w:val="ac"/>
        <w:numPr>
          <w:ilvl w:val="1"/>
          <w:numId w:val="5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留样的包装和存放是供将来对原料药批次进行可能的质量评估之用，而不是供以后的稳定性试验之用。</w:t>
      </w:r>
    </w:p>
    <w:p w:rsidR="00AC58D8" w:rsidRPr="000342FB" w:rsidRDefault="0091237E" w:rsidP="00A31FE2">
      <w:pPr>
        <w:pStyle w:val="ac"/>
        <w:numPr>
          <w:ilvl w:val="1"/>
          <w:numId w:val="5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经适当标识的每一批原料药的留样应留存至生产商所规定的有效期后一年，或该批发运后三年，以较长时间为准。对于有复验期的原料药，类似留样应留存至该批次被生产商全部发运完后三年。</w:t>
      </w:r>
    </w:p>
    <w:p w:rsidR="00AC58D8" w:rsidRPr="000342FB" w:rsidRDefault="0091237E" w:rsidP="00A31FE2">
      <w:pPr>
        <w:pStyle w:val="ac"/>
        <w:numPr>
          <w:ilvl w:val="1"/>
          <w:numId w:val="5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留样应保存在与原料药保存相同的包装系统中，或保存在跟上市包装等同或保护性更好的包装系统中。留样量应至少可供二次按药典</w:t>
      </w:r>
      <w:r w:rsidRPr="000342FB">
        <w:rPr>
          <w:rFonts w:ascii="仿宋_GB2312" w:eastAsia="仿宋_GB2312" w:hAnsiTheme="majorEastAsia" w:hint="eastAsia"/>
          <w:sz w:val="28"/>
          <w:szCs w:val="28"/>
        </w:rPr>
        <w:lastRenderedPageBreak/>
        <w:t>标准的全检之用；若无药典标准，则应至少可供二次按质量标准的全检之用。</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1"/>
        <w:numPr>
          <w:ilvl w:val="0"/>
          <w:numId w:val="6"/>
        </w:numPr>
        <w:tabs>
          <w:tab w:val="left" w:pos="482"/>
        </w:tabs>
        <w:ind w:left="482" w:hanging="262"/>
        <w:rPr>
          <w:rFonts w:ascii="仿宋_GB2312" w:eastAsia="仿宋_GB2312" w:hAnsiTheme="majorEastAsia"/>
          <w:sz w:val="28"/>
          <w:szCs w:val="28"/>
        </w:rPr>
      </w:pPr>
      <w:bookmarkStart w:id="70" w:name="_Toc57021021"/>
      <w:r w:rsidRPr="000342FB">
        <w:rPr>
          <w:rFonts w:ascii="仿宋_GB2312" w:eastAsia="仿宋_GB2312" w:hAnsiTheme="majorEastAsia" w:hint="eastAsia"/>
          <w:sz w:val="28"/>
          <w:szCs w:val="28"/>
        </w:rPr>
        <w:t>验证</w:t>
      </w:r>
      <w:bookmarkEnd w:id="70"/>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1" w:name="_Toc57021022"/>
      <w:r w:rsidRPr="000342FB">
        <w:rPr>
          <w:rFonts w:ascii="仿宋_GB2312" w:eastAsia="仿宋_GB2312" w:hAnsiTheme="majorEastAsia" w:hint="eastAsia"/>
          <w:b/>
          <w:sz w:val="28"/>
          <w:szCs w:val="28"/>
        </w:rPr>
        <w:t>验证方针</w:t>
      </w:r>
      <w:bookmarkEnd w:id="71"/>
    </w:p>
    <w:p w:rsidR="00AC58D8" w:rsidRPr="000342FB" w:rsidRDefault="0091237E" w:rsidP="00A31FE2">
      <w:pPr>
        <w:pStyle w:val="ac"/>
        <w:numPr>
          <w:ilvl w:val="1"/>
          <w:numId w:val="58"/>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6"/>
          <w:sz w:val="28"/>
          <w:szCs w:val="28"/>
        </w:rPr>
        <w:t>企业的总体验证方针、目的和方法，包括</w:t>
      </w:r>
      <w:r w:rsidR="00A11FF1" w:rsidRPr="000342FB">
        <w:rPr>
          <w:rFonts w:ascii="仿宋_GB2312" w:eastAsia="仿宋_GB2312" w:hAnsiTheme="majorEastAsia" w:hint="eastAsia"/>
          <w:spacing w:val="-16"/>
          <w:sz w:val="28"/>
          <w:szCs w:val="28"/>
        </w:rPr>
        <w:t>针对</w:t>
      </w:r>
      <w:r w:rsidRPr="000342FB">
        <w:rPr>
          <w:rFonts w:ascii="仿宋_GB2312" w:eastAsia="仿宋_GB2312" w:hAnsiTheme="majorEastAsia" w:hint="eastAsia"/>
          <w:spacing w:val="-16"/>
          <w:sz w:val="28"/>
          <w:szCs w:val="28"/>
        </w:rPr>
        <w:t>生产工艺验证、清洁</w:t>
      </w:r>
      <w:r w:rsidR="004C0D4C" w:rsidRPr="000342FB">
        <w:rPr>
          <w:rFonts w:ascii="仿宋_GB2312" w:eastAsia="仿宋_GB2312" w:hAnsiTheme="majorEastAsia" w:hint="eastAsia"/>
          <w:spacing w:val="-16"/>
          <w:sz w:val="28"/>
          <w:szCs w:val="28"/>
        </w:rPr>
        <w:t>操作规程</w:t>
      </w:r>
      <w:r w:rsidRPr="000342FB">
        <w:rPr>
          <w:rFonts w:ascii="仿宋_GB2312" w:eastAsia="仿宋_GB2312" w:hAnsiTheme="majorEastAsia" w:hint="eastAsia"/>
          <w:spacing w:val="-16"/>
          <w:sz w:val="28"/>
          <w:szCs w:val="28"/>
        </w:rPr>
        <w:t>、分析方法、</w:t>
      </w:r>
      <w:r w:rsidRPr="000342FB">
        <w:rPr>
          <w:rFonts w:ascii="仿宋_GB2312" w:eastAsia="仿宋_GB2312" w:hAnsiTheme="majorEastAsia" w:hint="eastAsia"/>
          <w:spacing w:val="-11"/>
          <w:sz w:val="28"/>
          <w:szCs w:val="28"/>
        </w:rPr>
        <w:t>生产过程控制</w:t>
      </w:r>
      <w:r w:rsidR="004C0D4C" w:rsidRPr="000342FB">
        <w:rPr>
          <w:rFonts w:ascii="仿宋_GB2312" w:eastAsia="仿宋_GB2312" w:hAnsiTheme="majorEastAsia" w:hint="eastAsia"/>
          <w:spacing w:val="-11"/>
          <w:sz w:val="28"/>
          <w:szCs w:val="28"/>
        </w:rPr>
        <w:t>的</w:t>
      </w:r>
      <w:r w:rsidRPr="000342FB">
        <w:rPr>
          <w:rFonts w:ascii="仿宋_GB2312" w:eastAsia="仿宋_GB2312" w:hAnsiTheme="majorEastAsia" w:hint="eastAsia"/>
          <w:spacing w:val="-11"/>
          <w:sz w:val="28"/>
          <w:szCs w:val="28"/>
        </w:rPr>
        <w:t>检验规程</w:t>
      </w:r>
      <w:r w:rsidR="004C0D4C" w:rsidRPr="000342FB">
        <w:rPr>
          <w:rFonts w:ascii="仿宋_GB2312" w:eastAsia="仿宋_GB2312" w:hAnsiTheme="majorEastAsia" w:hint="eastAsia"/>
          <w:spacing w:val="-11"/>
          <w:sz w:val="28"/>
          <w:szCs w:val="28"/>
        </w:rPr>
        <w:t>的</w:t>
      </w:r>
      <w:r w:rsidRPr="000342FB">
        <w:rPr>
          <w:rFonts w:ascii="仿宋_GB2312" w:eastAsia="仿宋_GB2312" w:hAnsiTheme="majorEastAsia" w:hint="eastAsia"/>
          <w:spacing w:val="-11"/>
          <w:sz w:val="28"/>
          <w:szCs w:val="28"/>
        </w:rPr>
        <w:t>验证和计算机化系统验证，</w:t>
      </w:r>
      <w:r w:rsidRPr="000342FB">
        <w:rPr>
          <w:rFonts w:ascii="仿宋_GB2312" w:eastAsia="仿宋_GB2312" w:hAnsiTheme="majorEastAsia" w:hint="eastAsia"/>
          <w:sz w:val="28"/>
          <w:szCs w:val="28"/>
        </w:rPr>
        <w:t>以及负责设计、审核、批准和记录每个验证阶段的人员，都应</w:t>
      </w:r>
      <w:r w:rsidR="004C0D4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有</w:t>
      </w:r>
      <w:r w:rsidR="004C0D4C" w:rsidRPr="000342FB">
        <w:rPr>
          <w:rFonts w:ascii="仿宋_GB2312" w:eastAsia="仿宋_GB2312" w:hAnsiTheme="majorEastAsia" w:hint="eastAsia"/>
          <w:sz w:val="28"/>
          <w:szCs w:val="28"/>
        </w:rPr>
        <w:t>文件规定</w:t>
      </w:r>
      <w:r w:rsidRPr="000342FB">
        <w:rPr>
          <w:rFonts w:ascii="仿宋_GB2312" w:eastAsia="仿宋_GB2312" w:hAnsiTheme="majorEastAsia" w:hint="eastAsia"/>
          <w:spacing w:val="-6"/>
          <w:sz w:val="28"/>
          <w:szCs w:val="28"/>
        </w:rPr>
        <w:t>。</w:t>
      </w:r>
    </w:p>
    <w:p w:rsidR="00AC58D8" w:rsidRPr="000342FB" w:rsidRDefault="004C0D4C" w:rsidP="00A31FE2">
      <w:pPr>
        <w:pStyle w:val="ac"/>
        <w:numPr>
          <w:ilvl w:val="1"/>
          <w:numId w:val="58"/>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关键质量属性和工艺参数通常在研发阶段或根据历史资料和数据确定</w:t>
      </w:r>
      <w:r w:rsidR="0091237E" w:rsidRPr="000342FB">
        <w:rPr>
          <w:rFonts w:ascii="仿宋_GB2312" w:eastAsia="仿宋_GB2312" w:hAnsiTheme="majorEastAsia" w:hint="eastAsia"/>
          <w:spacing w:val="-6"/>
          <w:sz w:val="28"/>
          <w:szCs w:val="28"/>
        </w:rPr>
        <w:t>，且应</w:t>
      </w:r>
      <w:r w:rsidRPr="000342FB">
        <w:rPr>
          <w:rFonts w:ascii="仿宋_GB2312" w:eastAsia="仿宋_GB2312" w:hAnsiTheme="majorEastAsia" w:hint="eastAsia"/>
          <w:spacing w:val="-6"/>
          <w:sz w:val="28"/>
          <w:szCs w:val="28"/>
        </w:rPr>
        <w:t>当</w:t>
      </w:r>
      <w:r w:rsidR="0091237E" w:rsidRPr="000342FB">
        <w:rPr>
          <w:rFonts w:ascii="仿宋_GB2312" w:eastAsia="仿宋_GB2312" w:hAnsiTheme="majorEastAsia" w:hint="eastAsia"/>
          <w:spacing w:val="-6"/>
          <w:sz w:val="28"/>
          <w:szCs w:val="28"/>
        </w:rPr>
        <w:t>规定工艺</w:t>
      </w:r>
      <w:r w:rsidR="0091237E" w:rsidRPr="000342FB">
        <w:rPr>
          <w:rFonts w:ascii="仿宋_GB2312" w:eastAsia="仿宋_GB2312" w:hAnsiTheme="majorEastAsia" w:hint="eastAsia"/>
          <w:spacing w:val="-4"/>
          <w:sz w:val="28"/>
          <w:szCs w:val="28"/>
        </w:rPr>
        <w:t>操作</w:t>
      </w:r>
      <w:r w:rsidRPr="000342FB">
        <w:rPr>
          <w:rFonts w:ascii="仿宋_GB2312" w:eastAsia="仿宋_GB2312" w:hAnsiTheme="majorEastAsia" w:hint="eastAsia"/>
          <w:spacing w:val="-4"/>
          <w:sz w:val="28"/>
          <w:szCs w:val="28"/>
        </w:rPr>
        <w:t>重现性</w:t>
      </w:r>
      <w:r w:rsidR="0091237E" w:rsidRPr="000342FB">
        <w:rPr>
          <w:rFonts w:ascii="仿宋_GB2312" w:eastAsia="仿宋_GB2312" w:hAnsiTheme="majorEastAsia" w:hint="eastAsia"/>
          <w:spacing w:val="-4"/>
          <w:sz w:val="28"/>
          <w:szCs w:val="28"/>
        </w:rPr>
        <w:t>所必需的范围，包括：</w:t>
      </w:r>
    </w:p>
    <w:p w:rsidR="00AC58D8" w:rsidRPr="000342FB" w:rsidRDefault="0091237E" w:rsidP="00A31FE2">
      <w:pPr>
        <w:pStyle w:val="ac"/>
        <w:numPr>
          <w:ilvl w:val="0"/>
          <w:numId w:val="10"/>
        </w:numPr>
        <w:tabs>
          <w:tab w:val="left" w:pos="709"/>
        </w:tabs>
        <w:spacing w:before="0" w:line="269" w:lineRule="exact"/>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8"/>
          <w:sz w:val="28"/>
          <w:szCs w:val="28"/>
        </w:rPr>
        <w:t>定义原料药的关键产品属性</w:t>
      </w:r>
      <w:r w:rsidRPr="000342FB">
        <w:rPr>
          <w:rFonts w:ascii="仿宋_GB2312" w:eastAsia="仿宋_GB2312" w:hAnsiTheme="majorEastAsia" w:hint="eastAsia"/>
          <w:sz w:val="28"/>
          <w:szCs w:val="28"/>
        </w:rPr>
        <w:t>；</w:t>
      </w:r>
    </w:p>
    <w:p w:rsidR="00AC58D8" w:rsidRPr="000342FB" w:rsidRDefault="0091237E" w:rsidP="00A31FE2">
      <w:pPr>
        <w:pStyle w:val="ac"/>
        <w:numPr>
          <w:ilvl w:val="0"/>
          <w:numId w:val="10"/>
        </w:numPr>
        <w:tabs>
          <w:tab w:val="left" w:pos="53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11"/>
          <w:sz w:val="28"/>
          <w:szCs w:val="28"/>
        </w:rPr>
        <w:t>确认可能对</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的关键质量属性产生影响的工艺参数</w:t>
      </w:r>
      <w:r w:rsidR="00F1730C" w:rsidRPr="000342FB">
        <w:rPr>
          <w:rFonts w:ascii="仿宋_GB2312" w:eastAsia="仿宋_GB2312" w:hAnsiTheme="majorEastAsia" w:hint="eastAsia"/>
          <w:spacing w:val="-3"/>
          <w:sz w:val="28"/>
          <w:szCs w:val="28"/>
        </w:rPr>
        <w:t>；</w:t>
      </w:r>
    </w:p>
    <w:p w:rsidR="00AC58D8" w:rsidRPr="000342FB" w:rsidRDefault="0091237E" w:rsidP="00A31FE2">
      <w:pPr>
        <w:pStyle w:val="ac"/>
        <w:numPr>
          <w:ilvl w:val="0"/>
          <w:numId w:val="10"/>
        </w:numPr>
        <w:tabs>
          <w:tab w:val="left" w:pos="53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确定日常生产和工艺控制中所用各关键工艺参数的预期范围</w:t>
      </w:r>
      <w:r w:rsidR="00F1730C"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58"/>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7"/>
          <w:sz w:val="28"/>
          <w:szCs w:val="28"/>
        </w:rPr>
        <w:t>验证的范围应</w:t>
      </w:r>
      <w:r w:rsidR="004C0D4C" w:rsidRPr="000342FB">
        <w:rPr>
          <w:rFonts w:ascii="仿宋_GB2312" w:eastAsia="仿宋_GB2312" w:hAnsiTheme="majorEastAsia" w:hint="eastAsia"/>
          <w:spacing w:val="-7"/>
          <w:sz w:val="28"/>
          <w:szCs w:val="28"/>
        </w:rPr>
        <w:t>当</w:t>
      </w:r>
      <w:r w:rsidRPr="000342FB">
        <w:rPr>
          <w:rFonts w:ascii="仿宋_GB2312" w:eastAsia="仿宋_GB2312" w:hAnsiTheme="majorEastAsia" w:hint="eastAsia"/>
          <w:spacing w:val="-7"/>
          <w:sz w:val="28"/>
          <w:szCs w:val="28"/>
        </w:rPr>
        <w:t>延伸至对</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质量和纯度至关重要的操作。</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2" w:name="_Toc57021023"/>
      <w:r w:rsidRPr="000342FB">
        <w:rPr>
          <w:rFonts w:ascii="仿宋_GB2312" w:eastAsia="仿宋_GB2312" w:hAnsiTheme="majorEastAsia" w:hint="eastAsia"/>
          <w:b/>
          <w:sz w:val="28"/>
          <w:szCs w:val="28"/>
        </w:rPr>
        <w:t>验证文件</w:t>
      </w:r>
      <w:bookmarkEnd w:id="72"/>
    </w:p>
    <w:p w:rsidR="00AC58D8" w:rsidRPr="000342FB" w:rsidRDefault="0091237E" w:rsidP="00A31FE2">
      <w:pPr>
        <w:pStyle w:val="ac"/>
        <w:numPr>
          <w:ilvl w:val="1"/>
          <w:numId w:val="59"/>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应当建立书面验证方案，阐明如何进行具体工艺的验证。验证方案应</w:t>
      </w:r>
      <w:r w:rsidR="00F1730C"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由质量管理部门和其它指定部门审核并批准。</w:t>
      </w:r>
    </w:p>
    <w:p w:rsidR="00AC58D8" w:rsidRPr="000342FB" w:rsidRDefault="0091237E" w:rsidP="00A31FE2">
      <w:pPr>
        <w:pStyle w:val="ac"/>
        <w:numPr>
          <w:ilvl w:val="1"/>
          <w:numId w:val="59"/>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验证方案应当明确规定关键工艺步骤和可接受标准、验证类型（例如：回顾性</w:t>
      </w:r>
      <w:r w:rsidR="00F1730C" w:rsidRPr="000342FB">
        <w:rPr>
          <w:rFonts w:ascii="仿宋_GB2312" w:eastAsia="仿宋_GB2312" w:hAnsiTheme="majorEastAsia" w:hint="eastAsia"/>
          <w:spacing w:val="-3"/>
          <w:sz w:val="28"/>
          <w:szCs w:val="28"/>
        </w:rPr>
        <w:t>验证</w:t>
      </w:r>
      <w:r w:rsidRPr="000342FB">
        <w:rPr>
          <w:rFonts w:ascii="仿宋_GB2312" w:eastAsia="仿宋_GB2312" w:hAnsiTheme="majorEastAsia" w:hint="eastAsia"/>
          <w:spacing w:val="-3"/>
          <w:sz w:val="28"/>
          <w:szCs w:val="28"/>
        </w:rPr>
        <w:t>，前</w:t>
      </w:r>
      <w:r w:rsidR="00F1730C" w:rsidRPr="000342FB">
        <w:rPr>
          <w:rFonts w:ascii="仿宋_GB2312" w:eastAsia="仿宋_GB2312" w:hAnsiTheme="majorEastAsia" w:hint="eastAsia"/>
          <w:spacing w:val="-3"/>
          <w:sz w:val="28"/>
          <w:szCs w:val="28"/>
        </w:rPr>
        <w:t>验证</w:t>
      </w:r>
      <w:r w:rsidRPr="000342FB">
        <w:rPr>
          <w:rFonts w:ascii="仿宋_GB2312" w:eastAsia="仿宋_GB2312" w:hAnsiTheme="majorEastAsia" w:hint="eastAsia"/>
          <w:spacing w:val="-3"/>
          <w:sz w:val="28"/>
          <w:szCs w:val="28"/>
        </w:rPr>
        <w:t>，同步验证）以及工艺运行次数。</w:t>
      </w:r>
    </w:p>
    <w:p w:rsidR="00AC58D8" w:rsidRPr="000342FB" w:rsidRDefault="0091237E" w:rsidP="00A31FE2">
      <w:pPr>
        <w:pStyle w:val="ac"/>
        <w:numPr>
          <w:ilvl w:val="1"/>
          <w:numId w:val="59"/>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应当拟定一份</w:t>
      </w:r>
      <w:r w:rsidR="00CE60AF" w:rsidRPr="000342FB">
        <w:rPr>
          <w:rFonts w:ascii="仿宋_GB2312" w:eastAsia="仿宋_GB2312" w:hAnsiTheme="majorEastAsia" w:hint="eastAsia"/>
          <w:spacing w:val="-3"/>
          <w:sz w:val="28"/>
          <w:szCs w:val="28"/>
        </w:rPr>
        <w:t>交叉引用</w:t>
      </w:r>
      <w:r w:rsidRPr="000342FB">
        <w:rPr>
          <w:rFonts w:ascii="仿宋_GB2312" w:eastAsia="仿宋_GB2312" w:hAnsiTheme="majorEastAsia" w:hint="eastAsia"/>
          <w:spacing w:val="-3"/>
          <w:sz w:val="28"/>
          <w:szCs w:val="28"/>
        </w:rPr>
        <w:t>验证方案的验证报告，总结所得到的结果，对观察到的任何偏差进行评估，并得出合理的结论，包括为缺陷整改而</w:t>
      </w:r>
      <w:r w:rsidRPr="000342FB">
        <w:rPr>
          <w:rFonts w:ascii="仿宋_GB2312" w:eastAsia="仿宋_GB2312" w:hAnsiTheme="majorEastAsia" w:hint="eastAsia"/>
          <w:spacing w:val="-3"/>
          <w:sz w:val="28"/>
          <w:szCs w:val="28"/>
        </w:rPr>
        <w:lastRenderedPageBreak/>
        <w:t>提出变更。</w:t>
      </w:r>
    </w:p>
    <w:p w:rsidR="00AC58D8" w:rsidRPr="000342FB" w:rsidRDefault="0091237E" w:rsidP="00A31FE2">
      <w:pPr>
        <w:pStyle w:val="ac"/>
        <w:numPr>
          <w:ilvl w:val="1"/>
          <w:numId w:val="59"/>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任何与验证方案的偏离</w:t>
      </w:r>
      <w:r w:rsidR="00CE60AF" w:rsidRPr="000342FB">
        <w:rPr>
          <w:rFonts w:ascii="仿宋_GB2312" w:eastAsia="仿宋_GB2312" w:hAnsiTheme="majorEastAsia" w:hint="eastAsia"/>
          <w:spacing w:val="-3"/>
          <w:sz w:val="28"/>
          <w:szCs w:val="28"/>
        </w:rPr>
        <w:t>都</w:t>
      </w:r>
      <w:r w:rsidRPr="000342FB">
        <w:rPr>
          <w:rFonts w:ascii="仿宋_GB2312" w:eastAsia="仿宋_GB2312" w:hAnsiTheme="majorEastAsia" w:hint="eastAsia"/>
          <w:spacing w:val="-3"/>
          <w:sz w:val="28"/>
          <w:szCs w:val="28"/>
        </w:rPr>
        <w:t>应</w:t>
      </w:r>
      <w:r w:rsidR="00CE60AF" w:rsidRPr="000342FB">
        <w:rPr>
          <w:rFonts w:ascii="仿宋_GB2312" w:eastAsia="仿宋_GB2312" w:hAnsiTheme="majorEastAsia" w:hint="eastAsia"/>
          <w:spacing w:val="-3"/>
          <w:sz w:val="28"/>
          <w:szCs w:val="28"/>
        </w:rPr>
        <w:t>当进行</w:t>
      </w:r>
      <w:r w:rsidRPr="000342FB">
        <w:rPr>
          <w:rFonts w:ascii="仿宋_GB2312" w:eastAsia="仿宋_GB2312" w:hAnsiTheme="majorEastAsia" w:hint="eastAsia"/>
          <w:spacing w:val="-3"/>
          <w:sz w:val="28"/>
          <w:szCs w:val="28"/>
        </w:rPr>
        <w:t>记录，并有合理解释。</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3" w:name="_Toc57021024"/>
      <w:r w:rsidRPr="000342FB">
        <w:rPr>
          <w:rFonts w:ascii="仿宋_GB2312" w:eastAsia="仿宋_GB2312" w:hAnsiTheme="majorEastAsia" w:hint="eastAsia"/>
          <w:b/>
          <w:sz w:val="28"/>
          <w:szCs w:val="28"/>
        </w:rPr>
        <w:t>确认</w:t>
      </w:r>
      <w:bookmarkEnd w:id="73"/>
    </w:p>
    <w:p w:rsidR="00AC58D8" w:rsidRPr="000342FB" w:rsidRDefault="0091237E" w:rsidP="00D2189A">
      <w:pPr>
        <w:pStyle w:val="ac"/>
        <w:numPr>
          <w:ilvl w:val="1"/>
          <w:numId w:val="60"/>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工艺验证</w:t>
      </w:r>
      <w:r w:rsidR="0089214F" w:rsidRPr="000342FB">
        <w:rPr>
          <w:rFonts w:ascii="仿宋_GB2312" w:eastAsia="仿宋_GB2312" w:hAnsiTheme="majorEastAsia" w:hint="eastAsia"/>
          <w:sz w:val="28"/>
          <w:szCs w:val="28"/>
        </w:rPr>
        <w:t>开始</w:t>
      </w:r>
      <w:r w:rsidRPr="000342FB">
        <w:rPr>
          <w:rFonts w:ascii="仿宋_GB2312" w:eastAsia="仿宋_GB2312" w:hAnsiTheme="majorEastAsia" w:hint="eastAsia"/>
          <w:sz w:val="28"/>
          <w:szCs w:val="28"/>
        </w:rPr>
        <w:t>前，关键设备及辅助系统应</w:t>
      </w:r>
      <w:r w:rsidR="0089214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完成适当的确认。通常通过下列单独或联合活动来进行确认：</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设计确认（DQ）：</w:t>
      </w:r>
      <w:r w:rsidR="0089214F" w:rsidRPr="000342FB">
        <w:rPr>
          <w:rFonts w:ascii="仿宋_GB2312" w:eastAsia="仿宋_GB2312" w:hAnsiTheme="majorEastAsia" w:hint="eastAsia"/>
          <w:spacing w:val="-8"/>
          <w:sz w:val="28"/>
          <w:szCs w:val="28"/>
        </w:rPr>
        <w:t>确认</w:t>
      </w:r>
      <w:r w:rsidRPr="000342FB">
        <w:rPr>
          <w:rFonts w:ascii="仿宋_GB2312" w:eastAsia="仿宋_GB2312" w:hAnsiTheme="majorEastAsia" w:hint="eastAsia"/>
          <w:spacing w:val="-8"/>
          <w:sz w:val="28"/>
          <w:szCs w:val="28"/>
        </w:rPr>
        <w:t>设施、设备或系统的设计适合其预定用途</w:t>
      </w:r>
      <w:r w:rsidR="0089214F" w:rsidRPr="000342FB">
        <w:rPr>
          <w:rFonts w:ascii="仿宋_GB2312" w:eastAsia="仿宋_GB2312" w:hAnsiTheme="majorEastAsia" w:hint="eastAsia"/>
          <w:spacing w:val="-8"/>
          <w:sz w:val="28"/>
          <w:szCs w:val="28"/>
        </w:rPr>
        <w:t>，并有相应文件</w:t>
      </w:r>
      <w:r w:rsidRPr="000342FB">
        <w:rPr>
          <w:rFonts w:ascii="仿宋_GB2312" w:eastAsia="仿宋_GB2312" w:hAnsiTheme="majorEastAsia" w:hint="eastAsia"/>
          <w:spacing w:val="-8"/>
          <w:sz w:val="28"/>
          <w:szCs w:val="28"/>
        </w:rPr>
        <w:t>。</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安装确认（IQ）：</w:t>
      </w:r>
      <w:r w:rsidR="0089214F" w:rsidRPr="000342FB">
        <w:rPr>
          <w:rFonts w:ascii="仿宋_GB2312" w:eastAsia="仿宋_GB2312" w:hAnsiTheme="majorEastAsia" w:hint="eastAsia"/>
          <w:spacing w:val="-8"/>
          <w:sz w:val="28"/>
          <w:szCs w:val="28"/>
        </w:rPr>
        <w:t>确认</w:t>
      </w:r>
      <w:r w:rsidRPr="000342FB">
        <w:rPr>
          <w:rFonts w:ascii="仿宋_GB2312" w:eastAsia="仿宋_GB2312" w:hAnsiTheme="majorEastAsia" w:hint="eastAsia"/>
          <w:spacing w:val="-8"/>
          <w:sz w:val="28"/>
          <w:szCs w:val="28"/>
        </w:rPr>
        <w:t>安装或调整后的设备或系统符合经批准的设计标准、制造商建议和（或）用户要求</w:t>
      </w:r>
      <w:r w:rsidR="0089214F" w:rsidRPr="000342FB">
        <w:rPr>
          <w:rFonts w:ascii="仿宋_GB2312" w:eastAsia="仿宋_GB2312" w:hAnsiTheme="majorEastAsia" w:hint="eastAsia"/>
          <w:spacing w:val="-8"/>
          <w:sz w:val="28"/>
          <w:szCs w:val="28"/>
        </w:rPr>
        <w:t>，并有相应文件</w:t>
      </w:r>
      <w:r w:rsidRPr="000342FB">
        <w:rPr>
          <w:rFonts w:ascii="仿宋_GB2312" w:eastAsia="仿宋_GB2312" w:hAnsiTheme="majorEastAsia" w:hint="eastAsia"/>
          <w:spacing w:val="-8"/>
          <w:sz w:val="28"/>
          <w:szCs w:val="28"/>
        </w:rPr>
        <w:t>。</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运行确认（OQ）：</w:t>
      </w:r>
      <w:r w:rsidR="0089214F" w:rsidRPr="000342FB">
        <w:rPr>
          <w:rFonts w:ascii="仿宋_GB2312" w:eastAsia="仿宋_GB2312" w:hAnsiTheme="majorEastAsia" w:hint="eastAsia"/>
          <w:spacing w:val="-8"/>
          <w:sz w:val="28"/>
          <w:szCs w:val="28"/>
        </w:rPr>
        <w:t>确认</w:t>
      </w:r>
      <w:r w:rsidRPr="000342FB">
        <w:rPr>
          <w:rFonts w:ascii="仿宋_GB2312" w:eastAsia="仿宋_GB2312" w:hAnsiTheme="majorEastAsia" w:hint="eastAsia"/>
          <w:spacing w:val="-8"/>
          <w:sz w:val="28"/>
          <w:szCs w:val="28"/>
        </w:rPr>
        <w:t>安装或调整后的设备或系统在整个预期操作范围内能按意图正常运行</w:t>
      </w:r>
      <w:r w:rsidR="0089214F" w:rsidRPr="000342FB">
        <w:rPr>
          <w:rFonts w:ascii="仿宋_GB2312" w:eastAsia="仿宋_GB2312" w:hAnsiTheme="majorEastAsia" w:hint="eastAsia"/>
          <w:spacing w:val="-8"/>
          <w:sz w:val="28"/>
          <w:szCs w:val="28"/>
        </w:rPr>
        <w:t>，并有相应文件</w:t>
      </w:r>
      <w:r w:rsidRPr="000342FB">
        <w:rPr>
          <w:rFonts w:ascii="仿宋_GB2312" w:eastAsia="仿宋_GB2312" w:hAnsiTheme="majorEastAsia" w:hint="eastAsia"/>
          <w:spacing w:val="-8"/>
          <w:sz w:val="28"/>
          <w:szCs w:val="28"/>
        </w:rPr>
        <w:t>。</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性能确认（PQ）：</w:t>
      </w:r>
      <w:r w:rsidR="0089214F" w:rsidRPr="000342FB">
        <w:rPr>
          <w:rFonts w:ascii="仿宋_GB2312" w:eastAsia="仿宋_GB2312" w:hAnsiTheme="majorEastAsia" w:hint="eastAsia"/>
          <w:spacing w:val="-8"/>
          <w:sz w:val="28"/>
          <w:szCs w:val="28"/>
        </w:rPr>
        <w:t>确认</w:t>
      </w:r>
      <w:r w:rsidRPr="000342FB">
        <w:rPr>
          <w:rFonts w:ascii="仿宋_GB2312" w:eastAsia="仿宋_GB2312" w:hAnsiTheme="majorEastAsia" w:hint="eastAsia"/>
          <w:spacing w:val="-8"/>
          <w:sz w:val="28"/>
          <w:szCs w:val="28"/>
        </w:rPr>
        <w:t>设备及辅助系统</w:t>
      </w:r>
      <w:r w:rsidR="008D3635" w:rsidRPr="000342FB">
        <w:rPr>
          <w:rFonts w:ascii="仿宋_GB2312" w:eastAsia="仿宋_GB2312" w:hAnsiTheme="majorEastAsia" w:hint="eastAsia"/>
          <w:spacing w:val="-8"/>
          <w:sz w:val="28"/>
          <w:szCs w:val="28"/>
        </w:rPr>
        <w:t>连接</w:t>
      </w:r>
      <w:r w:rsidRPr="000342FB">
        <w:rPr>
          <w:rFonts w:ascii="仿宋_GB2312" w:eastAsia="仿宋_GB2312" w:hAnsiTheme="majorEastAsia" w:hint="eastAsia"/>
          <w:spacing w:val="-8"/>
          <w:sz w:val="28"/>
          <w:szCs w:val="28"/>
        </w:rPr>
        <w:t>后，按经批准的工艺方法和标准，能重复、有效地发挥其性能</w:t>
      </w:r>
      <w:r w:rsidR="0089214F" w:rsidRPr="000342FB">
        <w:rPr>
          <w:rFonts w:ascii="仿宋_GB2312" w:eastAsia="仿宋_GB2312" w:hAnsiTheme="majorEastAsia" w:hint="eastAsia"/>
          <w:spacing w:val="-8"/>
          <w:sz w:val="28"/>
          <w:szCs w:val="28"/>
        </w:rPr>
        <w:t>，并有相应文件</w:t>
      </w:r>
      <w:r w:rsidRPr="000342FB">
        <w:rPr>
          <w:rFonts w:ascii="仿宋_GB2312" w:eastAsia="仿宋_GB2312" w:hAnsiTheme="majorEastAsia" w:hint="eastAsia"/>
          <w:spacing w:val="-8"/>
          <w:sz w:val="28"/>
          <w:szCs w:val="28"/>
        </w:rPr>
        <w:t>。</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4" w:name="_Toc57021025"/>
      <w:r w:rsidRPr="000342FB">
        <w:rPr>
          <w:rFonts w:ascii="仿宋_GB2312" w:eastAsia="仿宋_GB2312" w:hAnsiTheme="majorEastAsia" w:hint="eastAsia"/>
          <w:b/>
          <w:sz w:val="28"/>
          <w:szCs w:val="28"/>
        </w:rPr>
        <w:t>工艺验证的方式</w:t>
      </w:r>
      <w:bookmarkEnd w:id="74"/>
    </w:p>
    <w:p w:rsidR="00AC58D8" w:rsidRPr="000342FB" w:rsidRDefault="0091237E" w:rsidP="00A31FE2">
      <w:pPr>
        <w:pStyle w:val="ac"/>
        <w:numPr>
          <w:ilvl w:val="1"/>
          <w:numId w:val="61"/>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工艺验证</w:t>
      </w:r>
      <w:r w:rsidRPr="000342FB">
        <w:rPr>
          <w:rFonts w:ascii="仿宋_GB2312" w:eastAsia="仿宋_GB2312" w:hAnsiTheme="majorEastAsia" w:hint="eastAsia"/>
          <w:spacing w:val="-5"/>
          <w:sz w:val="28"/>
          <w:szCs w:val="28"/>
        </w:rPr>
        <w:t>（PV）是证明生产工艺在其规定参数范围内运行时，能重复有效地生产出符合</w:t>
      </w:r>
      <w:r w:rsidRPr="000342FB">
        <w:rPr>
          <w:rFonts w:ascii="仿宋_GB2312" w:eastAsia="仿宋_GB2312" w:hAnsiTheme="majorEastAsia" w:hint="eastAsia"/>
          <w:spacing w:val="-7"/>
          <w:sz w:val="28"/>
          <w:szCs w:val="28"/>
        </w:rPr>
        <w:t>既定质量标准和质量属性的中间体或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的书面证据。</w:t>
      </w:r>
    </w:p>
    <w:p w:rsidR="00AC58D8" w:rsidRPr="000342FB" w:rsidRDefault="0091237E" w:rsidP="00A31FE2">
      <w:pPr>
        <w:pStyle w:val="ac"/>
        <w:numPr>
          <w:ilvl w:val="1"/>
          <w:numId w:val="61"/>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工艺验证有三种方式。前验证是首选方式，但在某些情况下亦可采用其它方式。这些验证方式及其适用性在下文阐述。</w:t>
      </w:r>
    </w:p>
    <w:p w:rsidR="00AC58D8" w:rsidRPr="000342FB" w:rsidRDefault="0091237E" w:rsidP="00A31FE2">
      <w:pPr>
        <w:pStyle w:val="ac"/>
        <w:numPr>
          <w:ilvl w:val="1"/>
          <w:numId w:val="61"/>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第 12.12节中所述的所有原料药工艺一般都应进行前验证。原料药</w:t>
      </w:r>
      <w:r w:rsidRPr="000342FB">
        <w:rPr>
          <w:rFonts w:ascii="仿宋_GB2312" w:eastAsia="仿宋_GB2312" w:hAnsiTheme="majorEastAsia" w:hint="eastAsia"/>
          <w:spacing w:val="-6"/>
          <w:sz w:val="28"/>
          <w:szCs w:val="28"/>
        </w:rPr>
        <w:lastRenderedPageBreak/>
        <w:t>工艺的前验证应当在用其生产的制剂产品上市销售前完成。</w:t>
      </w:r>
    </w:p>
    <w:p w:rsidR="00AC58D8" w:rsidRPr="000342FB" w:rsidRDefault="0091237E" w:rsidP="00A31FE2">
      <w:pPr>
        <w:pStyle w:val="ac"/>
        <w:numPr>
          <w:ilvl w:val="1"/>
          <w:numId w:val="61"/>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由于原料药生产批次有限、原料药不经常生产或原料药生产所采用的已验证的生产工艺发生变更，无法从连续生产中获得数据，此时可采用同步验证</w:t>
      </w:r>
      <w:r w:rsidR="00AB0561" w:rsidRPr="000342FB">
        <w:rPr>
          <w:rFonts w:ascii="仿宋_GB2312" w:eastAsia="仿宋_GB2312" w:hAnsiTheme="majorEastAsia" w:hint="eastAsia"/>
          <w:spacing w:val="-6"/>
          <w:sz w:val="28"/>
          <w:szCs w:val="28"/>
        </w:rPr>
        <w:t>方式</w:t>
      </w:r>
      <w:r w:rsidRPr="000342FB">
        <w:rPr>
          <w:rFonts w:ascii="仿宋_GB2312" w:eastAsia="仿宋_GB2312" w:hAnsiTheme="majorEastAsia" w:hint="eastAsia"/>
          <w:spacing w:val="-6"/>
          <w:sz w:val="28"/>
          <w:szCs w:val="28"/>
        </w:rPr>
        <w:t>。在同步验证完成之前，基于对原料药批次的充分监控和检测，这些批次可以放行并用于商业化制剂产品的生产。</w:t>
      </w:r>
    </w:p>
    <w:p w:rsidR="00AC58D8" w:rsidRPr="000342FB" w:rsidRDefault="0091237E" w:rsidP="00D2189A">
      <w:pPr>
        <w:pStyle w:val="ac"/>
        <w:numPr>
          <w:ilvl w:val="1"/>
          <w:numId w:val="61"/>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对于</w:t>
      </w:r>
      <w:r w:rsidR="00AB0561" w:rsidRPr="000342FB">
        <w:rPr>
          <w:rFonts w:ascii="仿宋_GB2312" w:eastAsia="仿宋_GB2312" w:hAnsiTheme="majorEastAsia" w:hint="eastAsia"/>
          <w:spacing w:val="-6"/>
          <w:sz w:val="28"/>
          <w:szCs w:val="28"/>
        </w:rPr>
        <w:t>已</w:t>
      </w:r>
      <w:r w:rsidR="009C6DD4" w:rsidRPr="000342FB">
        <w:rPr>
          <w:rFonts w:ascii="仿宋_GB2312" w:eastAsia="仿宋_GB2312" w:hAnsiTheme="majorEastAsia" w:hint="eastAsia"/>
          <w:spacing w:val="-6"/>
          <w:sz w:val="28"/>
          <w:szCs w:val="28"/>
        </w:rPr>
        <w:t>投入</w:t>
      </w:r>
      <w:r w:rsidR="00AB0561" w:rsidRPr="000342FB">
        <w:rPr>
          <w:rFonts w:ascii="仿宋_GB2312" w:eastAsia="仿宋_GB2312" w:hAnsiTheme="majorEastAsia" w:hint="eastAsia"/>
          <w:spacing w:val="-6"/>
          <w:sz w:val="28"/>
          <w:szCs w:val="28"/>
        </w:rPr>
        <w:t>使用的生产工艺，若</w:t>
      </w:r>
      <w:r w:rsidR="009C6DD4" w:rsidRPr="000342FB">
        <w:rPr>
          <w:rFonts w:ascii="仿宋_GB2312" w:eastAsia="仿宋_GB2312" w:hAnsiTheme="majorEastAsia" w:hint="eastAsia"/>
          <w:spacing w:val="-6"/>
          <w:sz w:val="28"/>
          <w:szCs w:val="28"/>
        </w:rPr>
        <w:t>所用</w:t>
      </w:r>
      <w:r w:rsidRPr="000342FB">
        <w:rPr>
          <w:rFonts w:ascii="仿宋_GB2312" w:eastAsia="仿宋_GB2312" w:hAnsiTheme="majorEastAsia" w:hint="eastAsia"/>
          <w:spacing w:val="-6"/>
          <w:sz w:val="28"/>
          <w:szCs w:val="28"/>
        </w:rPr>
        <w:t>原料、设备、系统、设施或生产工艺</w:t>
      </w:r>
      <w:r w:rsidR="009C6DD4" w:rsidRPr="000342FB">
        <w:rPr>
          <w:rFonts w:ascii="仿宋_GB2312" w:eastAsia="仿宋_GB2312" w:hAnsiTheme="majorEastAsia" w:hint="eastAsia"/>
          <w:spacing w:val="-6"/>
          <w:sz w:val="28"/>
          <w:szCs w:val="28"/>
        </w:rPr>
        <w:t>自身没有因</w:t>
      </w:r>
      <w:r w:rsidRPr="000342FB">
        <w:rPr>
          <w:rFonts w:ascii="仿宋_GB2312" w:eastAsia="仿宋_GB2312" w:hAnsiTheme="majorEastAsia" w:hint="eastAsia"/>
          <w:spacing w:val="-6"/>
          <w:sz w:val="28"/>
          <w:szCs w:val="28"/>
        </w:rPr>
        <w:t>变更</w:t>
      </w:r>
      <w:r w:rsidR="009C6DD4" w:rsidRPr="000342FB">
        <w:rPr>
          <w:rFonts w:ascii="仿宋_GB2312" w:eastAsia="仿宋_GB2312" w:hAnsiTheme="majorEastAsia" w:hint="eastAsia"/>
          <w:spacing w:val="-6"/>
          <w:sz w:val="28"/>
          <w:szCs w:val="28"/>
        </w:rPr>
        <w:t>而导致</w:t>
      </w:r>
      <w:r w:rsidRPr="000342FB">
        <w:rPr>
          <w:rFonts w:ascii="仿宋_GB2312" w:eastAsia="仿宋_GB2312" w:hAnsiTheme="majorEastAsia" w:hint="eastAsia"/>
          <w:spacing w:val="-6"/>
          <w:sz w:val="28"/>
          <w:szCs w:val="28"/>
        </w:rPr>
        <w:t>对原料药质量产生显著影响，可以作为例外采用回顾性验证。此类验证</w:t>
      </w:r>
      <w:r w:rsidR="00C77CB0" w:rsidRPr="000342FB">
        <w:rPr>
          <w:rFonts w:ascii="仿宋_GB2312" w:eastAsia="仿宋_GB2312" w:hAnsiTheme="majorEastAsia" w:hint="eastAsia"/>
          <w:spacing w:val="-6"/>
          <w:sz w:val="28"/>
          <w:szCs w:val="28"/>
        </w:rPr>
        <w:t>方式</w:t>
      </w:r>
      <w:r w:rsidRPr="000342FB">
        <w:rPr>
          <w:rFonts w:ascii="仿宋_GB2312" w:eastAsia="仿宋_GB2312" w:hAnsiTheme="majorEastAsia" w:hint="eastAsia"/>
          <w:spacing w:val="-6"/>
          <w:sz w:val="28"/>
          <w:szCs w:val="28"/>
        </w:rPr>
        <w:t>可在以下情况下采用：</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关键质量属性和关键工艺参数</w:t>
      </w:r>
      <w:r w:rsidR="00C77CB0" w:rsidRPr="000342FB">
        <w:rPr>
          <w:rFonts w:ascii="仿宋_GB2312" w:eastAsia="仿宋_GB2312" w:hAnsiTheme="majorEastAsia" w:hint="eastAsia"/>
          <w:spacing w:val="-8"/>
          <w:sz w:val="28"/>
          <w:szCs w:val="28"/>
        </w:rPr>
        <w:t>均</w:t>
      </w:r>
      <w:r w:rsidRPr="000342FB">
        <w:rPr>
          <w:rFonts w:ascii="仿宋_GB2312" w:eastAsia="仿宋_GB2312" w:hAnsiTheme="majorEastAsia" w:hint="eastAsia"/>
          <w:spacing w:val="-8"/>
          <w:sz w:val="28"/>
          <w:szCs w:val="28"/>
        </w:rPr>
        <w:t>已确定；</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已建立了合适的</w:t>
      </w:r>
      <w:r w:rsidR="00C77CB0" w:rsidRPr="000342FB">
        <w:rPr>
          <w:rFonts w:ascii="仿宋_GB2312" w:eastAsia="仿宋_GB2312" w:hAnsiTheme="majorEastAsia" w:hint="eastAsia"/>
          <w:spacing w:val="-8"/>
          <w:sz w:val="28"/>
          <w:szCs w:val="28"/>
        </w:rPr>
        <w:t>中控</w:t>
      </w:r>
      <w:r w:rsidRPr="000342FB">
        <w:rPr>
          <w:rFonts w:ascii="仿宋_GB2312" w:eastAsia="仿宋_GB2312" w:hAnsiTheme="majorEastAsia" w:hint="eastAsia"/>
          <w:spacing w:val="-8"/>
          <w:sz w:val="28"/>
          <w:szCs w:val="28"/>
        </w:rPr>
        <w:t>可接受标准和过程控制；</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除操作人员失误或与设备适用性无关的设备故障外，无其他原因导致的重大工艺问题/产品不合格；</w:t>
      </w:r>
    </w:p>
    <w:p w:rsidR="00AC58D8" w:rsidRPr="000342FB" w:rsidRDefault="0091237E" w:rsidP="00D2189A">
      <w:pPr>
        <w:pStyle w:val="ac"/>
        <w:numPr>
          <w:ilvl w:val="0"/>
          <w:numId w:val="10"/>
        </w:numPr>
        <w:tabs>
          <w:tab w:val="left" w:pos="709"/>
        </w:tabs>
        <w:spacing w:before="0"/>
        <w:ind w:leftChars="400" w:left="1198" w:hanging="318"/>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已经建立了现有原料药的杂质</w:t>
      </w:r>
      <w:r w:rsidR="00C77CB0" w:rsidRPr="000342FB">
        <w:rPr>
          <w:rFonts w:ascii="仿宋_GB2312" w:eastAsia="仿宋_GB2312" w:hAnsiTheme="majorEastAsia" w:hint="eastAsia"/>
          <w:spacing w:val="-8"/>
          <w:sz w:val="28"/>
          <w:szCs w:val="28"/>
        </w:rPr>
        <w:t>档案</w:t>
      </w:r>
      <w:r w:rsidRPr="000342FB">
        <w:rPr>
          <w:rFonts w:ascii="仿宋_GB2312" w:eastAsia="仿宋_GB2312" w:hAnsiTheme="majorEastAsia" w:hint="eastAsia"/>
          <w:spacing w:val="-8"/>
          <w:sz w:val="28"/>
          <w:szCs w:val="28"/>
        </w:rPr>
        <w:t>。</w:t>
      </w:r>
    </w:p>
    <w:p w:rsidR="00AC58D8" w:rsidRPr="000342FB" w:rsidRDefault="0091237E" w:rsidP="00A31FE2">
      <w:pPr>
        <w:pStyle w:val="ac"/>
        <w:numPr>
          <w:ilvl w:val="1"/>
          <w:numId w:val="61"/>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回顾性验证所选批次应当能</w:t>
      </w:r>
      <w:r w:rsidR="00C77CB0" w:rsidRPr="000342FB">
        <w:rPr>
          <w:rFonts w:ascii="仿宋_GB2312" w:eastAsia="仿宋_GB2312" w:hAnsiTheme="majorEastAsia" w:hint="eastAsia"/>
          <w:spacing w:val="-3"/>
          <w:sz w:val="28"/>
          <w:szCs w:val="28"/>
        </w:rPr>
        <w:t>够</w:t>
      </w:r>
      <w:r w:rsidRPr="000342FB">
        <w:rPr>
          <w:rFonts w:ascii="仿宋_GB2312" w:eastAsia="仿宋_GB2312" w:hAnsiTheme="majorEastAsia" w:hint="eastAsia"/>
          <w:spacing w:val="-3"/>
          <w:sz w:val="28"/>
          <w:szCs w:val="28"/>
        </w:rPr>
        <w:t>代表审核时段内的所有批次，包括所有不符合质</w:t>
      </w:r>
      <w:r w:rsidRPr="000342FB">
        <w:rPr>
          <w:rFonts w:ascii="仿宋_GB2312" w:eastAsia="仿宋_GB2312" w:hAnsiTheme="majorEastAsia" w:hint="eastAsia"/>
          <w:spacing w:val="-11"/>
          <w:sz w:val="28"/>
          <w:szCs w:val="28"/>
        </w:rPr>
        <w:t>量标准的批次，并且应有足够的批数来证明工艺的一致性。可通过检测留样来获取工艺回顾性验证所需</w:t>
      </w:r>
      <w:r w:rsidRPr="000342FB">
        <w:rPr>
          <w:rFonts w:ascii="仿宋_GB2312" w:eastAsia="仿宋_GB2312" w:hAnsiTheme="majorEastAsia" w:hint="eastAsia"/>
          <w:spacing w:val="-6"/>
          <w:sz w:val="28"/>
          <w:szCs w:val="28"/>
        </w:rPr>
        <w:t>的数据。</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5" w:name="_Toc57021026"/>
      <w:r w:rsidRPr="000342FB">
        <w:rPr>
          <w:rFonts w:ascii="仿宋_GB2312" w:eastAsia="仿宋_GB2312" w:hAnsiTheme="majorEastAsia" w:hint="eastAsia"/>
          <w:b/>
          <w:sz w:val="28"/>
          <w:szCs w:val="28"/>
        </w:rPr>
        <w:t>工艺验证程序</w:t>
      </w:r>
      <w:bookmarkEnd w:id="75"/>
    </w:p>
    <w:p w:rsidR="00AC58D8" w:rsidRPr="000342FB" w:rsidRDefault="0091237E" w:rsidP="00A31FE2">
      <w:pPr>
        <w:pStyle w:val="ac"/>
        <w:numPr>
          <w:ilvl w:val="1"/>
          <w:numId w:val="62"/>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工艺验证时的工艺运行次数取决于工艺的复杂性或所考虑的工艺变更的大小。对于前验证和同步验证，原则上应</w:t>
      </w:r>
      <w:r w:rsidR="00C77CB0"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采用连续三个成功批次，但有些情况下（</w:t>
      </w:r>
      <w:r w:rsidRPr="000342FB">
        <w:rPr>
          <w:rFonts w:ascii="仿宋_GB2312" w:eastAsia="仿宋_GB2312" w:hAnsiTheme="majorEastAsia" w:hint="eastAsia"/>
          <w:sz w:val="28"/>
          <w:szCs w:val="28"/>
        </w:rPr>
        <w:t>例如复杂</w:t>
      </w:r>
      <w:r w:rsidRPr="000342FB">
        <w:rPr>
          <w:rFonts w:ascii="仿宋_GB2312" w:eastAsia="仿宋_GB2312" w:hAnsiTheme="majorEastAsia" w:hint="eastAsia"/>
          <w:spacing w:val="-3"/>
          <w:sz w:val="28"/>
          <w:szCs w:val="28"/>
        </w:rPr>
        <w:t>或耗时很长的</w:t>
      </w:r>
      <w:r w:rsidRPr="000342FB">
        <w:rPr>
          <w:rFonts w:ascii="仿宋_GB2312" w:eastAsia="仿宋_GB2312" w:hAnsiTheme="majorEastAsia" w:hint="eastAsia"/>
          <w:spacing w:val="-2"/>
          <w:sz w:val="28"/>
          <w:szCs w:val="28"/>
        </w:rPr>
        <w:t>原料药工艺</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5"/>
          <w:sz w:val="28"/>
          <w:szCs w:val="28"/>
        </w:rPr>
        <w:t>，需要增加验证批数以证明工艺的一致性。对于回顾性验证，一</w:t>
      </w:r>
      <w:r w:rsidRPr="000342FB">
        <w:rPr>
          <w:rFonts w:ascii="仿宋_GB2312" w:eastAsia="仿宋_GB2312" w:hAnsiTheme="majorEastAsia" w:hint="eastAsia"/>
          <w:spacing w:val="-9"/>
          <w:sz w:val="28"/>
          <w:szCs w:val="28"/>
        </w:rPr>
        <w:t>般应审</w:t>
      </w:r>
      <w:r w:rsidR="00C77CB0" w:rsidRPr="000342FB">
        <w:rPr>
          <w:rFonts w:ascii="仿宋_GB2312" w:eastAsia="仿宋_GB2312" w:hAnsiTheme="majorEastAsia" w:hint="eastAsia"/>
          <w:spacing w:val="-9"/>
          <w:sz w:val="28"/>
          <w:szCs w:val="28"/>
        </w:rPr>
        <w:t>核</w:t>
      </w:r>
      <w:r w:rsidRPr="000342FB">
        <w:rPr>
          <w:rFonts w:ascii="仿宋_GB2312" w:eastAsia="仿宋_GB2312" w:hAnsiTheme="majorEastAsia" w:hint="eastAsia"/>
          <w:spacing w:val="-10"/>
          <w:sz w:val="28"/>
          <w:szCs w:val="28"/>
        </w:rPr>
        <w:t>连续</w:t>
      </w:r>
      <w:r w:rsidRPr="000342FB">
        <w:rPr>
          <w:rFonts w:ascii="仿宋_GB2312" w:eastAsia="仿宋_GB2312" w:hAnsiTheme="majorEastAsia" w:hint="eastAsia"/>
          <w:sz w:val="28"/>
          <w:szCs w:val="28"/>
        </w:rPr>
        <w:t>10~30</w:t>
      </w:r>
      <w:r w:rsidRPr="000342FB">
        <w:rPr>
          <w:rFonts w:ascii="仿宋_GB2312" w:eastAsia="仿宋_GB2312" w:hAnsiTheme="majorEastAsia" w:hint="eastAsia"/>
          <w:spacing w:val="-10"/>
          <w:sz w:val="28"/>
          <w:szCs w:val="28"/>
        </w:rPr>
        <w:t>批的数据，以评估工艺的一致性，但有合理理由时，也可减少</w:t>
      </w:r>
      <w:r w:rsidR="00C77CB0" w:rsidRPr="000342FB">
        <w:rPr>
          <w:rFonts w:ascii="仿宋_GB2312" w:eastAsia="仿宋_GB2312" w:hAnsiTheme="majorEastAsia" w:hint="eastAsia"/>
          <w:spacing w:val="-10"/>
          <w:sz w:val="28"/>
          <w:szCs w:val="28"/>
        </w:rPr>
        <w:t>审核</w:t>
      </w:r>
      <w:r w:rsidRPr="000342FB">
        <w:rPr>
          <w:rFonts w:ascii="仿宋_GB2312" w:eastAsia="仿宋_GB2312" w:hAnsiTheme="majorEastAsia" w:hint="eastAsia"/>
          <w:spacing w:val="-6"/>
          <w:sz w:val="28"/>
          <w:szCs w:val="28"/>
        </w:rPr>
        <w:t>的批</w:t>
      </w:r>
      <w:r w:rsidRPr="000342FB">
        <w:rPr>
          <w:rFonts w:ascii="仿宋_GB2312" w:eastAsia="仿宋_GB2312" w:hAnsiTheme="majorEastAsia" w:hint="eastAsia"/>
          <w:spacing w:val="-6"/>
          <w:sz w:val="28"/>
          <w:szCs w:val="28"/>
        </w:rPr>
        <w:lastRenderedPageBreak/>
        <w:t>次。</w:t>
      </w:r>
    </w:p>
    <w:p w:rsidR="00AC58D8" w:rsidRPr="000342FB" w:rsidRDefault="0091237E" w:rsidP="00A31FE2">
      <w:pPr>
        <w:pStyle w:val="ac"/>
        <w:numPr>
          <w:ilvl w:val="1"/>
          <w:numId w:val="62"/>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工艺验证研究期间，应对关键工艺参数进行控制和监测。与产品质量无关的工艺参数，比如某些为减少能耗或设备使用而进行调控的变量，可不</w:t>
      </w:r>
      <w:r w:rsidR="00C77CB0" w:rsidRPr="000342FB">
        <w:rPr>
          <w:rFonts w:ascii="仿宋_GB2312" w:eastAsia="仿宋_GB2312" w:hAnsiTheme="majorEastAsia" w:hint="eastAsia"/>
          <w:spacing w:val="-3"/>
          <w:sz w:val="28"/>
          <w:szCs w:val="28"/>
        </w:rPr>
        <w:t>列入</w:t>
      </w:r>
      <w:r w:rsidRPr="000342FB">
        <w:rPr>
          <w:rFonts w:ascii="仿宋_GB2312" w:eastAsia="仿宋_GB2312" w:hAnsiTheme="majorEastAsia" w:hint="eastAsia"/>
          <w:spacing w:val="-3"/>
          <w:sz w:val="28"/>
          <w:szCs w:val="28"/>
        </w:rPr>
        <w:t>验证对象。</w:t>
      </w:r>
    </w:p>
    <w:p w:rsidR="00AC58D8" w:rsidRPr="000342FB" w:rsidRDefault="0091237E" w:rsidP="00A31FE2">
      <w:pPr>
        <w:pStyle w:val="ac"/>
        <w:numPr>
          <w:ilvl w:val="1"/>
          <w:numId w:val="62"/>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工艺验证应当确认各原料药的杂质</w:t>
      </w:r>
      <w:r w:rsidR="00C77CB0" w:rsidRPr="000342FB">
        <w:rPr>
          <w:rFonts w:ascii="仿宋_GB2312" w:eastAsia="仿宋_GB2312" w:hAnsiTheme="majorEastAsia" w:hint="eastAsia"/>
          <w:spacing w:val="-3"/>
          <w:sz w:val="28"/>
          <w:szCs w:val="28"/>
        </w:rPr>
        <w:t>档案</w:t>
      </w:r>
      <w:r w:rsidRPr="000342FB">
        <w:rPr>
          <w:rFonts w:ascii="仿宋_GB2312" w:eastAsia="仿宋_GB2312" w:hAnsiTheme="majorEastAsia" w:hint="eastAsia"/>
          <w:spacing w:val="-3"/>
          <w:sz w:val="28"/>
          <w:szCs w:val="28"/>
        </w:rPr>
        <w:t>均在规定限度内。其杂质</w:t>
      </w:r>
      <w:r w:rsidR="00C77CB0" w:rsidRPr="000342FB">
        <w:rPr>
          <w:rFonts w:ascii="仿宋_GB2312" w:eastAsia="仿宋_GB2312" w:hAnsiTheme="majorEastAsia" w:hint="eastAsia"/>
          <w:spacing w:val="-3"/>
          <w:sz w:val="28"/>
          <w:szCs w:val="28"/>
        </w:rPr>
        <w:t>档案</w:t>
      </w:r>
      <w:r w:rsidRPr="000342FB">
        <w:rPr>
          <w:rFonts w:ascii="仿宋_GB2312" w:eastAsia="仿宋_GB2312" w:hAnsiTheme="majorEastAsia" w:hint="eastAsia"/>
          <w:spacing w:val="-3"/>
          <w:sz w:val="28"/>
          <w:szCs w:val="28"/>
        </w:rPr>
        <w:t>应与历史数据相似或更好；如有可能，与工艺开发阶段确定的杂质</w:t>
      </w:r>
      <w:r w:rsidR="00C77CB0" w:rsidRPr="000342FB">
        <w:rPr>
          <w:rFonts w:ascii="仿宋_GB2312" w:eastAsia="仿宋_GB2312" w:hAnsiTheme="majorEastAsia" w:hint="eastAsia"/>
          <w:spacing w:val="-3"/>
          <w:sz w:val="28"/>
          <w:szCs w:val="28"/>
        </w:rPr>
        <w:t>档案</w:t>
      </w:r>
      <w:r w:rsidRPr="000342FB">
        <w:rPr>
          <w:rFonts w:ascii="仿宋_GB2312" w:eastAsia="仿宋_GB2312" w:hAnsiTheme="majorEastAsia" w:hint="eastAsia"/>
          <w:spacing w:val="-3"/>
          <w:sz w:val="28"/>
          <w:szCs w:val="28"/>
        </w:rPr>
        <w:t>或供关键临床和毒理研究的批次比较，应相似或更好。</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6" w:name="_Toc57021027"/>
      <w:r w:rsidRPr="000342FB">
        <w:rPr>
          <w:rFonts w:ascii="仿宋_GB2312" w:eastAsia="仿宋_GB2312" w:hAnsiTheme="majorEastAsia" w:hint="eastAsia"/>
          <w:b/>
          <w:sz w:val="28"/>
          <w:szCs w:val="28"/>
        </w:rPr>
        <w:t>已验证系统的定期审核</w:t>
      </w:r>
      <w:bookmarkEnd w:id="76"/>
    </w:p>
    <w:p w:rsidR="00AC58D8" w:rsidRPr="000342FB" w:rsidRDefault="0091237E" w:rsidP="00A31FE2">
      <w:pPr>
        <w:pStyle w:val="ac"/>
        <w:numPr>
          <w:ilvl w:val="1"/>
          <w:numId w:val="63"/>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w:t>
      </w:r>
      <w:r w:rsidR="00C77CB0"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对系统或工艺进行定期评估，以确认它们</w:t>
      </w:r>
      <w:r w:rsidRPr="000342FB">
        <w:rPr>
          <w:rFonts w:ascii="仿宋_GB2312" w:eastAsia="仿宋_GB2312" w:hAnsiTheme="majorEastAsia" w:hint="eastAsia"/>
          <w:sz w:val="28"/>
          <w:szCs w:val="28"/>
        </w:rPr>
        <w:t>仍能有效地运作</w:t>
      </w:r>
      <w:r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10"/>
          <w:sz w:val="28"/>
          <w:szCs w:val="28"/>
        </w:rPr>
        <w:t>当系统或工艺未发生显著性变化，且质量回顾表明系统或工艺在持续稳定地生产符合质量</w:t>
      </w:r>
      <w:r w:rsidRPr="000342FB">
        <w:rPr>
          <w:rFonts w:ascii="仿宋_GB2312" w:eastAsia="仿宋_GB2312" w:hAnsiTheme="majorEastAsia" w:hint="eastAsia"/>
          <w:spacing w:val="-3"/>
          <w:sz w:val="28"/>
          <w:szCs w:val="28"/>
        </w:rPr>
        <w:t>标准的物料，通常不需要进行再验证。</w:t>
      </w:r>
    </w:p>
    <w:p w:rsidR="00AC58D8" w:rsidRPr="000342FB" w:rsidRDefault="00AC58D8" w:rsidP="00C60863">
      <w:pPr>
        <w:pStyle w:val="a4"/>
        <w:spacing w:before="5"/>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bookmarkStart w:id="77" w:name="_Toc57021028"/>
      <w:r w:rsidRPr="000342FB">
        <w:rPr>
          <w:rFonts w:ascii="仿宋_GB2312" w:eastAsia="仿宋_GB2312" w:hAnsiTheme="majorEastAsia" w:hint="eastAsia"/>
          <w:b/>
          <w:sz w:val="28"/>
          <w:szCs w:val="28"/>
        </w:rPr>
        <w:t>清洁验证</w:t>
      </w:r>
      <w:bookmarkEnd w:id="77"/>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7"/>
          <w:sz w:val="28"/>
          <w:szCs w:val="28"/>
        </w:rPr>
        <w:t>清洁</w:t>
      </w:r>
      <w:r w:rsidR="00585F92" w:rsidRPr="000342FB">
        <w:rPr>
          <w:rFonts w:ascii="仿宋_GB2312" w:eastAsia="仿宋_GB2312" w:hAnsiTheme="majorEastAsia" w:hint="eastAsia"/>
          <w:spacing w:val="-2"/>
          <w:sz w:val="28"/>
          <w:szCs w:val="28"/>
        </w:rPr>
        <w:t>规程</w:t>
      </w:r>
      <w:r w:rsidRPr="000342FB">
        <w:rPr>
          <w:rFonts w:ascii="仿宋_GB2312" w:eastAsia="仿宋_GB2312" w:hAnsiTheme="majorEastAsia" w:hint="eastAsia"/>
          <w:spacing w:val="-17"/>
          <w:sz w:val="28"/>
          <w:szCs w:val="28"/>
        </w:rPr>
        <w:t>通常应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经</w:t>
      </w:r>
      <w:r w:rsidR="000F7314" w:rsidRPr="000342FB">
        <w:rPr>
          <w:rFonts w:ascii="仿宋_GB2312" w:eastAsia="仿宋_GB2312" w:hAnsiTheme="majorEastAsia" w:hint="eastAsia"/>
          <w:spacing w:val="-17"/>
          <w:sz w:val="28"/>
          <w:szCs w:val="28"/>
        </w:rPr>
        <w:t>过</w:t>
      </w:r>
      <w:r w:rsidRPr="000342FB">
        <w:rPr>
          <w:rFonts w:ascii="仿宋_GB2312" w:eastAsia="仿宋_GB2312" w:hAnsiTheme="majorEastAsia" w:hint="eastAsia"/>
          <w:spacing w:val="-17"/>
          <w:sz w:val="28"/>
          <w:szCs w:val="28"/>
        </w:rPr>
        <w:t>验证。一般而言，清洁验证应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针对那些物料污染或残留对</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8"/>
          <w:sz w:val="28"/>
          <w:szCs w:val="28"/>
        </w:rPr>
        <w:t>质量有最大风险的情况或工艺步骤。例如，生产的前期阶段，可能不必对设备的清洁</w:t>
      </w:r>
      <w:r w:rsidR="00585F92" w:rsidRPr="000342FB">
        <w:rPr>
          <w:rFonts w:ascii="仿宋_GB2312" w:eastAsia="仿宋_GB2312" w:hAnsiTheme="majorEastAsia" w:hint="eastAsia"/>
          <w:spacing w:val="-8"/>
          <w:sz w:val="28"/>
          <w:szCs w:val="28"/>
        </w:rPr>
        <w:t>规程</w:t>
      </w:r>
      <w:r w:rsidRPr="000342FB">
        <w:rPr>
          <w:rFonts w:ascii="仿宋_GB2312" w:eastAsia="仿宋_GB2312" w:hAnsiTheme="majorEastAsia" w:hint="eastAsia"/>
          <w:spacing w:val="-8"/>
          <w:sz w:val="28"/>
          <w:szCs w:val="28"/>
        </w:rPr>
        <w:t>进</w:t>
      </w:r>
      <w:r w:rsidRPr="000342FB">
        <w:rPr>
          <w:rFonts w:ascii="仿宋_GB2312" w:eastAsia="仿宋_GB2312" w:hAnsiTheme="majorEastAsia" w:hint="eastAsia"/>
          <w:spacing w:val="-5"/>
          <w:sz w:val="28"/>
          <w:szCs w:val="28"/>
        </w:rPr>
        <w:t>行验证，因其残留物可在后续纯化步骤中除去。</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t>清洁</w:t>
      </w:r>
      <w:r w:rsidR="00585F92" w:rsidRPr="000342FB">
        <w:rPr>
          <w:rFonts w:ascii="仿宋_GB2312" w:eastAsia="仿宋_GB2312" w:hAnsiTheme="majorEastAsia" w:hint="eastAsia"/>
          <w:spacing w:val="-17"/>
          <w:sz w:val="28"/>
          <w:szCs w:val="28"/>
        </w:rPr>
        <w:t>规程</w:t>
      </w:r>
      <w:r w:rsidRPr="000342FB">
        <w:rPr>
          <w:rFonts w:ascii="仿宋_GB2312" w:eastAsia="仿宋_GB2312" w:hAnsiTheme="majorEastAsia" w:hint="eastAsia"/>
          <w:spacing w:val="-17"/>
          <w:sz w:val="28"/>
          <w:szCs w:val="28"/>
        </w:rPr>
        <w:t>的验证应当反映设备实际使用情况。如果同一设备用于多个中间体或原料药的生产，且采用相同的方法清洗，则可选择</w:t>
      </w:r>
      <w:r w:rsidR="000F7314" w:rsidRPr="000342FB">
        <w:rPr>
          <w:rFonts w:ascii="仿宋_GB2312" w:eastAsia="仿宋_GB2312" w:hAnsiTheme="majorEastAsia" w:hint="eastAsia"/>
          <w:spacing w:val="-17"/>
          <w:sz w:val="28"/>
          <w:szCs w:val="28"/>
        </w:rPr>
        <w:t>某</w:t>
      </w:r>
      <w:r w:rsidRPr="000342FB">
        <w:rPr>
          <w:rFonts w:ascii="仿宋_GB2312" w:eastAsia="仿宋_GB2312" w:hAnsiTheme="majorEastAsia" w:hint="eastAsia"/>
          <w:spacing w:val="-17"/>
          <w:sz w:val="28"/>
          <w:szCs w:val="28"/>
        </w:rPr>
        <w:t>个有代表性的中间体或原料药进行清洁验证。此时</w:t>
      </w:r>
      <w:r w:rsidR="000F7314" w:rsidRPr="000342FB">
        <w:rPr>
          <w:rFonts w:ascii="仿宋_GB2312" w:eastAsia="仿宋_GB2312" w:hAnsiTheme="majorEastAsia" w:hint="eastAsia"/>
          <w:spacing w:val="-17"/>
          <w:sz w:val="28"/>
          <w:szCs w:val="28"/>
        </w:rPr>
        <w:t>，</w:t>
      </w:r>
      <w:r w:rsidRPr="000342FB">
        <w:rPr>
          <w:rFonts w:ascii="仿宋_GB2312" w:eastAsia="仿宋_GB2312" w:hAnsiTheme="majorEastAsia" w:hint="eastAsia"/>
          <w:spacing w:val="-17"/>
          <w:sz w:val="28"/>
          <w:szCs w:val="28"/>
        </w:rPr>
        <w:t>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根据其溶解性、清洁难度以及基于效价、毒性或稳定性计算的残留限度来做出选择。</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lastRenderedPageBreak/>
        <w:t>清洁验证方案应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写明</w:t>
      </w:r>
      <w:r w:rsidR="000F7314" w:rsidRPr="000342FB">
        <w:rPr>
          <w:rFonts w:ascii="仿宋_GB2312" w:eastAsia="仿宋_GB2312" w:hAnsiTheme="majorEastAsia" w:hint="eastAsia"/>
          <w:spacing w:val="-17"/>
          <w:sz w:val="28"/>
          <w:szCs w:val="28"/>
        </w:rPr>
        <w:t>需</w:t>
      </w:r>
      <w:r w:rsidRPr="000342FB">
        <w:rPr>
          <w:rFonts w:ascii="仿宋_GB2312" w:eastAsia="仿宋_GB2312" w:hAnsiTheme="majorEastAsia" w:hint="eastAsia"/>
          <w:spacing w:val="-17"/>
          <w:sz w:val="28"/>
          <w:szCs w:val="28"/>
        </w:rPr>
        <w:t>要清洁的设备、程序、物料、可接受的清洁水平、</w:t>
      </w:r>
      <w:r w:rsidR="000F7314" w:rsidRPr="000342FB">
        <w:rPr>
          <w:rFonts w:ascii="仿宋_GB2312" w:eastAsia="仿宋_GB2312" w:hAnsiTheme="majorEastAsia" w:hint="eastAsia"/>
          <w:spacing w:val="-17"/>
          <w:sz w:val="28"/>
          <w:szCs w:val="28"/>
        </w:rPr>
        <w:t>需</w:t>
      </w:r>
      <w:r w:rsidRPr="000342FB">
        <w:rPr>
          <w:rFonts w:ascii="仿宋_GB2312" w:eastAsia="仿宋_GB2312" w:hAnsiTheme="majorEastAsia" w:hint="eastAsia"/>
          <w:spacing w:val="-17"/>
          <w:sz w:val="28"/>
          <w:szCs w:val="28"/>
        </w:rPr>
        <w:t>要监测和控制的参数以及分析方法。同时应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指明所</w:t>
      </w:r>
      <w:r w:rsidR="000F7314" w:rsidRPr="000342FB">
        <w:rPr>
          <w:rFonts w:ascii="仿宋_GB2312" w:eastAsia="仿宋_GB2312" w:hAnsiTheme="majorEastAsia" w:hint="eastAsia"/>
          <w:spacing w:val="-17"/>
          <w:sz w:val="28"/>
          <w:szCs w:val="28"/>
        </w:rPr>
        <w:t>需</w:t>
      </w:r>
      <w:r w:rsidRPr="000342FB">
        <w:rPr>
          <w:rFonts w:ascii="仿宋_GB2312" w:eastAsia="仿宋_GB2312" w:hAnsiTheme="majorEastAsia" w:hint="eastAsia"/>
          <w:spacing w:val="-17"/>
          <w:sz w:val="28"/>
          <w:szCs w:val="28"/>
        </w:rPr>
        <w:t>取</w:t>
      </w:r>
      <w:r w:rsidR="000F7314" w:rsidRPr="000342FB">
        <w:rPr>
          <w:rFonts w:ascii="仿宋_GB2312" w:eastAsia="仿宋_GB2312" w:hAnsiTheme="majorEastAsia" w:hint="eastAsia"/>
          <w:spacing w:val="-17"/>
          <w:sz w:val="28"/>
          <w:szCs w:val="28"/>
        </w:rPr>
        <w:t>样</w:t>
      </w:r>
      <w:r w:rsidRPr="000342FB">
        <w:rPr>
          <w:rFonts w:ascii="仿宋_GB2312" w:eastAsia="仿宋_GB2312" w:hAnsiTheme="majorEastAsia" w:hint="eastAsia"/>
          <w:spacing w:val="-17"/>
          <w:sz w:val="28"/>
          <w:szCs w:val="28"/>
        </w:rPr>
        <w:t>的样品类型以及如何取样和标识。</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t>取样的方法应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包括擦拭、淋洗或其它适用方法（如直接萃取），同时检测可溶性和不溶性的残留物。所用的取样方法应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能对清洁后设备表面残留物水平进行定量检测。由于设备设计和/或工艺限制（如，软管、输送管路、开口小或处理有毒物质的反应釜、微粉机和微型流化床等小型复杂设备</w:t>
      </w:r>
      <w:r w:rsidR="000F7314" w:rsidRPr="000342FB">
        <w:rPr>
          <w:rFonts w:ascii="仿宋_GB2312" w:eastAsia="仿宋_GB2312" w:hAnsiTheme="majorEastAsia" w:hint="eastAsia"/>
          <w:spacing w:val="-17"/>
          <w:sz w:val="28"/>
          <w:szCs w:val="28"/>
        </w:rPr>
        <w:t>的内表面</w:t>
      </w:r>
      <w:r w:rsidRPr="000342FB">
        <w:rPr>
          <w:rFonts w:ascii="仿宋_GB2312" w:eastAsia="仿宋_GB2312" w:hAnsiTheme="majorEastAsia" w:hint="eastAsia"/>
          <w:spacing w:val="-17"/>
          <w:sz w:val="28"/>
          <w:szCs w:val="28"/>
        </w:rPr>
        <w:t>）使得产品接触表面不易触及，此时擦拭取样的方法可能不可行。</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t>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采用经验证的有足够灵敏度的分析方法来检测残留物或污染物。各分析方法的检测限应</w:t>
      </w:r>
      <w:r w:rsidR="000F7314"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足以检测到可接受水平的残留物或污染物。应</w:t>
      </w:r>
      <w:r w:rsidR="000F7314" w:rsidRPr="000342FB">
        <w:rPr>
          <w:rFonts w:ascii="仿宋_GB2312" w:eastAsia="仿宋_GB2312" w:hAnsiTheme="majorEastAsia" w:hint="eastAsia"/>
          <w:spacing w:val="-17"/>
          <w:sz w:val="28"/>
          <w:szCs w:val="28"/>
        </w:rPr>
        <w:t>当确</w:t>
      </w:r>
      <w:r w:rsidRPr="000342FB">
        <w:rPr>
          <w:rFonts w:ascii="仿宋_GB2312" w:eastAsia="仿宋_GB2312" w:hAnsiTheme="majorEastAsia" w:hint="eastAsia"/>
          <w:spacing w:val="-17"/>
          <w:sz w:val="28"/>
          <w:szCs w:val="28"/>
        </w:rPr>
        <w:t>定</w:t>
      </w:r>
      <w:r w:rsidR="000F7314" w:rsidRPr="000342FB">
        <w:rPr>
          <w:rFonts w:ascii="仿宋_GB2312" w:eastAsia="仿宋_GB2312" w:hAnsiTheme="majorEastAsia" w:hint="eastAsia"/>
          <w:spacing w:val="-17"/>
          <w:sz w:val="28"/>
          <w:szCs w:val="28"/>
        </w:rPr>
        <w:t>分析</w:t>
      </w:r>
      <w:r w:rsidRPr="000342FB">
        <w:rPr>
          <w:rFonts w:ascii="仿宋_GB2312" w:eastAsia="仿宋_GB2312" w:hAnsiTheme="majorEastAsia" w:hint="eastAsia"/>
          <w:spacing w:val="-17"/>
          <w:sz w:val="28"/>
          <w:szCs w:val="28"/>
        </w:rPr>
        <w:t>方法可达到的回收率。残留限度应当切实可行、</w:t>
      </w:r>
      <w:r w:rsidR="000F7314" w:rsidRPr="000342FB">
        <w:rPr>
          <w:rFonts w:ascii="仿宋_GB2312" w:eastAsia="仿宋_GB2312" w:hAnsiTheme="majorEastAsia" w:hint="eastAsia"/>
          <w:spacing w:val="-17"/>
          <w:sz w:val="28"/>
          <w:szCs w:val="28"/>
        </w:rPr>
        <w:t>可达到、</w:t>
      </w:r>
      <w:r w:rsidRPr="000342FB">
        <w:rPr>
          <w:rFonts w:ascii="仿宋_GB2312" w:eastAsia="仿宋_GB2312" w:hAnsiTheme="majorEastAsia" w:hint="eastAsia"/>
          <w:spacing w:val="-17"/>
          <w:sz w:val="28"/>
          <w:szCs w:val="28"/>
        </w:rPr>
        <w:t>可证实</w:t>
      </w:r>
      <w:r w:rsidR="000F7314" w:rsidRPr="000342FB">
        <w:rPr>
          <w:rFonts w:ascii="仿宋_GB2312" w:eastAsia="仿宋_GB2312" w:hAnsiTheme="majorEastAsia" w:hint="eastAsia"/>
          <w:spacing w:val="-17"/>
          <w:sz w:val="28"/>
          <w:szCs w:val="28"/>
        </w:rPr>
        <w:t>，</w:t>
      </w:r>
      <w:r w:rsidRPr="000342FB">
        <w:rPr>
          <w:rFonts w:ascii="仿宋_GB2312" w:eastAsia="仿宋_GB2312" w:hAnsiTheme="majorEastAsia" w:hint="eastAsia"/>
          <w:spacing w:val="-17"/>
          <w:sz w:val="28"/>
          <w:szCs w:val="28"/>
        </w:rPr>
        <w:t>并基于危害程度最高的残留物来制定。可</w:t>
      </w:r>
      <w:r w:rsidR="000F7314" w:rsidRPr="000342FB">
        <w:rPr>
          <w:rFonts w:ascii="仿宋_GB2312" w:eastAsia="仿宋_GB2312" w:hAnsiTheme="majorEastAsia" w:hint="eastAsia"/>
          <w:spacing w:val="-17"/>
          <w:sz w:val="28"/>
          <w:szCs w:val="28"/>
        </w:rPr>
        <w:t>以</w:t>
      </w:r>
      <w:r w:rsidRPr="000342FB">
        <w:rPr>
          <w:rFonts w:ascii="仿宋_GB2312" w:eastAsia="仿宋_GB2312" w:hAnsiTheme="majorEastAsia" w:hint="eastAsia"/>
          <w:spacing w:val="-17"/>
          <w:sz w:val="28"/>
          <w:szCs w:val="28"/>
        </w:rPr>
        <w:t>根据原料药或其最有害组分的已知最低药理、毒理或生理活性浓度来制定限度。</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t>对于那些需降低原料药中微生物总数和内毒素的工艺，或需关注此类污染的工艺（如用于生产无菌产品的非无菌原料药），其设备清洁/消毒研究应</w:t>
      </w:r>
      <w:r w:rsidR="001342B1"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考虑解决微生物和内毒素污染问题。</w:t>
      </w:r>
    </w:p>
    <w:p w:rsidR="00AC58D8" w:rsidRPr="000342FB" w:rsidRDefault="0091237E" w:rsidP="00A31FE2">
      <w:pPr>
        <w:pStyle w:val="ac"/>
        <w:numPr>
          <w:ilvl w:val="1"/>
          <w:numId w:val="64"/>
        </w:numPr>
        <w:tabs>
          <w:tab w:val="left" w:pos="898"/>
        </w:tabs>
        <w:ind w:left="221" w:firstLine="0"/>
        <w:jc w:val="both"/>
        <w:rPr>
          <w:rFonts w:ascii="仿宋_GB2312" w:eastAsia="仿宋_GB2312" w:hAnsiTheme="majorEastAsia"/>
          <w:spacing w:val="-17"/>
          <w:sz w:val="28"/>
          <w:szCs w:val="28"/>
        </w:rPr>
      </w:pPr>
      <w:r w:rsidRPr="000342FB">
        <w:rPr>
          <w:rFonts w:ascii="仿宋_GB2312" w:eastAsia="仿宋_GB2312" w:hAnsiTheme="majorEastAsia" w:hint="eastAsia"/>
          <w:spacing w:val="-17"/>
          <w:sz w:val="28"/>
          <w:szCs w:val="28"/>
        </w:rPr>
        <w:t>验证后的清洁</w:t>
      </w:r>
      <w:r w:rsidR="00585F92" w:rsidRPr="000342FB">
        <w:rPr>
          <w:rFonts w:ascii="仿宋_GB2312" w:eastAsia="仿宋_GB2312" w:hAnsiTheme="majorEastAsia" w:hint="eastAsia"/>
          <w:spacing w:val="-17"/>
          <w:sz w:val="28"/>
          <w:szCs w:val="28"/>
        </w:rPr>
        <w:t>规程</w:t>
      </w:r>
      <w:r w:rsidRPr="000342FB">
        <w:rPr>
          <w:rFonts w:ascii="仿宋_GB2312" w:eastAsia="仿宋_GB2312" w:hAnsiTheme="majorEastAsia" w:hint="eastAsia"/>
          <w:spacing w:val="-17"/>
          <w:sz w:val="28"/>
          <w:szCs w:val="28"/>
        </w:rPr>
        <w:t>应</w:t>
      </w:r>
      <w:r w:rsidR="00585F92" w:rsidRPr="000342FB">
        <w:rPr>
          <w:rFonts w:ascii="仿宋_GB2312" w:eastAsia="仿宋_GB2312" w:hAnsiTheme="majorEastAsia" w:hint="eastAsia"/>
          <w:spacing w:val="-17"/>
          <w:sz w:val="28"/>
          <w:szCs w:val="28"/>
        </w:rPr>
        <w:t>当</w:t>
      </w:r>
      <w:r w:rsidRPr="000342FB">
        <w:rPr>
          <w:rFonts w:ascii="仿宋_GB2312" w:eastAsia="仿宋_GB2312" w:hAnsiTheme="majorEastAsia" w:hint="eastAsia"/>
          <w:spacing w:val="-17"/>
          <w:sz w:val="28"/>
          <w:szCs w:val="28"/>
        </w:rPr>
        <w:t>适时监控，以确保这些规程在日常生产中的有效性。</w:t>
      </w:r>
      <w:r w:rsidR="00585F92" w:rsidRPr="000342FB">
        <w:rPr>
          <w:rFonts w:ascii="仿宋_GB2312" w:eastAsia="仿宋_GB2312" w:hAnsiTheme="majorEastAsia" w:hint="eastAsia"/>
          <w:spacing w:val="-17"/>
          <w:sz w:val="28"/>
          <w:szCs w:val="28"/>
        </w:rPr>
        <w:t>切实可行的是</w:t>
      </w:r>
      <w:r w:rsidRPr="000342FB">
        <w:rPr>
          <w:rFonts w:ascii="仿宋_GB2312" w:eastAsia="仿宋_GB2312" w:hAnsiTheme="majorEastAsia" w:hint="eastAsia"/>
          <w:spacing w:val="-17"/>
          <w:sz w:val="28"/>
          <w:szCs w:val="28"/>
        </w:rPr>
        <w:t>，设备的清洁程度可通过分析测试和目视检查来监控。目视检查能够发现那些用取样和/或分析检测发现不了的、集中在小面积上的严重污染。</w:t>
      </w:r>
    </w:p>
    <w:p w:rsidR="00AC58D8" w:rsidRPr="000342FB" w:rsidRDefault="00AC58D8" w:rsidP="00C60863">
      <w:pPr>
        <w:pStyle w:val="a4"/>
        <w:spacing w:before="3"/>
        <w:ind w:left="0"/>
        <w:rPr>
          <w:rFonts w:ascii="仿宋_GB2312" w:eastAsia="仿宋_GB2312" w:hAnsiTheme="majorEastAsia"/>
          <w:sz w:val="28"/>
          <w:szCs w:val="28"/>
        </w:rPr>
      </w:pPr>
    </w:p>
    <w:p w:rsidR="00AC58D8" w:rsidRPr="000342FB" w:rsidRDefault="0091237E" w:rsidP="00A31FE2">
      <w:pPr>
        <w:pStyle w:val="ac"/>
        <w:numPr>
          <w:ilvl w:val="1"/>
          <w:numId w:val="6"/>
        </w:numPr>
        <w:tabs>
          <w:tab w:val="left" w:pos="641"/>
        </w:tabs>
        <w:ind w:left="641"/>
        <w:outlineLvl w:val="1"/>
        <w:rPr>
          <w:rFonts w:ascii="仿宋_GB2312" w:eastAsia="仿宋_GB2312" w:hAnsiTheme="majorEastAsia"/>
          <w:b/>
          <w:sz w:val="28"/>
          <w:szCs w:val="28"/>
        </w:rPr>
      </w:pPr>
      <w:r w:rsidRPr="000342FB">
        <w:rPr>
          <w:rFonts w:ascii="仿宋_GB2312" w:eastAsia="仿宋_GB2312" w:hAnsiTheme="majorEastAsia" w:hint="eastAsia"/>
          <w:b/>
          <w:sz w:val="28"/>
          <w:szCs w:val="28"/>
        </w:rPr>
        <w:t xml:space="preserve"> </w:t>
      </w:r>
      <w:bookmarkStart w:id="78" w:name="_Toc57021029"/>
      <w:r w:rsidRPr="000342FB">
        <w:rPr>
          <w:rFonts w:ascii="仿宋_GB2312" w:eastAsia="仿宋_GB2312" w:hAnsiTheme="majorEastAsia" w:hint="eastAsia"/>
          <w:b/>
          <w:sz w:val="28"/>
          <w:szCs w:val="28"/>
        </w:rPr>
        <w:t>分析方法的验证</w:t>
      </w:r>
      <w:bookmarkEnd w:id="78"/>
    </w:p>
    <w:p w:rsidR="00AC58D8" w:rsidRPr="000342FB" w:rsidRDefault="0091237E" w:rsidP="00A31FE2">
      <w:pPr>
        <w:pStyle w:val="ac"/>
        <w:numPr>
          <w:ilvl w:val="1"/>
          <w:numId w:val="6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1"/>
          <w:sz w:val="28"/>
          <w:szCs w:val="28"/>
        </w:rPr>
        <w:lastRenderedPageBreak/>
        <w:t>分析方法应当进行验证，除非采用的方法在相关药典或其他公认的参照标准中有记载。</w:t>
      </w:r>
      <w:r w:rsidRPr="000342FB">
        <w:rPr>
          <w:rFonts w:ascii="仿宋_GB2312" w:eastAsia="仿宋_GB2312" w:hAnsiTheme="majorEastAsia" w:hint="eastAsia"/>
          <w:spacing w:val="-6"/>
          <w:sz w:val="28"/>
          <w:szCs w:val="28"/>
        </w:rPr>
        <w:t>所有分析方法的适用性都应</w:t>
      </w:r>
      <w:r w:rsidR="00585F92"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在实际使用条件下核实，并记录。</w:t>
      </w:r>
    </w:p>
    <w:p w:rsidR="00AC58D8" w:rsidRPr="000342FB" w:rsidRDefault="0091237E" w:rsidP="00A31FE2">
      <w:pPr>
        <w:pStyle w:val="ac"/>
        <w:numPr>
          <w:ilvl w:val="1"/>
          <w:numId w:val="65"/>
        </w:numPr>
        <w:tabs>
          <w:tab w:val="left" w:pos="898"/>
        </w:tabs>
        <w:ind w:left="221" w:firstLine="0"/>
        <w:jc w:val="both"/>
        <w:rPr>
          <w:rFonts w:ascii="仿宋_GB2312" w:eastAsia="仿宋_GB2312" w:hAnsiTheme="majorEastAsia"/>
          <w:spacing w:val="-11"/>
          <w:sz w:val="28"/>
          <w:szCs w:val="28"/>
        </w:rPr>
      </w:pPr>
      <w:r w:rsidRPr="000342FB">
        <w:rPr>
          <w:rFonts w:ascii="仿宋_GB2312" w:eastAsia="仿宋_GB2312" w:hAnsiTheme="majorEastAsia" w:hint="eastAsia"/>
          <w:spacing w:val="-11"/>
          <w:sz w:val="28"/>
          <w:szCs w:val="28"/>
        </w:rPr>
        <w:t>方法验证应当考虑ICH分析方法验证指南中的要素。分析方法验证的程度应当反映分析的目的和原料药生产工艺的阶段。</w:t>
      </w:r>
    </w:p>
    <w:p w:rsidR="00AC58D8" w:rsidRPr="000342FB" w:rsidRDefault="0091237E" w:rsidP="00A31FE2">
      <w:pPr>
        <w:pStyle w:val="ac"/>
        <w:numPr>
          <w:ilvl w:val="1"/>
          <w:numId w:val="65"/>
        </w:numPr>
        <w:tabs>
          <w:tab w:val="left" w:pos="898"/>
        </w:tabs>
        <w:ind w:left="221" w:firstLine="0"/>
        <w:jc w:val="both"/>
        <w:rPr>
          <w:rFonts w:ascii="仿宋_GB2312" w:eastAsia="仿宋_GB2312" w:hAnsiTheme="majorEastAsia"/>
          <w:spacing w:val="-11"/>
          <w:sz w:val="28"/>
          <w:szCs w:val="28"/>
        </w:rPr>
      </w:pPr>
      <w:r w:rsidRPr="000342FB">
        <w:rPr>
          <w:rFonts w:ascii="仿宋_GB2312" w:eastAsia="仿宋_GB2312" w:hAnsiTheme="majorEastAsia" w:hint="eastAsia"/>
          <w:spacing w:val="-11"/>
          <w:sz w:val="28"/>
          <w:szCs w:val="28"/>
        </w:rPr>
        <w:t>开始分析方法验证前，应</w:t>
      </w:r>
      <w:r w:rsidR="00585F92" w:rsidRPr="000342FB">
        <w:rPr>
          <w:rFonts w:ascii="仿宋_GB2312" w:eastAsia="仿宋_GB2312" w:hAnsiTheme="majorEastAsia" w:hint="eastAsia"/>
          <w:spacing w:val="-11"/>
          <w:sz w:val="28"/>
          <w:szCs w:val="28"/>
        </w:rPr>
        <w:t>当</w:t>
      </w:r>
      <w:r w:rsidRPr="000342FB">
        <w:rPr>
          <w:rFonts w:ascii="仿宋_GB2312" w:eastAsia="仿宋_GB2312" w:hAnsiTheme="majorEastAsia" w:hint="eastAsia"/>
          <w:spacing w:val="-11"/>
          <w:sz w:val="28"/>
          <w:szCs w:val="28"/>
        </w:rPr>
        <w:t>考虑对分析</w:t>
      </w:r>
      <w:r w:rsidR="00585F92" w:rsidRPr="000342FB">
        <w:rPr>
          <w:rFonts w:ascii="仿宋_GB2312" w:eastAsia="仿宋_GB2312" w:hAnsiTheme="majorEastAsia" w:hint="eastAsia"/>
          <w:spacing w:val="-11"/>
          <w:sz w:val="28"/>
          <w:szCs w:val="28"/>
        </w:rPr>
        <w:t>仪器</w:t>
      </w:r>
      <w:r w:rsidRPr="000342FB">
        <w:rPr>
          <w:rFonts w:ascii="仿宋_GB2312" w:eastAsia="仿宋_GB2312" w:hAnsiTheme="majorEastAsia" w:hint="eastAsia"/>
          <w:spacing w:val="-11"/>
          <w:sz w:val="28"/>
          <w:szCs w:val="28"/>
        </w:rPr>
        <w:t>设备进行适当的确认。</w:t>
      </w:r>
    </w:p>
    <w:p w:rsidR="00AC58D8" w:rsidRPr="000342FB" w:rsidRDefault="0091237E" w:rsidP="00A31FE2">
      <w:pPr>
        <w:pStyle w:val="ac"/>
        <w:numPr>
          <w:ilvl w:val="1"/>
          <w:numId w:val="65"/>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1"/>
          <w:sz w:val="28"/>
          <w:szCs w:val="28"/>
        </w:rPr>
        <w:t>对已验证</w:t>
      </w:r>
      <w:r w:rsidRPr="000342FB">
        <w:rPr>
          <w:rFonts w:ascii="仿宋_GB2312" w:eastAsia="仿宋_GB2312" w:hAnsiTheme="majorEastAsia" w:hint="eastAsia"/>
          <w:spacing w:val="-3"/>
          <w:sz w:val="28"/>
          <w:szCs w:val="28"/>
        </w:rPr>
        <w:t>的分析方法的任何修改均须保留完整的记录。记录中应</w:t>
      </w:r>
      <w:r w:rsidR="00F42C79"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包括修改的原因和合适的数据，以证实采用修改后的方法得到的结果与已有的方法同样准确、可靠。</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C60863">
      <w:pPr>
        <w:pStyle w:val="1"/>
        <w:rPr>
          <w:rFonts w:ascii="仿宋_GB2312" w:eastAsia="仿宋_GB2312" w:hAnsiTheme="majorEastAsia"/>
          <w:sz w:val="28"/>
          <w:szCs w:val="28"/>
        </w:rPr>
      </w:pPr>
      <w:bookmarkStart w:id="79" w:name="_Toc57021030"/>
      <w:r w:rsidRPr="000342FB">
        <w:rPr>
          <w:rFonts w:ascii="仿宋_GB2312" w:eastAsia="仿宋_GB2312" w:hAnsiTheme="majorEastAsia" w:hint="eastAsia"/>
          <w:sz w:val="28"/>
          <w:szCs w:val="28"/>
        </w:rPr>
        <w:t>13.变更控制</w:t>
      </w:r>
      <w:bookmarkEnd w:id="79"/>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应当建立一套正式的变更控制系统，以评估可能影响</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或中间体的生产和控制的所有变更。</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应</w:t>
      </w:r>
      <w:r w:rsidR="00AA73EA"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建立书面规程，对原料、质量标准、分析方法、设施、支持系统、设备（包括计算机硬件）、工艺步骤、标签、包装材料、以及计算机软件的变更进行识别、记录、适当的审核和批准。</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任何与 GMP相关的变更申请都应当由合适的组织部门进行起草、审核和批准，并由质量管理部门审核和批准。</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应</w:t>
      </w:r>
      <w:r w:rsidR="00AA73EA"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评估所提变更对中间体或原料药质量的潜在影响。</w:t>
      </w:r>
      <w:r w:rsidR="00AA73EA" w:rsidRPr="000342FB">
        <w:rPr>
          <w:rFonts w:ascii="仿宋_GB2312" w:eastAsia="仿宋_GB2312" w:hAnsiTheme="majorEastAsia" w:hint="eastAsia"/>
          <w:spacing w:val="-6"/>
          <w:sz w:val="28"/>
          <w:szCs w:val="28"/>
        </w:rPr>
        <w:t>采用某种</w:t>
      </w:r>
      <w:r w:rsidRPr="000342FB">
        <w:rPr>
          <w:rFonts w:ascii="仿宋_GB2312" w:eastAsia="仿宋_GB2312" w:hAnsiTheme="majorEastAsia" w:hint="eastAsia"/>
          <w:spacing w:val="-6"/>
          <w:sz w:val="28"/>
          <w:szCs w:val="28"/>
        </w:rPr>
        <w:t>分类</w:t>
      </w:r>
      <w:r w:rsidR="00AA73EA" w:rsidRPr="000342FB">
        <w:rPr>
          <w:rFonts w:ascii="仿宋_GB2312" w:eastAsia="仿宋_GB2312" w:hAnsiTheme="majorEastAsia" w:hint="eastAsia"/>
          <w:spacing w:val="-6"/>
          <w:sz w:val="28"/>
          <w:szCs w:val="28"/>
        </w:rPr>
        <w:t>规程</w:t>
      </w:r>
      <w:r w:rsidRPr="000342FB">
        <w:rPr>
          <w:rFonts w:ascii="仿宋_GB2312" w:eastAsia="仿宋_GB2312" w:hAnsiTheme="majorEastAsia" w:hint="eastAsia"/>
          <w:spacing w:val="-6"/>
          <w:sz w:val="28"/>
          <w:szCs w:val="28"/>
        </w:rPr>
        <w:t>可</w:t>
      </w:r>
      <w:r w:rsidR="00AA73EA" w:rsidRPr="000342FB">
        <w:rPr>
          <w:rFonts w:ascii="仿宋_GB2312" w:eastAsia="仿宋_GB2312" w:hAnsiTheme="majorEastAsia" w:hint="eastAsia"/>
          <w:spacing w:val="-6"/>
          <w:sz w:val="28"/>
          <w:szCs w:val="28"/>
        </w:rPr>
        <w:t>利于确认</w:t>
      </w:r>
      <w:r w:rsidRPr="000342FB">
        <w:rPr>
          <w:rFonts w:ascii="仿宋_GB2312" w:eastAsia="仿宋_GB2312" w:hAnsiTheme="majorEastAsia" w:hint="eastAsia"/>
          <w:spacing w:val="-6"/>
          <w:sz w:val="28"/>
          <w:szCs w:val="28"/>
        </w:rPr>
        <w:t>对已验证</w:t>
      </w:r>
      <w:r w:rsidR="00AA73EA" w:rsidRPr="000342FB">
        <w:rPr>
          <w:rFonts w:ascii="仿宋_GB2312" w:eastAsia="仿宋_GB2312" w:hAnsiTheme="majorEastAsia" w:hint="eastAsia"/>
          <w:spacing w:val="-6"/>
          <w:sz w:val="28"/>
          <w:szCs w:val="28"/>
        </w:rPr>
        <w:t>的工艺进行</w:t>
      </w:r>
      <w:r w:rsidRPr="000342FB">
        <w:rPr>
          <w:rFonts w:ascii="仿宋_GB2312" w:eastAsia="仿宋_GB2312" w:hAnsiTheme="majorEastAsia" w:hint="eastAsia"/>
          <w:spacing w:val="-6"/>
          <w:sz w:val="28"/>
          <w:szCs w:val="28"/>
        </w:rPr>
        <w:t>变更所需的检测、验证和文件记录的程度。变更可以根据其性质、变更程度及其可能对工艺产生的影响来分类（如，次要变更或主要变更）。为</w:t>
      </w:r>
      <w:r w:rsidR="006C6AF2" w:rsidRPr="000342FB">
        <w:rPr>
          <w:rFonts w:ascii="仿宋_GB2312" w:eastAsia="仿宋_GB2312" w:hAnsiTheme="majorEastAsia" w:hint="eastAsia"/>
          <w:spacing w:val="-6"/>
          <w:sz w:val="28"/>
          <w:szCs w:val="28"/>
        </w:rPr>
        <w:t>确认</w:t>
      </w:r>
      <w:r w:rsidRPr="000342FB">
        <w:rPr>
          <w:rFonts w:ascii="仿宋_GB2312" w:eastAsia="仿宋_GB2312" w:hAnsiTheme="majorEastAsia" w:hint="eastAsia"/>
          <w:spacing w:val="-6"/>
          <w:sz w:val="28"/>
          <w:szCs w:val="28"/>
        </w:rPr>
        <w:t>对一个已验证工艺进行变</w:t>
      </w:r>
      <w:r w:rsidRPr="000342FB">
        <w:rPr>
          <w:rFonts w:ascii="仿宋_GB2312" w:eastAsia="仿宋_GB2312" w:hAnsiTheme="majorEastAsia" w:hint="eastAsia"/>
          <w:spacing w:val="-6"/>
          <w:sz w:val="28"/>
          <w:szCs w:val="28"/>
        </w:rPr>
        <w:lastRenderedPageBreak/>
        <w:t>更的</w:t>
      </w:r>
      <w:r w:rsidR="006C6AF2" w:rsidRPr="000342FB">
        <w:rPr>
          <w:rFonts w:ascii="仿宋_GB2312" w:eastAsia="仿宋_GB2312" w:hAnsiTheme="majorEastAsia" w:hint="eastAsia"/>
          <w:spacing w:val="-6"/>
          <w:sz w:val="28"/>
          <w:szCs w:val="28"/>
        </w:rPr>
        <w:t>合理性</w:t>
      </w:r>
      <w:r w:rsidRPr="000342FB">
        <w:rPr>
          <w:rFonts w:ascii="仿宋_GB2312" w:eastAsia="仿宋_GB2312" w:hAnsiTheme="majorEastAsia" w:hint="eastAsia"/>
          <w:spacing w:val="-6"/>
          <w:sz w:val="28"/>
          <w:szCs w:val="28"/>
        </w:rPr>
        <w:t>，应当</w:t>
      </w:r>
      <w:r w:rsidR="006C6AF2" w:rsidRPr="000342FB">
        <w:rPr>
          <w:rFonts w:ascii="仿宋_GB2312" w:eastAsia="仿宋_GB2312" w:hAnsiTheme="majorEastAsia" w:hint="eastAsia"/>
          <w:spacing w:val="-6"/>
          <w:sz w:val="28"/>
          <w:szCs w:val="28"/>
        </w:rPr>
        <w:t>采</w:t>
      </w:r>
      <w:r w:rsidRPr="000342FB">
        <w:rPr>
          <w:rFonts w:ascii="仿宋_GB2312" w:eastAsia="仿宋_GB2312" w:hAnsiTheme="majorEastAsia" w:hint="eastAsia"/>
          <w:spacing w:val="-6"/>
          <w:sz w:val="28"/>
          <w:szCs w:val="28"/>
        </w:rPr>
        <w:t>用科学的判断来决定进行什么样的附加测试和验证研究</w:t>
      </w:r>
      <w:r w:rsidR="006C6AF2" w:rsidRPr="000342FB">
        <w:rPr>
          <w:rFonts w:ascii="仿宋_GB2312" w:eastAsia="仿宋_GB2312" w:hAnsiTheme="majorEastAsia" w:hint="eastAsia"/>
          <w:spacing w:val="-6"/>
          <w:sz w:val="28"/>
          <w:szCs w:val="28"/>
        </w:rPr>
        <w:t>才</w:t>
      </w:r>
      <w:r w:rsidRPr="000342FB">
        <w:rPr>
          <w:rFonts w:ascii="仿宋_GB2312" w:eastAsia="仿宋_GB2312" w:hAnsiTheme="majorEastAsia" w:hint="eastAsia"/>
          <w:spacing w:val="-6"/>
          <w:sz w:val="28"/>
          <w:szCs w:val="28"/>
        </w:rPr>
        <w:t>是适当的。</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实施</w:t>
      </w:r>
      <w:r w:rsidR="006C6AF2" w:rsidRPr="000342FB">
        <w:rPr>
          <w:rFonts w:ascii="仿宋_GB2312" w:eastAsia="仿宋_GB2312" w:hAnsiTheme="majorEastAsia" w:hint="eastAsia"/>
          <w:spacing w:val="-6"/>
          <w:sz w:val="28"/>
          <w:szCs w:val="28"/>
        </w:rPr>
        <w:t>已</w:t>
      </w:r>
      <w:r w:rsidRPr="000342FB">
        <w:rPr>
          <w:rFonts w:ascii="仿宋_GB2312" w:eastAsia="仿宋_GB2312" w:hAnsiTheme="majorEastAsia" w:hint="eastAsia"/>
          <w:spacing w:val="-6"/>
          <w:sz w:val="28"/>
          <w:szCs w:val="28"/>
        </w:rPr>
        <w:t>经批准的变更时，应</w:t>
      </w:r>
      <w:r w:rsidR="006C6AF2"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采取措施确保变更影响到的所有文件都进行修订。</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变更实施后，应</w:t>
      </w:r>
      <w:r w:rsidR="006C6AF2"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对变更后生产或检验的</w:t>
      </w:r>
      <w:r w:rsidR="006C6AF2" w:rsidRPr="000342FB">
        <w:rPr>
          <w:rFonts w:ascii="仿宋_GB2312" w:eastAsia="仿宋_GB2312" w:hAnsiTheme="majorEastAsia" w:hint="eastAsia"/>
          <w:spacing w:val="-6"/>
          <w:sz w:val="28"/>
          <w:szCs w:val="28"/>
        </w:rPr>
        <w:t>前</w:t>
      </w:r>
      <w:r w:rsidRPr="000342FB">
        <w:rPr>
          <w:rFonts w:ascii="仿宋_GB2312" w:eastAsia="仿宋_GB2312" w:hAnsiTheme="majorEastAsia" w:hint="eastAsia"/>
          <w:spacing w:val="-6"/>
          <w:sz w:val="28"/>
          <w:szCs w:val="28"/>
        </w:rPr>
        <w:t>几批产品进行评</w:t>
      </w:r>
      <w:r w:rsidR="006C6AF2" w:rsidRPr="000342FB">
        <w:rPr>
          <w:rFonts w:ascii="仿宋_GB2312" w:eastAsia="仿宋_GB2312" w:hAnsiTheme="majorEastAsia" w:hint="eastAsia"/>
          <w:spacing w:val="-6"/>
          <w:sz w:val="28"/>
          <w:szCs w:val="28"/>
        </w:rPr>
        <w:t>价</w:t>
      </w:r>
      <w:r w:rsidRPr="000342FB">
        <w:rPr>
          <w:rFonts w:ascii="仿宋_GB2312" w:eastAsia="仿宋_GB2312" w:hAnsiTheme="majorEastAsia" w:hint="eastAsia"/>
          <w:spacing w:val="-6"/>
          <w:sz w:val="28"/>
          <w:szCs w:val="28"/>
        </w:rPr>
        <w:t>。</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应</w:t>
      </w:r>
      <w:r w:rsidR="006C6AF2"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评估关键变更影响既定复验期或有效期的可能性。如有必要，变更后生产的中间体或原料药样品可进行加速稳定性试验和/或列入稳定性考察计划。</w:t>
      </w:r>
    </w:p>
    <w:p w:rsidR="00AC58D8" w:rsidRPr="000342FB" w:rsidRDefault="0091237E" w:rsidP="00A31FE2">
      <w:pPr>
        <w:pStyle w:val="ac"/>
        <w:numPr>
          <w:ilvl w:val="1"/>
          <w:numId w:val="66"/>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可能影响原料药质量的生产和工艺控制变更应</w:t>
      </w:r>
      <w:r w:rsidR="006C6AF2"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告知</w:t>
      </w:r>
      <w:r w:rsidR="006C6AF2" w:rsidRPr="000342FB">
        <w:rPr>
          <w:rFonts w:ascii="仿宋_GB2312" w:eastAsia="仿宋_GB2312" w:hAnsiTheme="majorEastAsia" w:hint="eastAsia"/>
          <w:spacing w:val="-6"/>
          <w:sz w:val="28"/>
          <w:szCs w:val="28"/>
        </w:rPr>
        <w:t>现有</w:t>
      </w:r>
      <w:r w:rsidRPr="000342FB">
        <w:rPr>
          <w:rFonts w:ascii="仿宋_GB2312" w:eastAsia="仿宋_GB2312" w:hAnsiTheme="majorEastAsia" w:hint="eastAsia"/>
          <w:spacing w:val="-6"/>
          <w:sz w:val="28"/>
          <w:szCs w:val="28"/>
        </w:rPr>
        <w:t>的制剂生产商。</w:t>
      </w:r>
    </w:p>
    <w:p w:rsidR="00E2019D" w:rsidRPr="000342FB" w:rsidRDefault="00E2019D" w:rsidP="00C60863">
      <w:pPr>
        <w:tabs>
          <w:tab w:val="left" w:pos="744"/>
        </w:tabs>
        <w:ind w:left="219"/>
        <w:rPr>
          <w:rFonts w:ascii="仿宋_GB2312" w:eastAsia="仿宋_GB2312" w:hAnsiTheme="majorEastAsia"/>
          <w:sz w:val="28"/>
          <w:szCs w:val="28"/>
        </w:rPr>
      </w:pPr>
    </w:p>
    <w:p w:rsidR="00AC58D8" w:rsidRPr="000342FB" w:rsidRDefault="0091237E" w:rsidP="00A31FE2">
      <w:pPr>
        <w:pStyle w:val="1"/>
        <w:numPr>
          <w:ilvl w:val="0"/>
          <w:numId w:val="27"/>
        </w:numPr>
        <w:tabs>
          <w:tab w:val="left" w:pos="482"/>
        </w:tabs>
        <w:spacing w:before="177"/>
        <w:rPr>
          <w:rFonts w:ascii="仿宋_GB2312" w:eastAsia="仿宋_GB2312" w:hAnsiTheme="majorEastAsia"/>
          <w:sz w:val="28"/>
          <w:szCs w:val="28"/>
        </w:rPr>
      </w:pPr>
      <w:bookmarkStart w:id="80" w:name="_Toc57021031"/>
      <w:r w:rsidRPr="000342FB">
        <w:rPr>
          <w:rFonts w:ascii="仿宋_GB2312" w:eastAsia="仿宋_GB2312" w:hAnsiTheme="majorEastAsia" w:hint="eastAsia"/>
          <w:sz w:val="28"/>
          <w:szCs w:val="28"/>
        </w:rPr>
        <w:t>物料的</w:t>
      </w:r>
      <w:r w:rsidR="003C5B8C" w:rsidRPr="000342FB">
        <w:rPr>
          <w:rFonts w:ascii="仿宋_GB2312" w:eastAsia="仿宋_GB2312" w:hAnsiTheme="majorEastAsia" w:hint="eastAsia"/>
          <w:sz w:val="28"/>
          <w:szCs w:val="28"/>
        </w:rPr>
        <w:t>拒绝放行</w:t>
      </w:r>
      <w:r w:rsidRPr="000342FB">
        <w:rPr>
          <w:rFonts w:ascii="仿宋_GB2312" w:eastAsia="仿宋_GB2312" w:hAnsiTheme="majorEastAsia" w:hint="eastAsia"/>
          <w:sz w:val="28"/>
          <w:szCs w:val="28"/>
        </w:rPr>
        <w:t>和再使用</w:t>
      </w:r>
      <w:bookmarkEnd w:id="80"/>
    </w:p>
    <w:p w:rsidR="00AC58D8" w:rsidRPr="000342FB" w:rsidRDefault="003C5B8C" w:rsidP="00A31FE2">
      <w:pPr>
        <w:pStyle w:val="ac"/>
        <w:numPr>
          <w:ilvl w:val="1"/>
          <w:numId w:val="27"/>
        </w:numPr>
        <w:tabs>
          <w:tab w:val="left" w:pos="641"/>
        </w:tabs>
        <w:spacing w:before="42"/>
        <w:ind w:left="641"/>
        <w:outlineLvl w:val="1"/>
        <w:rPr>
          <w:rFonts w:ascii="仿宋_GB2312" w:eastAsia="仿宋_GB2312" w:hAnsiTheme="majorEastAsia"/>
          <w:b/>
          <w:sz w:val="28"/>
          <w:szCs w:val="28"/>
        </w:rPr>
      </w:pPr>
      <w:bookmarkStart w:id="81" w:name="_Toc57021032"/>
      <w:r w:rsidRPr="000342FB">
        <w:rPr>
          <w:rFonts w:ascii="仿宋_GB2312" w:eastAsia="仿宋_GB2312" w:hAnsiTheme="majorEastAsia" w:hint="eastAsia"/>
          <w:b/>
          <w:sz w:val="28"/>
          <w:szCs w:val="28"/>
        </w:rPr>
        <w:t>拒绝放行</w:t>
      </w:r>
      <w:bookmarkEnd w:id="81"/>
    </w:p>
    <w:p w:rsidR="00AC58D8" w:rsidRPr="000342FB" w:rsidRDefault="0091237E" w:rsidP="00A31FE2">
      <w:pPr>
        <w:pStyle w:val="ac"/>
        <w:numPr>
          <w:ilvl w:val="1"/>
          <w:numId w:val="6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不符合既定质量标准的中间体和</w:t>
      </w:r>
      <w:r w:rsidRPr="000342FB">
        <w:rPr>
          <w:rFonts w:ascii="仿宋_GB2312" w:eastAsia="仿宋_GB2312" w:hAnsiTheme="majorEastAsia" w:hint="eastAsia"/>
          <w:sz w:val="28"/>
          <w:szCs w:val="28"/>
        </w:rPr>
        <w:t>原料药应</w:t>
      </w:r>
      <w:r w:rsidRPr="000342FB">
        <w:rPr>
          <w:rFonts w:ascii="仿宋_GB2312" w:eastAsia="仿宋_GB2312" w:hAnsiTheme="majorEastAsia" w:hint="eastAsia"/>
          <w:spacing w:val="-11"/>
          <w:sz w:val="28"/>
          <w:szCs w:val="28"/>
        </w:rPr>
        <w:t xml:space="preserve">进行标识并隔离。这些中间体或 </w:t>
      </w:r>
      <w:r w:rsidRPr="000342FB">
        <w:rPr>
          <w:rFonts w:ascii="仿宋_GB2312" w:eastAsia="仿宋_GB2312" w:hAnsiTheme="majorEastAsia" w:hint="eastAsia"/>
          <w:sz w:val="28"/>
          <w:szCs w:val="28"/>
        </w:rPr>
        <w:t>原料药可按以下要求</w:t>
      </w:r>
      <w:r w:rsidRPr="000342FB">
        <w:rPr>
          <w:rFonts w:ascii="仿宋_GB2312" w:eastAsia="仿宋_GB2312" w:hAnsiTheme="majorEastAsia" w:hint="eastAsia"/>
          <w:spacing w:val="-3"/>
          <w:sz w:val="28"/>
          <w:szCs w:val="28"/>
        </w:rPr>
        <w:t>进行返工或重新加工，不合格物料的最终处置应有记录。</w:t>
      </w:r>
    </w:p>
    <w:p w:rsidR="0006207A" w:rsidRPr="000342FB" w:rsidRDefault="0006207A" w:rsidP="00C60863">
      <w:pPr>
        <w:pStyle w:val="ac"/>
        <w:tabs>
          <w:tab w:val="left" w:pos="898"/>
        </w:tabs>
        <w:ind w:left="221"/>
        <w:jc w:val="both"/>
        <w:rPr>
          <w:rFonts w:ascii="仿宋_GB2312" w:eastAsia="仿宋_GB2312" w:hAnsiTheme="majorEastAsia"/>
          <w:sz w:val="28"/>
          <w:szCs w:val="28"/>
        </w:rPr>
      </w:pPr>
    </w:p>
    <w:p w:rsidR="00AC58D8" w:rsidRPr="000342FB" w:rsidRDefault="0091237E" w:rsidP="00A31FE2">
      <w:pPr>
        <w:pStyle w:val="ac"/>
        <w:numPr>
          <w:ilvl w:val="1"/>
          <w:numId w:val="27"/>
        </w:numPr>
        <w:tabs>
          <w:tab w:val="left" w:pos="641"/>
        </w:tabs>
        <w:spacing w:before="42"/>
        <w:ind w:left="641"/>
        <w:outlineLvl w:val="1"/>
        <w:rPr>
          <w:rFonts w:ascii="仿宋_GB2312" w:eastAsia="仿宋_GB2312" w:hAnsiTheme="majorEastAsia"/>
          <w:b/>
          <w:sz w:val="28"/>
          <w:szCs w:val="28"/>
        </w:rPr>
      </w:pPr>
      <w:bookmarkStart w:id="82" w:name="_Toc57021033"/>
      <w:r w:rsidRPr="000342FB">
        <w:rPr>
          <w:rFonts w:ascii="仿宋_GB2312" w:eastAsia="仿宋_GB2312" w:hAnsiTheme="majorEastAsia" w:hint="eastAsia"/>
          <w:b/>
          <w:sz w:val="28"/>
          <w:szCs w:val="28"/>
        </w:rPr>
        <w:t>返工</w:t>
      </w:r>
      <w:bookmarkEnd w:id="82"/>
    </w:p>
    <w:p w:rsidR="00AC58D8" w:rsidRPr="000342FB" w:rsidRDefault="003C5B8C" w:rsidP="00A31FE2">
      <w:pPr>
        <w:pStyle w:val="ac"/>
        <w:numPr>
          <w:ilvl w:val="1"/>
          <w:numId w:val="68"/>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通常可以</w:t>
      </w:r>
      <w:r w:rsidR="0091237E" w:rsidRPr="000342FB">
        <w:rPr>
          <w:rFonts w:ascii="仿宋_GB2312" w:eastAsia="仿宋_GB2312" w:hAnsiTheme="majorEastAsia" w:hint="eastAsia"/>
          <w:spacing w:val="-3"/>
          <w:sz w:val="28"/>
          <w:szCs w:val="28"/>
        </w:rPr>
        <w:t>将中间体或原料药（包括不符合质量标准的）重复既定生产工艺中的步骤</w:t>
      </w:r>
      <w:r w:rsidR="00B309EF" w:rsidRPr="000342FB">
        <w:rPr>
          <w:rFonts w:ascii="仿宋_GB2312" w:eastAsia="仿宋_GB2312" w:hAnsiTheme="majorEastAsia" w:hint="eastAsia"/>
          <w:spacing w:val="-3"/>
          <w:sz w:val="28"/>
          <w:szCs w:val="28"/>
        </w:rPr>
        <w:t>进行返工，例如</w:t>
      </w:r>
      <w:r w:rsidR="0091237E" w:rsidRPr="000342FB">
        <w:rPr>
          <w:rFonts w:ascii="仿宋_GB2312" w:eastAsia="仿宋_GB2312" w:hAnsiTheme="majorEastAsia" w:hint="eastAsia"/>
          <w:spacing w:val="-3"/>
          <w:sz w:val="28"/>
          <w:szCs w:val="28"/>
        </w:rPr>
        <w:t>重结晶</w:t>
      </w:r>
      <w:r w:rsidR="00B309EF" w:rsidRPr="000342FB">
        <w:rPr>
          <w:rFonts w:ascii="仿宋_GB2312" w:eastAsia="仿宋_GB2312" w:hAnsiTheme="majorEastAsia" w:hint="eastAsia"/>
          <w:spacing w:val="-3"/>
          <w:sz w:val="28"/>
          <w:szCs w:val="28"/>
        </w:rPr>
        <w:t>或</w:t>
      </w:r>
      <w:r w:rsidR="0091237E" w:rsidRPr="000342FB">
        <w:rPr>
          <w:rFonts w:ascii="仿宋_GB2312" w:eastAsia="仿宋_GB2312" w:hAnsiTheme="majorEastAsia" w:hint="eastAsia"/>
          <w:spacing w:val="-3"/>
          <w:sz w:val="28"/>
          <w:szCs w:val="28"/>
        </w:rPr>
        <w:t>其它物理、化学处理</w:t>
      </w:r>
      <w:r w:rsidR="00B309EF" w:rsidRPr="000342FB">
        <w:rPr>
          <w:rFonts w:ascii="仿宋_GB2312" w:eastAsia="仿宋_GB2312" w:hAnsiTheme="majorEastAsia" w:hint="eastAsia"/>
          <w:spacing w:val="-3"/>
          <w:sz w:val="28"/>
          <w:szCs w:val="28"/>
        </w:rPr>
        <w:t>，</w:t>
      </w:r>
      <w:r w:rsidR="0091237E" w:rsidRPr="000342FB">
        <w:rPr>
          <w:rFonts w:ascii="仿宋_GB2312" w:eastAsia="仿宋_GB2312" w:hAnsiTheme="majorEastAsia" w:hint="eastAsia"/>
          <w:spacing w:val="-3"/>
          <w:sz w:val="28"/>
          <w:szCs w:val="28"/>
        </w:rPr>
        <w:t>如蒸馏、过滤、层析、粉碎。</w:t>
      </w:r>
      <w:r w:rsidRPr="000342FB">
        <w:rPr>
          <w:rFonts w:ascii="仿宋_GB2312" w:eastAsia="仿宋_GB2312" w:hAnsiTheme="majorEastAsia" w:hint="eastAsia"/>
          <w:spacing w:val="-3"/>
          <w:sz w:val="28"/>
          <w:szCs w:val="28"/>
        </w:rPr>
        <w:t>但是，多数批次都要进行的返工，应当作为一个工艺步骤列入常规的生产工艺中</w:t>
      </w:r>
      <w:r w:rsidR="0091237E"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68"/>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lastRenderedPageBreak/>
        <w:t>经中间控制检测表明某一工艺步骤尚未完成，仍可按正常工艺继续操作的，不属于返工。</w:t>
      </w:r>
    </w:p>
    <w:p w:rsidR="00AC58D8" w:rsidRPr="000342FB" w:rsidRDefault="0091237E" w:rsidP="00A31FE2">
      <w:pPr>
        <w:pStyle w:val="ac"/>
        <w:numPr>
          <w:ilvl w:val="1"/>
          <w:numId w:val="68"/>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将未反应的物料重新引入生产工艺并重新进行化学反应的操作属于返工，除非该操作是既定工艺的一部分。进行此类返工前应仔细评估，以确保不会由于可能形成的副产物和过度反应产物而对中间体或原料药的质量产生不良影响。</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27"/>
        </w:numPr>
        <w:tabs>
          <w:tab w:val="left" w:pos="641"/>
        </w:tabs>
        <w:spacing w:before="42"/>
        <w:ind w:left="641"/>
        <w:outlineLvl w:val="1"/>
        <w:rPr>
          <w:rFonts w:ascii="仿宋_GB2312" w:eastAsia="仿宋_GB2312" w:hAnsiTheme="majorEastAsia"/>
          <w:b/>
          <w:sz w:val="28"/>
          <w:szCs w:val="28"/>
        </w:rPr>
      </w:pPr>
      <w:r w:rsidRPr="000342FB">
        <w:rPr>
          <w:rFonts w:ascii="仿宋_GB2312" w:eastAsia="仿宋_GB2312" w:hAnsiTheme="majorEastAsia" w:hint="eastAsia"/>
          <w:b/>
          <w:sz w:val="28"/>
          <w:szCs w:val="28"/>
        </w:rPr>
        <w:t xml:space="preserve"> </w:t>
      </w:r>
      <w:bookmarkStart w:id="83" w:name="_Toc57021034"/>
      <w:r w:rsidRPr="000342FB">
        <w:rPr>
          <w:rFonts w:ascii="仿宋_GB2312" w:eastAsia="仿宋_GB2312" w:hAnsiTheme="majorEastAsia" w:hint="eastAsia"/>
          <w:b/>
          <w:sz w:val="28"/>
          <w:szCs w:val="28"/>
        </w:rPr>
        <w:t>重新加工</w:t>
      </w:r>
      <w:bookmarkEnd w:id="83"/>
    </w:p>
    <w:p w:rsidR="00AC58D8" w:rsidRPr="000342FB" w:rsidRDefault="0091237E" w:rsidP="00A31FE2">
      <w:pPr>
        <w:pStyle w:val="ac"/>
        <w:numPr>
          <w:ilvl w:val="1"/>
          <w:numId w:val="69"/>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在决定对不符合既定质量标准的批次进行重新加工之前，应当对其不合格的原因进行调查。</w:t>
      </w:r>
    </w:p>
    <w:p w:rsidR="00AC58D8" w:rsidRPr="000342FB" w:rsidRDefault="0091237E" w:rsidP="00A31FE2">
      <w:pPr>
        <w:pStyle w:val="ac"/>
        <w:numPr>
          <w:ilvl w:val="1"/>
          <w:numId w:val="69"/>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经过重新加工的批次应当进行适当的评估、检测，必要时还需进行稳定性试验，并予以记录，以表明重新加工产品的质量与原工艺生产产品的质量相同。对于重新加工工艺，通常采用同步验证的方式进行验证。</w:t>
      </w:r>
      <w:r w:rsidR="00C516DB" w:rsidRPr="000342FB">
        <w:rPr>
          <w:rFonts w:ascii="仿宋_GB2312" w:eastAsia="仿宋_GB2312" w:hAnsiTheme="majorEastAsia" w:hint="eastAsia"/>
          <w:spacing w:val="-3"/>
          <w:sz w:val="28"/>
          <w:szCs w:val="28"/>
        </w:rPr>
        <w:t>这样可在</w:t>
      </w:r>
      <w:r w:rsidRPr="000342FB">
        <w:rPr>
          <w:rFonts w:ascii="仿宋_GB2312" w:eastAsia="仿宋_GB2312" w:hAnsiTheme="majorEastAsia" w:hint="eastAsia"/>
          <w:spacing w:val="-3"/>
          <w:sz w:val="28"/>
          <w:szCs w:val="28"/>
        </w:rPr>
        <w:t>方案</w:t>
      </w:r>
      <w:r w:rsidR="00C516DB" w:rsidRPr="000342FB">
        <w:rPr>
          <w:rFonts w:ascii="仿宋_GB2312" w:eastAsia="仿宋_GB2312" w:hAnsiTheme="majorEastAsia" w:hint="eastAsia"/>
          <w:spacing w:val="-3"/>
          <w:sz w:val="28"/>
          <w:szCs w:val="28"/>
        </w:rPr>
        <w:t>中</w:t>
      </w:r>
      <w:r w:rsidRPr="000342FB">
        <w:rPr>
          <w:rFonts w:ascii="仿宋_GB2312" w:eastAsia="仿宋_GB2312" w:hAnsiTheme="majorEastAsia" w:hint="eastAsia"/>
          <w:spacing w:val="-3"/>
          <w:sz w:val="28"/>
          <w:szCs w:val="28"/>
        </w:rPr>
        <w:t>规定重新加工的</w:t>
      </w:r>
      <w:r w:rsidR="00C516DB" w:rsidRPr="000342FB">
        <w:rPr>
          <w:rFonts w:ascii="仿宋_GB2312" w:eastAsia="仿宋_GB2312" w:hAnsiTheme="majorEastAsia" w:hint="eastAsia"/>
          <w:spacing w:val="-3"/>
          <w:sz w:val="28"/>
          <w:szCs w:val="28"/>
        </w:rPr>
        <w:t>程序</w:t>
      </w:r>
      <w:r w:rsidRPr="000342FB">
        <w:rPr>
          <w:rFonts w:ascii="仿宋_GB2312" w:eastAsia="仿宋_GB2312" w:hAnsiTheme="majorEastAsia" w:hint="eastAsia"/>
          <w:spacing w:val="-3"/>
          <w:sz w:val="28"/>
          <w:szCs w:val="28"/>
        </w:rPr>
        <w:t>、工艺如何实施以及预期结果。如果仅有一个批次进行重新加工，则可形成书面报告，如</w:t>
      </w:r>
      <w:r w:rsidR="00C516DB" w:rsidRPr="000342FB">
        <w:rPr>
          <w:rFonts w:ascii="仿宋_GB2312" w:eastAsia="仿宋_GB2312" w:hAnsiTheme="majorEastAsia" w:hint="eastAsia"/>
          <w:spacing w:val="-3"/>
          <w:sz w:val="28"/>
          <w:szCs w:val="28"/>
        </w:rPr>
        <w:t>确认</w:t>
      </w:r>
      <w:r w:rsidRPr="000342FB">
        <w:rPr>
          <w:rFonts w:ascii="仿宋_GB2312" w:eastAsia="仿宋_GB2312" w:hAnsiTheme="majorEastAsia" w:hint="eastAsia"/>
          <w:spacing w:val="-3"/>
          <w:sz w:val="28"/>
          <w:szCs w:val="28"/>
        </w:rPr>
        <w:t>可接受，可放行该批产品。</w:t>
      </w:r>
    </w:p>
    <w:p w:rsidR="00AC58D8" w:rsidRPr="000342FB" w:rsidRDefault="0091237E" w:rsidP="00A31FE2">
      <w:pPr>
        <w:pStyle w:val="ac"/>
        <w:numPr>
          <w:ilvl w:val="1"/>
          <w:numId w:val="69"/>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w:t>
      </w:r>
      <w:r w:rsidR="00516430"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有</w:t>
      </w:r>
      <w:r w:rsidR="00516430" w:rsidRPr="000342FB">
        <w:rPr>
          <w:rFonts w:ascii="仿宋_GB2312" w:eastAsia="仿宋_GB2312" w:hAnsiTheme="majorEastAsia" w:hint="eastAsia"/>
          <w:spacing w:val="-3"/>
          <w:sz w:val="28"/>
          <w:szCs w:val="28"/>
        </w:rPr>
        <w:t>操作规程</w:t>
      </w:r>
      <w:r w:rsidRPr="000342FB">
        <w:rPr>
          <w:rFonts w:ascii="仿宋_GB2312" w:eastAsia="仿宋_GB2312" w:hAnsiTheme="majorEastAsia" w:hint="eastAsia"/>
          <w:spacing w:val="-3"/>
          <w:sz w:val="28"/>
          <w:szCs w:val="28"/>
        </w:rPr>
        <w:t>规定对每批重新加工的产品与常规工艺生产的产品进行杂质档案比较。当常规分析方法不足以评估重新加工批次的特性时，应</w:t>
      </w:r>
      <w:r w:rsidR="00516430"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采用其他方法。</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27"/>
        </w:numPr>
        <w:tabs>
          <w:tab w:val="left" w:pos="641"/>
        </w:tabs>
        <w:spacing w:before="42"/>
        <w:ind w:left="641"/>
        <w:outlineLvl w:val="1"/>
        <w:rPr>
          <w:rFonts w:ascii="仿宋_GB2312" w:eastAsia="仿宋_GB2312" w:hAnsiTheme="majorEastAsia"/>
          <w:b/>
          <w:sz w:val="28"/>
          <w:szCs w:val="28"/>
        </w:rPr>
      </w:pPr>
      <w:bookmarkStart w:id="84" w:name="_Toc57021035"/>
      <w:r w:rsidRPr="000342FB">
        <w:rPr>
          <w:rFonts w:ascii="仿宋_GB2312" w:eastAsia="仿宋_GB2312" w:hAnsiTheme="majorEastAsia" w:hint="eastAsia"/>
          <w:b/>
          <w:sz w:val="28"/>
          <w:szCs w:val="28"/>
        </w:rPr>
        <w:t>物料和溶剂的回收</w:t>
      </w:r>
      <w:bookmarkEnd w:id="84"/>
    </w:p>
    <w:p w:rsidR="00AC58D8" w:rsidRPr="000342FB" w:rsidRDefault="0091237E" w:rsidP="00A31FE2">
      <w:pPr>
        <w:pStyle w:val="ac"/>
        <w:numPr>
          <w:ilvl w:val="1"/>
          <w:numId w:val="70"/>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如有经批准的回收规程，</w:t>
      </w:r>
      <w:r w:rsidR="00516430" w:rsidRPr="000342FB">
        <w:rPr>
          <w:rFonts w:ascii="仿宋_GB2312" w:eastAsia="仿宋_GB2312" w:hAnsiTheme="majorEastAsia" w:hint="eastAsia"/>
          <w:spacing w:val="-3"/>
          <w:sz w:val="28"/>
          <w:szCs w:val="28"/>
        </w:rPr>
        <w:t>并</w:t>
      </w:r>
      <w:r w:rsidRPr="000342FB">
        <w:rPr>
          <w:rFonts w:ascii="仿宋_GB2312" w:eastAsia="仿宋_GB2312" w:hAnsiTheme="majorEastAsia" w:hint="eastAsia"/>
          <w:spacing w:val="-3"/>
          <w:sz w:val="28"/>
          <w:szCs w:val="28"/>
        </w:rPr>
        <w:t>且回收物料符合与其预定用途相适应</w:t>
      </w:r>
      <w:r w:rsidRPr="000342FB">
        <w:rPr>
          <w:rFonts w:ascii="仿宋_GB2312" w:eastAsia="仿宋_GB2312" w:hAnsiTheme="majorEastAsia" w:hint="eastAsia"/>
          <w:spacing w:val="-3"/>
          <w:sz w:val="28"/>
          <w:szCs w:val="28"/>
        </w:rPr>
        <w:lastRenderedPageBreak/>
        <w:t>的质量标准时，反应物、中间体或原料药可以回收（如从母液或滤液中</w:t>
      </w:r>
      <w:r w:rsidR="00516430" w:rsidRPr="000342FB">
        <w:rPr>
          <w:rFonts w:ascii="仿宋_GB2312" w:eastAsia="仿宋_GB2312" w:hAnsiTheme="majorEastAsia" w:hint="eastAsia"/>
          <w:spacing w:val="-3"/>
          <w:sz w:val="28"/>
          <w:szCs w:val="28"/>
        </w:rPr>
        <w:t>回收</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70"/>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溶剂可以回收，并在相同或不同的工艺中重新使用，但应当控制和监测回收过程，以确保溶剂在重新使用前或与其它合格物料混合前符合适当的质量标准。</w:t>
      </w:r>
    </w:p>
    <w:p w:rsidR="00AC58D8" w:rsidRPr="000342FB" w:rsidRDefault="0091237E" w:rsidP="00A31FE2">
      <w:pPr>
        <w:pStyle w:val="ac"/>
        <w:numPr>
          <w:ilvl w:val="1"/>
          <w:numId w:val="70"/>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如果有足够的检测数据表明回</w:t>
      </w:r>
      <w:r w:rsidR="00C6653A" w:rsidRPr="000342FB">
        <w:rPr>
          <w:rFonts w:ascii="仿宋_GB2312" w:eastAsia="仿宋_GB2312" w:hAnsiTheme="majorEastAsia" w:hint="eastAsia"/>
          <w:spacing w:val="-3"/>
          <w:sz w:val="28"/>
          <w:szCs w:val="28"/>
        </w:rPr>
        <w:t>适用于其可能被使用的所有生产工艺，则可以将新鲜溶剂和试剂</w:t>
      </w:r>
      <w:r w:rsidRPr="000342FB">
        <w:rPr>
          <w:rFonts w:ascii="仿宋_GB2312" w:eastAsia="仿宋_GB2312" w:hAnsiTheme="majorEastAsia" w:hint="eastAsia"/>
          <w:spacing w:val="-3"/>
          <w:sz w:val="28"/>
          <w:szCs w:val="28"/>
        </w:rPr>
        <w:t>混合。</w:t>
      </w:r>
    </w:p>
    <w:p w:rsidR="00AC58D8" w:rsidRPr="000342FB" w:rsidRDefault="0091237E" w:rsidP="00A31FE2">
      <w:pPr>
        <w:pStyle w:val="ac"/>
        <w:numPr>
          <w:ilvl w:val="1"/>
          <w:numId w:val="70"/>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回收溶剂、母液和其它回收物料的使用应当充分记录。</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27"/>
        </w:numPr>
        <w:tabs>
          <w:tab w:val="left" w:pos="641"/>
        </w:tabs>
        <w:spacing w:before="42"/>
        <w:ind w:left="641"/>
        <w:outlineLvl w:val="1"/>
        <w:rPr>
          <w:rFonts w:ascii="仿宋_GB2312" w:eastAsia="仿宋_GB2312" w:hAnsiTheme="majorEastAsia"/>
          <w:b/>
          <w:sz w:val="28"/>
          <w:szCs w:val="28"/>
        </w:rPr>
      </w:pPr>
      <w:bookmarkStart w:id="85" w:name="_Toc57021036"/>
      <w:r w:rsidRPr="000342FB">
        <w:rPr>
          <w:rFonts w:ascii="仿宋_GB2312" w:eastAsia="仿宋_GB2312" w:hAnsiTheme="majorEastAsia" w:hint="eastAsia"/>
          <w:b/>
          <w:sz w:val="28"/>
          <w:szCs w:val="28"/>
        </w:rPr>
        <w:t>退货</w:t>
      </w:r>
      <w:bookmarkEnd w:id="85"/>
    </w:p>
    <w:p w:rsidR="00AC58D8" w:rsidRPr="000342FB" w:rsidRDefault="0091237E" w:rsidP="00A31FE2">
      <w:pPr>
        <w:pStyle w:val="ac"/>
        <w:numPr>
          <w:ilvl w:val="1"/>
          <w:numId w:val="71"/>
        </w:numPr>
        <w:tabs>
          <w:tab w:val="left" w:pos="898"/>
        </w:tabs>
        <w:jc w:val="both"/>
        <w:rPr>
          <w:rFonts w:ascii="仿宋_GB2312" w:eastAsia="仿宋_GB2312" w:hAnsiTheme="majorEastAsia"/>
          <w:sz w:val="28"/>
          <w:szCs w:val="28"/>
        </w:rPr>
      </w:pPr>
      <w:r w:rsidRPr="000342FB">
        <w:rPr>
          <w:rFonts w:ascii="仿宋_GB2312" w:eastAsia="仿宋_GB2312" w:hAnsiTheme="majorEastAsia" w:hint="eastAsia"/>
          <w:spacing w:val="-8"/>
          <w:sz w:val="28"/>
          <w:szCs w:val="28"/>
        </w:rPr>
        <w:t>应当对退回的中间体或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进行标识并隔离。</w:t>
      </w:r>
    </w:p>
    <w:p w:rsidR="00AC58D8" w:rsidRPr="000342FB" w:rsidRDefault="0091237E" w:rsidP="00A31FE2">
      <w:pPr>
        <w:pStyle w:val="ac"/>
        <w:numPr>
          <w:ilvl w:val="1"/>
          <w:numId w:val="71"/>
        </w:numPr>
        <w:tabs>
          <w:tab w:val="left" w:pos="898"/>
        </w:tabs>
        <w:ind w:left="221" w:firstLine="0"/>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退回的中间体或原料药在其退回之前、</w:t>
      </w:r>
      <w:r w:rsidR="00C6653A" w:rsidRPr="000342FB">
        <w:rPr>
          <w:rFonts w:ascii="仿宋_GB2312" w:eastAsia="仿宋_GB2312" w:hAnsiTheme="majorEastAsia" w:hint="eastAsia"/>
          <w:spacing w:val="-8"/>
          <w:sz w:val="28"/>
          <w:szCs w:val="28"/>
        </w:rPr>
        <w:t>或者</w:t>
      </w:r>
      <w:r w:rsidRPr="000342FB">
        <w:rPr>
          <w:rFonts w:ascii="仿宋_GB2312" w:eastAsia="仿宋_GB2312" w:hAnsiTheme="majorEastAsia" w:hint="eastAsia"/>
          <w:spacing w:val="-8"/>
          <w:sz w:val="28"/>
          <w:szCs w:val="28"/>
        </w:rPr>
        <w:t>运输途中的贮存条件或</w:t>
      </w:r>
      <w:r w:rsidR="00C6653A" w:rsidRPr="000342FB">
        <w:rPr>
          <w:rFonts w:ascii="仿宋_GB2312" w:eastAsia="仿宋_GB2312" w:hAnsiTheme="majorEastAsia" w:hint="eastAsia"/>
          <w:spacing w:val="-8"/>
          <w:sz w:val="28"/>
          <w:szCs w:val="28"/>
        </w:rPr>
        <w:t>其</w:t>
      </w:r>
      <w:r w:rsidRPr="000342FB">
        <w:rPr>
          <w:rFonts w:ascii="仿宋_GB2312" w:eastAsia="仿宋_GB2312" w:hAnsiTheme="majorEastAsia" w:hint="eastAsia"/>
          <w:spacing w:val="-8"/>
          <w:sz w:val="28"/>
          <w:szCs w:val="28"/>
        </w:rPr>
        <w:t>包装</w:t>
      </w:r>
      <w:r w:rsidR="00C6653A" w:rsidRPr="000342FB">
        <w:rPr>
          <w:rFonts w:ascii="仿宋_GB2312" w:eastAsia="仿宋_GB2312" w:hAnsiTheme="majorEastAsia" w:hint="eastAsia"/>
          <w:spacing w:val="-8"/>
          <w:sz w:val="28"/>
          <w:szCs w:val="28"/>
        </w:rPr>
        <w:t>状况使其质量值得怀疑时，应当视情形对</w:t>
      </w:r>
      <w:r w:rsidRPr="000342FB">
        <w:rPr>
          <w:rFonts w:ascii="仿宋_GB2312" w:eastAsia="仿宋_GB2312" w:hAnsiTheme="majorEastAsia" w:hint="eastAsia"/>
          <w:spacing w:val="-8"/>
          <w:sz w:val="28"/>
          <w:szCs w:val="28"/>
        </w:rPr>
        <w:t>退回的中间体或原料药进行返工、重新加工或销毁。</w:t>
      </w:r>
    </w:p>
    <w:p w:rsidR="00AC58D8" w:rsidRPr="000342FB" w:rsidRDefault="0091237E" w:rsidP="00A31FE2">
      <w:pPr>
        <w:pStyle w:val="ac"/>
        <w:numPr>
          <w:ilvl w:val="1"/>
          <w:numId w:val="71"/>
        </w:numPr>
        <w:tabs>
          <w:tab w:val="left" w:pos="898"/>
        </w:tabs>
        <w:ind w:left="221" w:firstLine="0"/>
        <w:jc w:val="both"/>
        <w:rPr>
          <w:rFonts w:ascii="仿宋_GB2312" w:eastAsia="仿宋_GB2312" w:hAnsiTheme="majorEastAsia"/>
          <w:spacing w:val="-8"/>
          <w:sz w:val="28"/>
          <w:szCs w:val="28"/>
        </w:rPr>
      </w:pPr>
      <w:r w:rsidRPr="000342FB">
        <w:rPr>
          <w:rFonts w:ascii="仿宋_GB2312" w:eastAsia="仿宋_GB2312" w:hAnsiTheme="majorEastAsia" w:hint="eastAsia"/>
          <w:spacing w:val="-8"/>
          <w:sz w:val="28"/>
          <w:szCs w:val="28"/>
        </w:rPr>
        <w:t>应当保存中间体或原料药退货记录。每次的退货记录应当包括：</w:t>
      </w:r>
    </w:p>
    <w:p w:rsidR="00AC58D8" w:rsidRPr="000342FB" w:rsidRDefault="0091237E" w:rsidP="00A31FE2">
      <w:pPr>
        <w:pStyle w:val="ac"/>
        <w:numPr>
          <w:ilvl w:val="2"/>
          <w:numId w:val="28"/>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收货方的名称和地址；</w:t>
      </w:r>
    </w:p>
    <w:p w:rsidR="00AC58D8" w:rsidRPr="000342FB" w:rsidRDefault="0091237E" w:rsidP="00A31FE2">
      <w:pPr>
        <w:pStyle w:val="ac"/>
        <w:numPr>
          <w:ilvl w:val="2"/>
          <w:numId w:val="28"/>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4"/>
          <w:sz w:val="28"/>
          <w:szCs w:val="28"/>
        </w:rPr>
        <w:t>退回中间体或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4"/>
          <w:sz w:val="28"/>
          <w:szCs w:val="28"/>
        </w:rPr>
        <w:t>的</w:t>
      </w:r>
      <w:r w:rsidRPr="000342FB">
        <w:rPr>
          <w:rFonts w:ascii="仿宋_GB2312" w:eastAsia="仿宋_GB2312" w:hAnsiTheme="majorEastAsia" w:hint="eastAsia"/>
          <w:spacing w:val="-3"/>
          <w:sz w:val="28"/>
          <w:szCs w:val="28"/>
        </w:rPr>
        <w:t>批号、数量；</w:t>
      </w:r>
    </w:p>
    <w:p w:rsidR="00AC58D8" w:rsidRPr="000342FB" w:rsidRDefault="0091237E" w:rsidP="00A31FE2">
      <w:pPr>
        <w:pStyle w:val="ac"/>
        <w:numPr>
          <w:ilvl w:val="2"/>
          <w:numId w:val="28"/>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退货原因；</w:t>
      </w:r>
    </w:p>
    <w:p w:rsidR="00AC58D8" w:rsidRPr="000342FB" w:rsidRDefault="0091237E" w:rsidP="00A31FE2">
      <w:pPr>
        <w:pStyle w:val="ac"/>
        <w:numPr>
          <w:ilvl w:val="2"/>
          <w:numId w:val="28"/>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4"/>
          <w:sz w:val="28"/>
          <w:szCs w:val="28"/>
        </w:rPr>
        <w:t>退回中间体或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的使用</w:t>
      </w:r>
      <w:r w:rsidR="00C6653A" w:rsidRPr="000342FB">
        <w:rPr>
          <w:rFonts w:ascii="仿宋_GB2312" w:eastAsia="仿宋_GB2312" w:hAnsiTheme="majorEastAsia" w:hint="eastAsia"/>
          <w:spacing w:val="-3"/>
          <w:sz w:val="28"/>
          <w:szCs w:val="28"/>
        </w:rPr>
        <w:t>或</w:t>
      </w:r>
      <w:r w:rsidRPr="000342FB">
        <w:rPr>
          <w:rFonts w:ascii="仿宋_GB2312" w:eastAsia="仿宋_GB2312" w:hAnsiTheme="majorEastAsia" w:hint="eastAsia"/>
          <w:spacing w:val="-3"/>
          <w:sz w:val="28"/>
          <w:szCs w:val="28"/>
        </w:rPr>
        <w:t>处</w:t>
      </w:r>
      <w:r w:rsidRPr="000342FB">
        <w:rPr>
          <w:rFonts w:ascii="仿宋_GB2312" w:eastAsia="仿宋_GB2312" w:hAnsiTheme="majorEastAsia" w:hint="eastAsia"/>
          <w:sz w:val="28"/>
          <w:szCs w:val="28"/>
        </w:rPr>
        <w:t>置</w:t>
      </w:r>
      <w:r w:rsidRPr="000342FB">
        <w:rPr>
          <w:rFonts w:ascii="仿宋_GB2312" w:eastAsia="仿宋_GB2312" w:hAnsiTheme="majorEastAsia" w:hint="eastAsia"/>
          <w:spacing w:val="-3"/>
          <w:sz w:val="28"/>
          <w:szCs w:val="28"/>
        </w:rPr>
        <w:t>。</w:t>
      </w:r>
    </w:p>
    <w:p w:rsidR="00AC58D8" w:rsidRPr="000342FB" w:rsidRDefault="0091237E" w:rsidP="00A31FE2">
      <w:pPr>
        <w:pStyle w:val="1"/>
        <w:numPr>
          <w:ilvl w:val="0"/>
          <w:numId w:val="27"/>
        </w:numPr>
        <w:tabs>
          <w:tab w:val="left" w:pos="482"/>
        </w:tabs>
        <w:spacing w:before="177"/>
        <w:rPr>
          <w:rFonts w:ascii="仿宋_GB2312" w:eastAsia="仿宋_GB2312" w:hAnsiTheme="majorEastAsia"/>
          <w:sz w:val="28"/>
          <w:szCs w:val="28"/>
        </w:rPr>
      </w:pPr>
      <w:bookmarkStart w:id="86" w:name="_Toc57021037"/>
      <w:r w:rsidRPr="000342FB">
        <w:rPr>
          <w:rFonts w:ascii="仿宋_GB2312" w:eastAsia="仿宋_GB2312" w:hAnsiTheme="majorEastAsia" w:hint="eastAsia"/>
          <w:sz w:val="28"/>
          <w:szCs w:val="28"/>
        </w:rPr>
        <w:t>投诉和召回</w:t>
      </w:r>
      <w:bookmarkEnd w:id="86"/>
    </w:p>
    <w:p w:rsidR="00AC58D8" w:rsidRPr="000342FB" w:rsidRDefault="0091237E" w:rsidP="00A31FE2">
      <w:pPr>
        <w:pStyle w:val="ac"/>
        <w:numPr>
          <w:ilvl w:val="1"/>
          <w:numId w:val="72"/>
        </w:numPr>
        <w:tabs>
          <w:tab w:val="left" w:pos="898"/>
        </w:tabs>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应当按照书面规程对所有与质量相关的口头或书面投诉进行记录和调查。</w:t>
      </w:r>
    </w:p>
    <w:p w:rsidR="00AC58D8" w:rsidRPr="000342FB" w:rsidRDefault="0091237E" w:rsidP="00A31FE2">
      <w:pPr>
        <w:pStyle w:val="ac"/>
        <w:numPr>
          <w:ilvl w:val="1"/>
          <w:numId w:val="72"/>
        </w:numPr>
        <w:tabs>
          <w:tab w:val="left" w:pos="898"/>
        </w:tabs>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投诉记录应当包括以下内容：</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投诉者的名称和地址；</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投诉提交人的姓名（必要时包括职务</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2"/>
          <w:sz w:val="28"/>
          <w:szCs w:val="28"/>
        </w:rPr>
        <w:t>和电话；</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投拆的性质（</w:t>
      </w:r>
      <w:r w:rsidRPr="000342FB">
        <w:rPr>
          <w:rFonts w:ascii="仿宋_GB2312" w:eastAsia="仿宋_GB2312" w:hAnsiTheme="majorEastAsia" w:hint="eastAsia"/>
          <w:spacing w:val="25"/>
          <w:sz w:val="28"/>
          <w:szCs w:val="28"/>
        </w:rPr>
        <w:t>包括</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的名称和批号</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z w:val="28"/>
          <w:szCs w:val="28"/>
        </w:rPr>
        <w:t>；</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收到投诉的日期；</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最初采取的措施</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包括日期和实施者的身份</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z w:val="28"/>
          <w:szCs w:val="28"/>
        </w:rPr>
        <w:t>；</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后续采取的措施；</w:t>
      </w:r>
    </w:p>
    <w:p w:rsidR="00AC58D8" w:rsidRPr="000342FB" w:rsidRDefault="0091237E" w:rsidP="00A31FE2">
      <w:pPr>
        <w:pStyle w:val="ac"/>
        <w:numPr>
          <w:ilvl w:val="2"/>
          <w:numId w:val="29"/>
        </w:numPr>
        <w:tabs>
          <w:tab w:val="left" w:pos="958"/>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对初始投诉者的回复（包括回复发送的日期</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z w:val="28"/>
          <w:szCs w:val="28"/>
        </w:rPr>
        <w:t>；及</w:t>
      </w:r>
    </w:p>
    <w:p w:rsidR="00AC58D8" w:rsidRPr="000342FB" w:rsidRDefault="0091237E" w:rsidP="00A31FE2">
      <w:pPr>
        <w:pStyle w:val="ac"/>
        <w:numPr>
          <w:ilvl w:val="2"/>
          <w:numId w:val="29"/>
        </w:numPr>
        <w:tabs>
          <w:tab w:val="left" w:pos="958"/>
        </w:tabs>
        <w:spacing w:before="44"/>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7"/>
          <w:sz w:val="28"/>
          <w:szCs w:val="28"/>
        </w:rPr>
        <w:t>对中间体或</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批次的最终处理意见。</w:t>
      </w:r>
    </w:p>
    <w:p w:rsidR="00AC58D8" w:rsidRPr="000342FB" w:rsidRDefault="0091237E" w:rsidP="00A31FE2">
      <w:pPr>
        <w:pStyle w:val="ac"/>
        <w:numPr>
          <w:ilvl w:val="1"/>
          <w:numId w:val="72"/>
        </w:numPr>
        <w:tabs>
          <w:tab w:val="left" w:pos="898"/>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应当保存投诉记录，以评估其趋势、与产品相关的发生频率和严重性，以便采取进一步的纠正措施，必要时应</w:t>
      </w:r>
      <w:r w:rsidR="00F733DF"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立即采取纠正措施。</w:t>
      </w:r>
    </w:p>
    <w:p w:rsidR="00AC58D8" w:rsidRPr="000342FB" w:rsidRDefault="0091237E" w:rsidP="00A31FE2">
      <w:pPr>
        <w:pStyle w:val="ac"/>
        <w:numPr>
          <w:ilvl w:val="1"/>
          <w:numId w:val="72"/>
        </w:numPr>
        <w:tabs>
          <w:tab w:val="left" w:pos="898"/>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应当有书面规程明确在何种情况下考虑召回中间体或原料药。</w:t>
      </w:r>
    </w:p>
    <w:p w:rsidR="00AC58D8" w:rsidRPr="000342FB" w:rsidRDefault="0091237E" w:rsidP="00A31FE2">
      <w:pPr>
        <w:pStyle w:val="ac"/>
        <w:numPr>
          <w:ilvl w:val="1"/>
          <w:numId w:val="72"/>
        </w:numPr>
        <w:tabs>
          <w:tab w:val="left" w:pos="898"/>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召回规程应当明确参与评估的人员、如何启动召回、应当通知的人员以及召回产品的处理方式。</w:t>
      </w:r>
    </w:p>
    <w:p w:rsidR="00AC58D8" w:rsidRPr="000342FB" w:rsidRDefault="0091237E" w:rsidP="00A31FE2">
      <w:pPr>
        <w:pStyle w:val="ac"/>
        <w:numPr>
          <w:ilvl w:val="1"/>
          <w:numId w:val="72"/>
        </w:numPr>
        <w:tabs>
          <w:tab w:val="left" w:pos="898"/>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若遇到严重的或可能危及生命的情况，</w:t>
      </w:r>
      <w:r w:rsidR="00F733DF" w:rsidRPr="000342FB">
        <w:rPr>
          <w:rFonts w:ascii="仿宋_GB2312" w:eastAsia="仿宋_GB2312" w:hAnsiTheme="majorEastAsia" w:hint="eastAsia"/>
          <w:spacing w:val="-3"/>
          <w:sz w:val="28"/>
          <w:szCs w:val="28"/>
        </w:rPr>
        <w:t>必</w:t>
      </w:r>
      <w:r w:rsidRPr="000342FB">
        <w:rPr>
          <w:rFonts w:ascii="仿宋_GB2312" w:eastAsia="仿宋_GB2312" w:hAnsiTheme="majorEastAsia" w:hint="eastAsia"/>
          <w:spacing w:val="-3"/>
          <w:sz w:val="28"/>
          <w:szCs w:val="28"/>
        </w:rPr>
        <w:t>须报告当地、国家和/或国际监管机构并寻求其建议。</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1"/>
        <w:numPr>
          <w:ilvl w:val="0"/>
          <w:numId w:val="27"/>
        </w:numPr>
        <w:tabs>
          <w:tab w:val="left" w:pos="482"/>
        </w:tabs>
        <w:rPr>
          <w:rFonts w:ascii="仿宋_GB2312" w:eastAsia="仿宋_GB2312" w:hAnsiTheme="majorEastAsia"/>
          <w:sz w:val="28"/>
          <w:szCs w:val="28"/>
        </w:rPr>
      </w:pPr>
      <w:bookmarkStart w:id="87" w:name="_Toc57021038"/>
      <w:r w:rsidRPr="000342FB">
        <w:rPr>
          <w:rFonts w:ascii="仿宋_GB2312" w:eastAsia="仿宋_GB2312" w:hAnsiTheme="majorEastAsia" w:hint="eastAsia"/>
          <w:sz w:val="28"/>
          <w:szCs w:val="28"/>
        </w:rPr>
        <w:t>受托生产商（</w:t>
      </w:r>
      <w:r w:rsidRPr="000342FB">
        <w:rPr>
          <w:rFonts w:ascii="仿宋_GB2312" w:eastAsia="仿宋_GB2312" w:hAnsiTheme="majorEastAsia" w:hint="eastAsia"/>
          <w:spacing w:val="-1"/>
          <w:sz w:val="28"/>
          <w:szCs w:val="28"/>
        </w:rPr>
        <w:t>包括实验室</w:t>
      </w:r>
      <w:r w:rsidRPr="000342FB">
        <w:rPr>
          <w:rFonts w:ascii="仿宋_GB2312" w:eastAsia="仿宋_GB2312" w:hAnsiTheme="majorEastAsia" w:hint="eastAsia"/>
          <w:sz w:val="28"/>
          <w:szCs w:val="28"/>
        </w:rPr>
        <w:t>）</w:t>
      </w:r>
      <w:bookmarkEnd w:id="87"/>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所有受托生产商</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包括实验室）</w:t>
      </w:r>
      <w:r w:rsidRPr="000342FB">
        <w:rPr>
          <w:rFonts w:ascii="仿宋_GB2312" w:eastAsia="仿宋_GB2312" w:hAnsiTheme="majorEastAsia" w:hint="eastAsia"/>
          <w:spacing w:val="-5"/>
          <w:sz w:val="28"/>
          <w:szCs w:val="28"/>
        </w:rPr>
        <w:t>应当遵循本指南规定的</w:t>
      </w:r>
      <w:r w:rsidRPr="000342FB">
        <w:rPr>
          <w:rFonts w:ascii="仿宋_GB2312" w:eastAsia="仿宋_GB2312" w:hAnsiTheme="majorEastAsia" w:hint="eastAsia"/>
          <w:sz w:val="28"/>
          <w:szCs w:val="28"/>
        </w:rPr>
        <w:t>GMP</w:t>
      </w:r>
      <w:r w:rsidRPr="000342FB">
        <w:rPr>
          <w:rFonts w:ascii="仿宋_GB2312" w:eastAsia="仿宋_GB2312" w:hAnsiTheme="majorEastAsia" w:hint="eastAsia"/>
          <w:spacing w:val="-3"/>
          <w:sz w:val="28"/>
          <w:szCs w:val="28"/>
        </w:rPr>
        <w:t>要求。应</w:t>
      </w:r>
      <w:r w:rsidR="00F733DF" w:rsidRPr="000342FB">
        <w:rPr>
          <w:rFonts w:ascii="仿宋_GB2312" w:eastAsia="仿宋_GB2312" w:hAnsiTheme="majorEastAsia" w:hint="eastAsia"/>
          <w:spacing w:val="-3"/>
          <w:sz w:val="28"/>
          <w:szCs w:val="28"/>
        </w:rPr>
        <w:t>当</w:t>
      </w:r>
      <w:r w:rsidRPr="000342FB">
        <w:rPr>
          <w:rFonts w:ascii="仿宋_GB2312" w:eastAsia="仿宋_GB2312" w:hAnsiTheme="majorEastAsia" w:hint="eastAsia"/>
          <w:spacing w:val="-3"/>
          <w:sz w:val="28"/>
          <w:szCs w:val="28"/>
        </w:rPr>
        <w:t>特别注意防止交叉污染及确保可追溯。</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委托方应当对受托生产商（包括实验室）进行评估，确保受托方</w:t>
      </w:r>
      <w:r w:rsidRPr="000342FB">
        <w:rPr>
          <w:rFonts w:ascii="仿宋_GB2312" w:eastAsia="仿宋_GB2312" w:hAnsiTheme="majorEastAsia" w:hint="eastAsia"/>
          <w:spacing w:val="-3"/>
          <w:sz w:val="28"/>
          <w:szCs w:val="28"/>
        </w:rPr>
        <w:lastRenderedPageBreak/>
        <w:t>场地的相关操作符合GMP要求。</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合同双方之间应当有经批准的书面合同或正式协议，详细规定各方的GMP责任，包括质量措施。</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合同应当规定委托方有权对受托方的厂房设施进行审计以确认其GMP符合性。</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如允许分包，未经委托方事先评估和核准，受托方不得将协议规定的受托工作分包给第三方。</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生产和实验室记录应当保存在现场，易于查阅。</w:t>
      </w:r>
    </w:p>
    <w:p w:rsidR="00AC58D8" w:rsidRPr="000342FB" w:rsidRDefault="0091237E" w:rsidP="00A31FE2">
      <w:pPr>
        <w:pStyle w:val="ac"/>
        <w:numPr>
          <w:ilvl w:val="1"/>
          <w:numId w:val="73"/>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未经委托方同意或批准，受托方不得擅自变更工艺、设备、检测方法、质量标准或协议要求的其它内容。</w:t>
      </w:r>
    </w:p>
    <w:p w:rsidR="00AC58D8" w:rsidRPr="000342FB" w:rsidRDefault="00AC58D8" w:rsidP="00C60863">
      <w:pPr>
        <w:pStyle w:val="a4"/>
        <w:spacing w:before="5"/>
        <w:ind w:left="0"/>
        <w:rPr>
          <w:rFonts w:ascii="仿宋_GB2312" w:eastAsia="仿宋_GB2312" w:hAnsiTheme="majorEastAsia"/>
          <w:sz w:val="28"/>
          <w:szCs w:val="28"/>
        </w:rPr>
      </w:pPr>
    </w:p>
    <w:p w:rsidR="00AC58D8" w:rsidRPr="000342FB" w:rsidRDefault="0091237E" w:rsidP="00A31FE2">
      <w:pPr>
        <w:pStyle w:val="1"/>
        <w:numPr>
          <w:ilvl w:val="0"/>
          <w:numId w:val="30"/>
        </w:numPr>
        <w:tabs>
          <w:tab w:val="left" w:pos="588"/>
        </w:tabs>
        <w:rPr>
          <w:rFonts w:ascii="仿宋_GB2312" w:eastAsia="仿宋_GB2312" w:hAnsiTheme="majorEastAsia"/>
          <w:sz w:val="28"/>
          <w:szCs w:val="28"/>
        </w:rPr>
      </w:pPr>
      <w:bookmarkStart w:id="88" w:name="_Toc57021039"/>
      <w:r w:rsidRPr="000342FB">
        <w:rPr>
          <w:rFonts w:ascii="仿宋_GB2312" w:eastAsia="仿宋_GB2312" w:hAnsiTheme="majorEastAsia" w:hint="eastAsia"/>
          <w:spacing w:val="-3"/>
          <w:sz w:val="28"/>
          <w:szCs w:val="28"/>
        </w:rPr>
        <w:t>代理商、中间商、贸易商、经销商、分包装商和重新贴签方</w:t>
      </w:r>
      <w:bookmarkEnd w:id="88"/>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89" w:name="_Toc57021040"/>
      <w:r w:rsidRPr="000342FB">
        <w:rPr>
          <w:rFonts w:ascii="仿宋_GB2312" w:eastAsia="仿宋_GB2312" w:hAnsiTheme="majorEastAsia" w:hint="eastAsia"/>
          <w:b/>
          <w:sz w:val="28"/>
          <w:szCs w:val="28"/>
        </w:rPr>
        <w:t>适用性</w:t>
      </w:r>
      <w:bookmarkEnd w:id="89"/>
    </w:p>
    <w:p w:rsidR="00AC58D8" w:rsidRPr="000342FB" w:rsidRDefault="0091237E" w:rsidP="00A31FE2">
      <w:pPr>
        <w:pStyle w:val="ac"/>
        <w:numPr>
          <w:ilvl w:val="1"/>
          <w:numId w:val="74"/>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本节适用于除原生产企业之外的参与中间体或原料药的购销、持有、分包装、重新贴签、处理</w:t>
      </w:r>
      <w:r w:rsidR="00F733DF"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3"/>
          <w:sz w:val="28"/>
          <w:szCs w:val="28"/>
        </w:rPr>
        <w:t>发运或贮存的任何一方。</w:t>
      </w:r>
    </w:p>
    <w:p w:rsidR="00AC58D8" w:rsidRPr="000342FB" w:rsidRDefault="0091237E" w:rsidP="00A31FE2">
      <w:pPr>
        <w:pStyle w:val="ac"/>
        <w:numPr>
          <w:ilvl w:val="1"/>
          <w:numId w:val="74"/>
        </w:numPr>
        <w:tabs>
          <w:tab w:val="left" w:pos="898"/>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所有的代理商、中间商、贸易商、经销商、分包装商、重新贴签方均应当遵循本指南中的GMP要求。</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0" w:name="_Toc57021041"/>
      <w:r w:rsidRPr="000342FB">
        <w:rPr>
          <w:rFonts w:ascii="仿宋_GB2312" w:eastAsia="仿宋_GB2312" w:hAnsiTheme="majorEastAsia" w:hint="eastAsia"/>
          <w:b/>
          <w:sz w:val="28"/>
          <w:szCs w:val="28"/>
        </w:rPr>
        <w:t>已发运的原料药和中间体的可追溯性</w:t>
      </w:r>
      <w:bookmarkEnd w:id="90"/>
    </w:p>
    <w:p w:rsidR="00AC58D8" w:rsidRPr="000342FB" w:rsidRDefault="0091237E" w:rsidP="00A31FE2">
      <w:pPr>
        <w:pStyle w:val="ac"/>
        <w:numPr>
          <w:ilvl w:val="1"/>
          <w:numId w:val="75"/>
        </w:numPr>
        <w:tabs>
          <w:tab w:val="left" w:pos="898"/>
        </w:tabs>
        <w:jc w:val="both"/>
        <w:rPr>
          <w:rFonts w:ascii="仿宋_GB2312" w:eastAsia="仿宋_GB2312" w:hAnsiTheme="majorEastAsia"/>
          <w:sz w:val="28"/>
          <w:szCs w:val="28"/>
        </w:rPr>
      </w:pPr>
      <w:r w:rsidRPr="000342FB">
        <w:rPr>
          <w:rFonts w:ascii="仿宋_GB2312" w:eastAsia="仿宋_GB2312" w:hAnsiTheme="majorEastAsia" w:hint="eastAsia"/>
          <w:sz w:val="28"/>
          <w:szCs w:val="28"/>
        </w:rPr>
        <w:t>代理商、中间商、贸易商、经销商、分包装或重新贴签方应当确保所发运原料药和中间体的可追溯性。应当保存并能够获取的文件包括：</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lastRenderedPageBreak/>
        <w:t>原生产企业的身份。</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原生产企业的地址。</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订单。</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提货单</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运输文件</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z w:val="28"/>
          <w:szCs w:val="28"/>
        </w:rPr>
        <w:t>。</w:t>
      </w:r>
    </w:p>
    <w:p w:rsidR="00851E2C"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收货文件</w:t>
      </w:r>
      <w:r w:rsidR="00851E2C" w:rsidRPr="000342FB">
        <w:rPr>
          <w:rFonts w:ascii="仿宋_GB2312" w:eastAsia="仿宋_GB2312" w:hAnsiTheme="majorEastAsia" w:hint="eastAsia"/>
          <w:spacing w:val="-3"/>
          <w:sz w:val="28"/>
          <w:szCs w:val="28"/>
        </w:rPr>
        <w:t>。</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z w:val="28"/>
          <w:szCs w:val="28"/>
        </w:rPr>
        <w:t>原料药或中间体的名称或命名。</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生产企业的批号。</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运输和发运记录。</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所有真实可信的检验报告，包括原生产企业</w:t>
      </w:r>
      <w:r w:rsidR="00F733DF" w:rsidRPr="000342FB">
        <w:rPr>
          <w:rFonts w:ascii="仿宋_GB2312" w:eastAsia="仿宋_GB2312" w:hAnsiTheme="majorEastAsia" w:hint="eastAsia"/>
          <w:spacing w:val="-3"/>
          <w:sz w:val="28"/>
          <w:szCs w:val="28"/>
        </w:rPr>
        <w:t>提供</w:t>
      </w:r>
      <w:r w:rsidRPr="000342FB">
        <w:rPr>
          <w:rFonts w:ascii="仿宋_GB2312" w:eastAsia="仿宋_GB2312" w:hAnsiTheme="majorEastAsia" w:hint="eastAsia"/>
          <w:spacing w:val="-3"/>
          <w:sz w:val="28"/>
          <w:szCs w:val="28"/>
        </w:rPr>
        <w:t>的报告。</w:t>
      </w:r>
    </w:p>
    <w:p w:rsidR="00AC58D8" w:rsidRPr="000342FB" w:rsidRDefault="0091237E" w:rsidP="00A31FE2">
      <w:pPr>
        <w:pStyle w:val="ac"/>
        <w:numPr>
          <w:ilvl w:val="2"/>
          <w:numId w:val="31"/>
        </w:numPr>
        <w:tabs>
          <w:tab w:val="left" w:pos="749"/>
        </w:tabs>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复验期或有效期。</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1" w:name="_Toc57021042"/>
      <w:r w:rsidRPr="000342FB">
        <w:rPr>
          <w:rFonts w:ascii="仿宋_GB2312" w:eastAsia="仿宋_GB2312" w:hAnsiTheme="majorEastAsia" w:hint="eastAsia"/>
          <w:b/>
          <w:sz w:val="28"/>
          <w:szCs w:val="28"/>
        </w:rPr>
        <w:t>质量管理</w:t>
      </w:r>
      <w:bookmarkEnd w:id="91"/>
    </w:p>
    <w:p w:rsidR="00AC58D8" w:rsidRPr="000342FB" w:rsidRDefault="0091237E" w:rsidP="00A31FE2">
      <w:pPr>
        <w:pStyle w:val="ac"/>
        <w:numPr>
          <w:ilvl w:val="1"/>
          <w:numId w:val="76"/>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代理商、中间商、贸易商、经销商、分包装商或重新贴签方应当按照第2 节的要求建立、记录并实施有效的质量管理体系。</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2" w:name="_Toc57021043"/>
      <w:r w:rsidRPr="000342FB">
        <w:rPr>
          <w:rFonts w:ascii="仿宋_GB2312" w:eastAsia="仿宋_GB2312" w:hAnsiTheme="majorEastAsia" w:hint="eastAsia"/>
          <w:b/>
          <w:sz w:val="28"/>
          <w:szCs w:val="28"/>
        </w:rPr>
        <w:t>中间体和原料药的分包装、重新贴签和存放</w:t>
      </w:r>
      <w:bookmarkEnd w:id="92"/>
    </w:p>
    <w:p w:rsidR="00AC58D8" w:rsidRPr="000342FB" w:rsidRDefault="0091237E" w:rsidP="00A31FE2">
      <w:pPr>
        <w:pStyle w:val="ac"/>
        <w:numPr>
          <w:ilvl w:val="1"/>
          <w:numId w:val="7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1"/>
          <w:sz w:val="28"/>
          <w:szCs w:val="28"/>
        </w:rPr>
        <w:t>中间体和</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7"/>
          <w:sz w:val="28"/>
          <w:szCs w:val="28"/>
        </w:rPr>
        <w:t>的分包装、重新贴签和存放应当按照本指南的规定，遵循必要的</w:t>
      </w:r>
      <w:r w:rsidRPr="000342FB">
        <w:rPr>
          <w:rFonts w:ascii="仿宋_GB2312" w:eastAsia="仿宋_GB2312" w:hAnsiTheme="majorEastAsia" w:hint="eastAsia"/>
          <w:sz w:val="28"/>
          <w:szCs w:val="28"/>
        </w:rPr>
        <w:t>GMP</w:t>
      </w:r>
      <w:r w:rsidRPr="000342FB">
        <w:rPr>
          <w:rFonts w:ascii="仿宋_GB2312" w:eastAsia="仿宋_GB2312" w:hAnsiTheme="majorEastAsia" w:hint="eastAsia"/>
          <w:spacing w:val="-2"/>
          <w:sz w:val="28"/>
          <w:szCs w:val="28"/>
        </w:rPr>
        <w:t>要求，</w:t>
      </w:r>
      <w:r w:rsidRPr="000342FB">
        <w:rPr>
          <w:rFonts w:ascii="仿宋_GB2312" w:eastAsia="仿宋_GB2312" w:hAnsiTheme="majorEastAsia" w:hint="eastAsia"/>
          <w:spacing w:val="24"/>
          <w:sz w:val="28"/>
          <w:szCs w:val="28"/>
        </w:rPr>
        <w:t>防止</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或中间体的混淆或影响其纯度。</w:t>
      </w:r>
    </w:p>
    <w:p w:rsidR="00AC58D8" w:rsidRPr="000342FB" w:rsidRDefault="0091237E" w:rsidP="00A31FE2">
      <w:pPr>
        <w:pStyle w:val="ac"/>
        <w:numPr>
          <w:ilvl w:val="1"/>
          <w:numId w:val="77"/>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分包装应当在合适的环境条件下进行，防止污染和交叉污染。</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3" w:name="_Toc57021044"/>
      <w:r w:rsidRPr="000342FB">
        <w:rPr>
          <w:rFonts w:ascii="仿宋_GB2312" w:eastAsia="仿宋_GB2312" w:hAnsiTheme="majorEastAsia" w:hint="eastAsia"/>
          <w:b/>
          <w:sz w:val="28"/>
          <w:szCs w:val="28"/>
        </w:rPr>
        <w:t>稳定性</w:t>
      </w:r>
      <w:bookmarkEnd w:id="93"/>
    </w:p>
    <w:p w:rsidR="00AC58D8" w:rsidRPr="000342FB" w:rsidRDefault="0091237E" w:rsidP="00A31FE2">
      <w:pPr>
        <w:pStyle w:val="ac"/>
        <w:numPr>
          <w:ilvl w:val="1"/>
          <w:numId w:val="78"/>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原料药或中间体分包装所用包装材料和容器如果与原生产商所用</w:t>
      </w:r>
      <w:r w:rsidRPr="000342FB">
        <w:rPr>
          <w:rFonts w:ascii="仿宋_GB2312" w:eastAsia="仿宋_GB2312" w:hAnsiTheme="majorEastAsia" w:hint="eastAsia"/>
          <w:sz w:val="28"/>
          <w:szCs w:val="28"/>
        </w:rPr>
        <w:lastRenderedPageBreak/>
        <w:t>类型不同，应当进行稳定性考察，确定其复验期或有效期。</w:t>
      </w:r>
    </w:p>
    <w:p w:rsidR="00AC58D8" w:rsidRPr="000342FB" w:rsidRDefault="00AC58D8" w:rsidP="00C60863">
      <w:pPr>
        <w:pStyle w:val="a4"/>
        <w:spacing w:before="5"/>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4" w:name="_Toc57021045"/>
      <w:r w:rsidRPr="000342FB">
        <w:rPr>
          <w:rFonts w:ascii="仿宋_GB2312" w:eastAsia="仿宋_GB2312" w:hAnsiTheme="majorEastAsia" w:hint="eastAsia"/>
          <w:b/>
          <w:sz w:val="28"/>
          <w:szCs w:val="28"/>
        </w:rPr>
        <w:t>信息传递</w:t>
      </w:r>
      <w:bookmarkEnd w:id="94"/>
    </w:p>
    <w:p w:rsidR="00AC58D8" w:rsidRPr="000342FB" w:rsidRDefault="0091237E" w:rsidP="00A31FE2">
      <w:pPr>
        <w:pStyle w:val="ac"/>
        <w:numPr>
          <w:ilvl w:val="1"/>
          <w:numId w:val="79"/>
        </w:numPr>
        <w:tabs>
          <w:tab w:val="left" w:pos="898"/>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代理商、中间商、</w:t>
      </w:r>
      <w:r w:rsidRPr="000342FB">
        <w:rPr>
          <w:rFonts w:ascii="仿宋_GB2312" w:eastAsia="仿宋_GB2312" w:hAnsiTheme="majorEastAsia" w:hint="eastAsia"/>
          <w:sz w:val="28"/>
          <w:szCs w:val="28"/>
        </w:rPr>
        <w:t>贸易商、</w:t>
      </w:r>
      <w:r w:rsidRPr="000342FB">
        <w:rPr>
          <w:rFonts w:ascii="仿宋_GB2312" w:eastAsia="仿宋_GB2312" w:hAnsiTheme="majorEastAsia" w:hint="eastAsia"/>
          <w:spacing w:val="-6"/>
          <w:sz w:val="28"/>
          <w:szCs w:val="28"/>
        </w:rPr>
        <w:t>经销商、分</w:t>
      </w:r>
      <w:r w:rsidRPr="000342FB">
        <w:rPr>
          <w:rFonts w:ascii="仿宋_GB2312" w:eastAsia="仿宋_GB2312" w:hAnsiTheme="majorEastAsia" w:hint="eastAsia"/>
          <w:sz w:val="28"/>
          <w:szCs w:val="28"/>
        </w:rPr>
        <w:t>包装商</w:t>
      </w:r>
      <w:r w:rsidRPr="000342FB">
        <w:rPr>
          <w:rFonts w:ascii="仿宋_GB2312" w:eastAsia="仿宋_GB2312" w:hAnsiTheme="majorEastAsia" w:hint="eastAsia"/>
          <w:spacing w:val="-6"/>
          <w:sz w:val="28"/>
          <w:szCs w:val="28"/>
        </w:rPr>
        <w:t>或</w:t>
      </w:r>
      <w:r w:rsidRPr="000342FB">
        <w:rPr>
          <w:rFonts w:ascii="仿宋_GB2312" w:eastAsia="仿宋_GB2312" w:hAnsiTheme="majorEastAsia" w:hint="eastAsia"/>
          <w:sz w:val="28"/>
          <w:szCs w:val="28"/>
        </w:rPr>
        <w:t>重新贴签方</w:t>
      </w:r>
      <w:r w:rsidRPr="000342FB">
        <w:rPr>
          <w:rFonts w:ascii="仿宋_GB2312" w:eastAsia="仿宋_GB2312" w:hAnsiTheme="majorEastAsia" w:hint="eastAsia"/>
          <w:spacing w:val="-6"/>
          <w:sz w:val="28"/>
          <w:szCs w:val="28"/>
        </w:rPr>
        <w:t>应当将</w:t>
      </w:r>
      <w:r w:rsidR="00B93D0A" w:rsidRPr="000342FB">
        <w:rPr>
          <w:rFonts w:ascii="仿宋_GB2312" w:eastAsia="仿宋_GB2312" w:hAnsiTheme="majorEastAsia" w:hint="eastAsia"/>
          <w:spacing w:val="-3"/>
          <w:sz w:val="28"/>
          <w:szCs w:val="28"/>
        </w:rPr>
        <w:t>所有质量、监管信息在</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2"/>
          <w:sz w:val="28"/>
          <w:szCs w:val="28"/>
        </w:rPr>
        <w:t>或中间体生产</w:t>
      </w:r>
      <w:r w:rsidRPr="000342FB">
        <w:rPr>
          <w:rFonts w:ascii="仿宋_GB2312" w:eastAsia="仿宋_GB2312" w:hAnsiTheme="majorEastAsia" w:hint="eastAsia"/>
          <w:spacing w:val="-3"/>
          <w:sz w:val="28"/>
          <w:szCs w:val="28"/>
        </w:rPr>
        <w:t>企业和客户之间进行传递。</w:t>
      </w:r>
    </w:p>
    <w:p w:rsidR="00AC58D8" w:rsidRPr="000342FB" w:rsidRDefault="0091237E" w:rsidP="00A31FE2">
      <w:pPr>
        <w:pStyle w:val="ac"/>
        <w:numPr>
          <w:ilvl w:val="1"/>
          <w:numId w:val="79"/>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代理商、中间商、贸易商、经销商、分包装商或重新贴签方将原料药或中间体提供给客户时，应当提供原生产企业的名称和批号。</w:t>
      </w:r>
    </w:p>
    <w:p w:rsidR="00AC58D8" w:rsidRPr="000342FB" w:rsidRDefault="0091237E" w:rsidP="00A31FE2">
      <w:pPr>
        <w:pStyle w:val="ac"/>
        <w:numPr>
          <w:ilvl w:val="1"/>
          <w:numId w:val="79"/>
        </w:numPr>
        <w:tabs>
          <w:tab w:val="left" w:pos="898"/>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药品监管部门如有要求，代理商应当提供原料药或中间体的原生产企业的证明性文件。根据原生产企业与其授权代理商之间的法律关系，原生产企业可直接或通过其授权的代理商与药品监管部门联系。（“授权”指由生产企业授权）</w:t>
      </w:r>
    </w:p>
    <w:p w:rsidR="00AC58D8" w:rsidRPr="000342FB" w:rsidRDefault="0091237E" w:rsidP="00A31FE2">
      <w:pPr>
        <w:pStyle w:val="ac"/>
        <w:numPr>
          <w:ilvl w:val="1"/>
          <w:numId w:val="79"/>
        </w:numPr>
        <w:tabs>
          <w:tab w:val="left" w:pos="905"/>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应当遵守第11.4章节中有关检验报告的要求。</w:t>
      </w:r>
    </w:p>
    <w:p w:rsidR="00AC58D8" w:rsidRPr="000342FB" w:rsidRDefault="00AC58D8" w:rsidP="00C60863">
      <w:pPr>
        <w:pStyle w:val="a4"/>
        <w:spacing w:before="9"/>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5" w:name="_Toc57021046"/>
      <w:r w:rsidRPr="000342FB">
        <w:rPr>
          <w:rFonts w:ascii="仿宋_GB2312" w:eastAsia="仿宋_GB2312" w:hAnsiTheme="majorEastAsia" w:hint="eastAsia"/>
          <w:b/>
          <w:sz w:val="28"/>
          <w:szCs w:val="28"/>
        </w:rPr>
        <w:t>投诉和召回的处理</w:t>
      </w:r>
      <w:bookmarkEnd w:id="95"/>
    </w:p>
    <w:p w:rsidR="00AC58D8" w:rsidRPr="000342FB" w:rsidRDefault="0091237E" w:rsidP="00A31FE2">
      <w:pPr>
        <w:pStyle w:val="ac"/>
        <w:numPr>
          <w:ilvl w:val="1"/>
          <w:numId w:val="80"/>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6"/>
          <w:sz w:val="28"/>
          <w:szCs w:val="28"/>
        </w:rPr>
        <w:t>代理商、中间商、</w:t>
      </w:r>
      <w:r w:rsidRPr="000342FB">
        <w:rPr>
          <w:rFonts w:ascii="仿宋_GB2312" w:eastAsia="仿宋_GB2312" w:hAnsiTheme="majorEastAsia" w:hint="eastAsia"/>
          <w:sz w:val="28"/>
          <w:szCs w:val="28"/>
        </w:rPr>
        <w:t>贸易商、</w:t>
      </w:r>
      <w:r w:rsidRPr="000342FB">
        <w:rPr>
          <w:rFonts w:ascii="仿宋_GB2312" w:eastAsia="仿宋_GB2312" w:hAnsiTheme="majorEastAsia" w:hint="eastAsia"/>
          <w:spacing w:val="-6"/>
          <w:sz w:val="28"/>
          <w:szCs w:val="28"/>
        </w:rPr>
        <w:t>经销商、分</w:t>
      </w:r>
      <w:r w:rsidRPr="000342FB">
        <w:rPr>
          <w:rFonts w:ascii="仿宋_GB2312" w:eastAsia="仿宋_GB2312" w:hAnsiTheme="majorEastAsia" w:hint="eastAsia"/>
          <w:sz w:val="28"/>
          <w:szCs w:val="28"/>
        </w:rPr>
        <w:t>包装商</w:t>
      </w:r>
      <w:r w:rsidRPr="000342FB">
        <w:rPr>
          <w:rFonts w:ascii="仿宋_GB2312" w:eastAsia="仿宋_GB2312" w:hAnsiTheme="majorEastAsia" w:hint="eastAsia"/>
          <w:spacing w:val="-6"/>
          <w:sz w:val="28"/>
          <w:szCs w:val="28"/>
        </w:rPr>
        <w:t>或</w:t>
      </w:r>
      <w:r w:rsidRPr="000342FB">
        <w:rPr>
          <w:rFonts w:ascii="仿宋_GB2312" w:eastAsia="仿宋_GB2312" w:hAnsiTheme="majorEastAsia" w:hint="eastAsia"/>
          <w:sz w:val="28"/>
          <w:szCs w:val="28"/>
        </w:rPr>
        <w:t>重新贴签方</w:t>
      </w:r>
      <w:r w:rsidRPr="000342FB">
        <w:rPr>
          <w:rFonts w:ascii="仿宋_GB2312" w:eastAsia="仿宋_GB2312" w:hAnsiTheme="majorEastAsia" w:hint="eastAsia"/>
          <w:spacing w:val="-6"/>
          <w:sz w:val="28"/>
          <w:szCs w:val="28"/>
        </w:rPr>
        <w:t>应</w:t>
      </w:r>
      <w:r w:rsidR="00B93D0A"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按照第</w:t>
      </w:r>
      <w:r w:rsidRPr="000342FB">
        <w:rPr>
          <w:rFonts w:ascii="仿宋_GB2312" w:eastAsia="仿宋_GB2312" w:hAnsiTheme="majorEastAsia" w:hint="eastAsia"/>
          <w:sz w:val="28"/>
          <w:szCs w:val="28"/>
        </w:rPr>
        <w:t>15</w:t>
      </w:r>
      <w:r w:rsidRPr="000342FB">
        <w:rPr>
          <w:rFonts w:ascii="仿宋_GB2312" w:eastAsia="仿宋_GB2312" w:hAnsiTheme="majorEastAsia" w:hint="eastAsia"/>
          <w:spacing w:val="-3"/>
          <w:sz w:val="28"/>
          <w:szCs w:val="28"/>
        </w:rPr>
        <w:t>章中的要求保存收到的所有投诉和召回记录。</w:t>
      </w:r>
    </w:p>
    <w:p w:rsidR="00AC58D8" w:rsidRPr="000342FB" w:rsidRDefault="0091237E" w:rsidP="00A31FE2">
      <w:pPr>
        <w:pStyle w:val="ac"/>
        <w:numPr>
          <w:ilvl w:val="1"/>
          <w:numId w:val="80"/>
        </w:numPr>
        <w:tabs>
          <w:tab w:val="left" w:pos="905"/>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必要时，代理商、中间商、贸易商、经销商、分包装商或重新贴签方应</w:t>
      </w:r>
      <w:r w:rsidR="00B93D0A" w:rsidRPr="000342FB">
        <w:rPr>
          <w:rFonts w:ascii="仿宋_GB2312" w:eastAsia="仿宋_GB2312" w:hAnsiTheme="majorEastAsia" w:hint="eastAsia"/>
          <w:spacing w:val="-6"/>
          <w:sz w:val="28"/>
          <w:szCs w:val="28"/>
        </w:rPr>
        <w:t>当</w:t>
      </w:r>
      <w:r w:rsidRPr="000342FB">
        <w:rPr>
          <w:rFonts w:ascii="仿宋_GB2312" w:eastAsia="仿宋_GB2312" w:hAnsiTheme="majorEastAsia" w:hint="eastAsia"/>
          <w:spacing w:val="-6"/>
          <w:sz w:val="28"/>
          <w:szCs w:val="28"/>
        </w:rPr>
        <w:t>与原料药或中间体的原生产企业共同审核投诉，确定是否应当与购买该原料药或中间体的其他客户或者药品监管部门共同采取进一步措施。应当由合适的一方调查并记录投诉和召回的原因。</w:t>
      </w:r>
    </w:p>
    <w:p w:rsidR="00AC58D8" w:rsidRPr="000342FB" w:rsidRDefault="0091237E" w:rsidP="00A31FE2">
      <w:pPr>
        <w:pStyle w:val="ac"/>
        <w:numPr>
          <w:ilvl w:val="1"/>
          <w:numId w:val="80"/>
        </w:numPr>
        <w:tabs>
          <w:tab w:val="left" w:pos="905"/>
        </w:tabs>
        <w:ind w:left="221" w:firstLine="0"/>
        <w:jc w:val="both"/>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针对原料药或中间体原生产企业的投诉，代理商、中间商、贸易商、经销商、分包装商或重新贴签方所保存的记录中应当包含所有来自</w:t>
      </w:r>
      <w:r w:rsidRPr="000342FB">
        <w:rPr>
          <w:rFonts w:ascii="仿宋_GB2312" w:eastAsia="仿宋_GB2312" w:hAnsiTheme="majorEastAsia" w:hint="eastAsia"/>
          <w:spacing w:val="-6"/>
          <w:sz w:val="28"/>
          <w:szCs w:val="28"/>
        </w:rPr>
        <w:lastRenderedPageBreak/>
        <w:t>于原生产企业的反馈信息（包括日期和具体内容）。</w:t>
      </w:r>
    </w:p>
    <w:p w:rsidR="00AC58D8" w:rsidRPr="000342FB" w:rsidRDefault="00AC58D8" w:rsidP="00C60863">
      <w:pPr>
        <w:pStyle w:val="a4"/>
        <w:spacing w:before="3"/>
        <w:ind w:left="0"/>
        <w:rPr>
          <w:rFonts w:ascii="仿宋_GB2312" w:eastAsia="仿宋_GB2312" w:hAnsiTheme="majorEastAsia"/>
          <w:sz w:val="28"/>
          <w:szCs w:val="28"/>
        </w:rPr>
      </w:pPr>
    </w:p>
    <w:p w:rsidR="00AC58D8" w:rsidRPr="000342FB" w:rsidRDefault="0091237E" w:rsidP="00A31FE2">
      <w:pPr>
        <w:pStyle w:val="ac"/>
        <w:numPr>
          <w:ilvl w:val="1"/>
          <w:numId w:val="30"/>
        </w:numPr>
        <w:tabs>
          <w:tab w:val="left" w:pos="641"/>
        </w:tabs>
        <w:ind w:left="641"/>
        <w:outlineLvl w:val="1"/>
        <w:rPr>
          <w:rFonts w:ascii="仿宋_GB2312" w:eastAsia="仿宋_GB2312" w:hAnsiTheme="majorEastAsia"/>
          <w:b/>
          <w:sz w:val="28"/>
          <w:szCs w:val="28"/>
        </w:rPr>
      </w:pPr>
      <w:bookmarkStart w:id="96" w:name="_Toc57021047"/>
      <w:r w:rsidRPr="000342FB">
        <w:rPr>
          <w:rFonts w:ascii="仿宋_GB2312" w:eastAsia="仿宋_GB2312" w:hAnsiTheme="majorEastAsia" w:hint="eastAsia"/>
          <w:b/>
          <w:sz w:val="28"/>
          <w:szCs w:val="28"/>
        </w:rPr>
        <w:t>退货处理</w:t>
      </w:r>
      <w:bookmarkEnd w:id="96"/>
    </w:p>
    <w:p w:rsidR="00AC58D8" w:rsidRPr="000342FB" w:rsidRDefault="0091237E" w:rsidP="00A31FE2">
      <w:pPr>
        <w:pStyle w:val="ac"/>
        <w:numPr>
          <w:ilvl w:val="1"/>
          <w:numId w:val="81"/>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退货应当按照第14.52章节的要求处理。代理商、中间商、贸易商、</w:t>
      </w:r>
      <w:r w:rsidRPr="000342FB">
        <w:rPr>
          <w:rFonts w:ascii="仿宋_GB2312" w:eastAsia="仿宋_GB2312" w:hAnsiTheme="majorEastAsia" w:hint="eastAsia"/>
          <w:spacing w:val="-6"/>
          <w:sz w:val="28"/>
          <w:szCs w:val="28"/>
        </w:rPr>
        <w:t>经</w:t>
      </w:r>
      <w:r w:rsidRPr="000342FB">
        <w:rPr>
          <w:rFonts w:ascii="仿宋_GB2312" w:eastAsia="仿宋_GB2312" w:hAnsiTheme="majorEastAsia" w:hint="eastAsia"/>
          <w:sz w:val="28"/>
          <w:szCs w:val="28"/>
        </w:rPr>
        <w:t>销商、分包装商</w:t>
      </w:r>
      <w:r w:rsidRPr="000342FB">
        <w:rPr>
          <w:rFonts w:ascii="仿宋_GB2312" w:eastAsia="仿宋_GB2312" w:hAnsiTheme="majorEastAsia" w:hint="eastAsia"/>
          <w:spacing w:val="-6"/>
          <w:sz w:val="28"/>
          <w:szCs w:val="28"/>
        </w:rPr>
        <w:t>或</w:t>
      </w:r>
      <w:r w:rsidRPr="000342FB">
        <w:rPr>
          <w:rFonts w:ascii="仿宋_GB2312" w:eastAsia="仿宋_GB2312" w:hAnsiTheme="majorEastAsia" w:hint="eastAsia"/>
          <w:sz w:val="28"/>
          <w:szCs w:val="28"/>
        </w:rPr>
        <w:t>重新贴签方应当保存原料药和中间体退货记录。</w:t>
      </w:r>
    </w:p>
    <w:p w:rsidR="00AC58D8" w:rsidRPr="000342FB" w:rsidRDefault="00AC58D8" w:rsidP="00C60863">
      <w:pPr>
        <w:pStyle w:val="a4"/>
        <w:spacing w:before="0"/>
        <w:ind w:left="0"/>
        <w:rPr>
          <w:rFonts w:ascii="仿宋_GB2312" w:eastAsia="仿宋_GB2312" w:hAnsiTheme="majorEastAsia"/>
          <w:sz w:val="28"/>
          <w:szCs w:val="28"/>
        </w:rPr>
      </w:pPr>
    </w:p>
    <w:p w:rsidR="00AC58D8" w:rsidRPr="000342FB" w:rsidRDefault="0091237E" w:rsidP="00A31FE2">
      <w:pPr>
        <w:pStyle w:val="1"/>
        <w:numPr>
          <w:ilvl w:val="0"/>
          <w:numId w:val="32"/>
        </w:numPr>
        <w:tabs>
          <w:tab w:val="left" w:pos="482"/>
        </w:tabs>
        <w:jc w:val="both"/>
        <w:rPr>
          <w:rFonts w:ascii="仿宋_GB2312" w:eastAsia="仿宋_GB2312" w:hAnsiTheme="majorEastAsia"/>
          <w:sz w:val="28"/>
          <w:szCs w:val="28"/>
        </w:rPr>
      </w:pPr>
      <w:bookmarkStart w:id="97" w:name="_Toc57021048"/>
      <w:r w:rsidRPr="000342FB">
        <w:rPr>
          <w:rFonts w:ascii="仿宋_GB2312" w:eastAsia="仿宋_GB2312" w:hAnsiTheme="majorEastAsia" w:hint="eastAsia"/>
          <w:sz w:val="28"/>
          <w:szCs w:val="28"/>
        </w:rPr>
        <w:t>细胞培养</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10"/>
          <w:sz w:val="28"/>
          <w:szCs w:val="28"/>
        </w:rPr>
        <w:t>发酵生产</w:t>
      </w:r>
      <w:r w:rsidRPr="000342FB">
        <w:rPr>
          <w:rFonts w:ascii="仿宋_GB2312" w:eastAsia="仿宋_GB2312" w:hAnsiTheme="majorEastAsia" w:hint="eastAsia"/>
          <w:sz w:val="28"/>
          <w:szCs w:val="28"/>
        </w:rPr>
        <w:t>原料药专用指南</w:t>
      </w:r>
      <w:bookmarkEnd w:id="97"/>
    </w:p>
    <w:p w:rsidR="00AC58D8" w:rsidRPr="000342FB" w:rsidRDefault="0091237E" w:rsidP="00A31FE2">
      <w:pPr>
        <w:pStyle w:val="ac"/>
        <w:numPr>
          <w:ilvl w:val="1"/>
          <w:numId w:val="32"/>
        </w:numPr>
        <w:tabs>
          <w:tab w:val="left" w:pos="641"/>
        </w:tabs>
        <w:ind w:left="641"/>
        <w:jc w:val="both"/>
        <w:outlineLvl w:val="1"/>
        <w:rPr>
          <w:rFonts w:ascii="仿宋_GB2312" w:eastAsia="仿宋_GB2312" w:hAnsiTheme="majorEastAsia"/>
          <w:b/>
          <w:sz w:val="28"/>
          <w:szCs w:val="28"/>
        </w:rPr>
      </w:pPr>
      <w:bookmarkStart w:id="98" w:name="_Toc57021049"/>
      <w:r w:rsidRPr="000342FB">
        <w:rPr>
          <w:rFonts w:ascii="仿宋_GB2312" w:eastAsia="仿宋_GB2312" w:hAnsiTheme="majorEastAsia" w:hint="eastAsia"/>
          <w:b/>
          <w:sz w:val="28"/>
          <w:szCs w:val="28"/>
        </w:rPr>
        <w:t>通则</w:t>
      </w:r>
      <w:bookmarkEnd w:id="98"/>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5"/>
          <w:sz w:val="28"/>
          <w:szCs w:val="28"/>
        </w:rPr>
        <w:t>本章</w:t>
      </w:r>
      <w:r w:rsidR="00B93D0A" w:rsidRPr="000342FB">
        <w:rPr>
          <w:rFonts w:ascii="仿宋_GB2312" w:eastAsia="仿宋_GB2312" w:hAnsiTheme="majorEastAsia" w:hint="eastAsia"/>
          <w:spacing w:val="-5"/>
          <w:sz w:val="28"/>
          <w:szCs w:val="28"/>
        </w:rPr>
        <w:t>专门</w:t>
      </w:r>
      <w:r w:rsidRPr="000342FB">
        <w:rPr>
          <w:rFonts w:ascii="仿宋_GB2312" w:eastAsia="仿宋_GB2312" w:hAnsiTheme="majorEastAsia" w:hint="eastAsia"/>
          <w:spacing w:val="-5"/>
          <w:sz w:val="28"/>
          <w:szCs w:val="28"/>
        </w:rPr>
        <w:t>对采用天然或重组组织进行细胞培养或发酵生产的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5"/>
          <w:sz w:val="28"/>
          <w:szCs w:val="28"/>
        </w:rPr>
        <w:t>或中间体提出了</w:t>
      </w:r>
      <w:r w:rsidR="00B93D0A" w:rsidRPr="000342FB">
        <w:rPr>
          <w:rFonts w:ascii="仿宋_GB2312" w:eastAsia="仿宋_GB2312" w:hAnsiTheme="majorEastAsia" w:hint="eastAsia"/>
          <w:spacing w:val="-5"/>
          <w:sz w:val="28"/>
          <w:szCs w:val="28"/>
        </w:rPr>
        <w:t>未在之前章节充分阐明的</w:t>
      </w:r>
      <w:r w:rsidRPr="000342FB">
        <w:rPr>
          <w:rFonts w:ascii="仿宋_GB2312" w:eastAsia="仿宋_GB2312" w:hAnsiTheme="majorEastAsia" w:hint="eastAsia"/>
          <w:spacing w:val="-8"/>
          <w:sz w:val="28"/>
          <w:szCs w:val="28"/>
        </w:rPr>
        <w:t>特殊控制要求。本章并非独立存在章节。</w:t>
      </w:r>
      <w:r w:rsidR="00B93D0A" w:rsidRPr="000342FB">
        <w:rPr>
          <w:rFonts w:ascii="仿宋_GB2312" w:eastAsia="仿宋_GB2312" w:hAnsiTheme="majorEastAsia" w:hint="eastAsia"/>
          <w:spacing w:val="-8"/>
          <w:sz w:val="28"/>
          <w:szCs w:val="28"/>
        </w:rPr>
        <w:t>总体上，</w:t>
      </w:r>
      <w:r w:rsidRPr="000342FB">
        <w:rPr>
          <w:rFonts w:ascii="仿宋_GB2312" w:eastAsia="仿宋_GB2312" w:hAnsiTheme="majorEastAsia" w:hint="eastAsia"/>
          <w:spacing w:val="-8"/>
          <w:sz w:val="28"/>
          <w:szCs w:val="28"/>
        </w:rPr>
        <w:t>本指南其它章</w:t>
      </w:r>
      <w:r w:rsidRPr="000342FB">
        <w:rPr>
          <w:rFonts w:ascii="仿宋_GB2312" w:eastAsia="仿宋_GB2312" w:hAnsiTheme="majorEastAsia" w:hint="eastAsia"/>
          <w:spacing w:val="21"/>
          <w:sz w:val="28"/>
          <w:szCs w:val="28"/>
        </w:rPr>
        <w:t>节中的</w:t>
      </w:r>
      <w:r w:rsidRPr="000342FB">
        <w:rPr>
          <w:rFonts w:ascii="仿宋_GB2312" w:eastAsia="仿宋_GB2312" w:hAnsiTheme="majorEastAsia" w:hint="eastAsia"/>
          <w:sz w:val="28"/>
          <w:szCs w:val="28"/>
        </w:rPr>
        <w:t>GMP</w:t>
      </w:r>
      <w:r w:rsidRPr="000342FB">
        <w:rPr>
          <w:rFonts w:ascii="仿宋_GB2312" w:eastAsia="仿宋_GB2312" w:hAnsiTheme="majorEastAsia" w:hint="eastAsia"/>
          <w:spacing w:val="-6"/>
          <w:sz w:val="28"/>
          <w:szCs w:val="28"/>
        </w:rPr>
        <w:t>原则通常也适用于本章节。需要说明是，生产小分子化合物的“传统”发酵工艺与采用重组与非重组组织生产蛋白质</w:t>
      </w:r>
      <w:r w:rsidRPr="000342FB">
        <w:rPr>
          <w:rFonts w:ascii="仿宋_GB2312" w:eastAsia="仿宋_GB2312" w:hAnsiTheme="majorEastAsia" w:hint="eastAsia"/>
          <w:sz w:val="28"/>
          <w:szCs w:val="28"/>
        </w:rPr>
        <w:t>和/或多肽</w:t>
      </w:r>
      <w:r w:rsidRPr="000342FB">
        <w:rPr>
          <w:rFonts w:ascii="仿宋_GB2312" w:eastAsia="仿宋_GB2312" w:hAnsiTheme="majorEastAsia" w:hint="eastAsia"/>
          <w:spacing w:val="-11"/>
          <w:sz w:val="28"/>
          <w:szCs w:val="28"/>
        </w:rPr>
        <w:t>的发酵工艺</w:t>
      </w:r>
      <w:r w:rsidRPr="000342FB">
        <w:rPr>
          <w:rFonts w:ascii="仿宋_GB2312" w:eastAsia="仿宋_GB2312" w:hAnsiTheme="majorEastAsia" w:hint="eastAsia"/>
          <w:spacing w:val="-6"/>
          <w:sz w:val="28"/>
          <w:szCs w:val="28"/>
        </w:rPr>
        <w:t>本质</w:t>
      </w:r>
      <w:r w:rsidRPr="000342FB">
        <w:rPr>
          <w:rFonts w:ascii="仿宋_GB2312" w:eastAsia="仿宋_GB2312" w:hAnsiTheme="majorEastAsia" w:hint="eastAsia"/>
          <w:spacing w:val="-11"/>
          <w:sz w:val="28"/>
          <w:szCs w:val="28"/>
        </w:rPr>
        <w:t>相同，只是控制程度有所不同。生产蛋白质和多肽的生物</w:t>
      </w:r>
      <w:r w:rsidRPr="000342FB">
        <w:rPr>
          <w:rFonts w:ascii="仿宋_GB2312" w:eastAsia="仿宋_GB2312" w:hAnsiTheme="majorEastAsia" w:hint="eastAsia"/>
          <w:spacing w:val="-6"/>
          <w:sz w:val="28"/>
          <w:szCs w:val="28"/>
        </w:rPr>
        <w:t>技术工艺的控制要求</w:t>
      </w:r>
      <w:r w:rsidRPr="000342FB">
        <w:rPr>
          <w:rFonts w:ascii="仿宋_GB2312" w:eastAsia="仿宋_GB2312" w:hAnsiTheme="majorEastAsia" w:hint="eastAsia"/>
          <w:spacing w:val="-11"/>
          <w:sz w:val="28"/>
          <w:szCs w:val="28"/>
        </w:rPr>
        <w:t>通常</w:t>
      </w:r>
      <w:r w:rsidRPr="000342FB">
        <w:rPr>
          <w:rFonts w:ascii="仿宋_GB2312" w:eastAsia="仿宋_GB2312" w:hAnsiTheme="majorEastAsia" w:hint="eastAsia"/>
          <w:spacing w:val="-6"/>
          <w:sz w:val="28"/>
          <w:szCs w:val="28"/>
        </w:rPr>
        <w:t>要严于传统发酵工艺，</w:t>
      </w:r>
      <w:r w:rsidRPr="000342FB">
        <w:rPr>
          <w:rFonts w:ascii="仿宋_GB2312" w:eastAsia="仿宋_GB2312" w:hAnsiTheme="majorEastAsia" w:hint="eastAsia"/>
          <w:spacing w:val="-11"/>
          <w:sz w:val="28"/>
          <w:szCs w:val="28"/>
        </w:rPr>
        <w:t>本章对此作出了规定</w:t>
      </w:r>
      <w:r w:rsidRPr="000342FB">
        <w:rPr>
          <w:rFonts w:ascii="仿宋_GB2312" w:eastAsia="仿宋_GB2312" w:hAnsiTheme="majorEastAsia" w:hint="eastAsia"/>
          <w:spacing w:val="-11"/>
          <w:sz w:val="28"/>
          <w:szCs w:val="28"/>
          <w:lang w:val="en-US"/>
        </w:rPr>
        <w:t>/阐述</w:t>
      </w:r>
      <w:r w:rsidRPr="000342FB">
        <w:rPr>
          <w:rFonts w:ascii="仿宋_GB2312" w:eastAsia="仿宋_GB2312" w:hAnsiTheme="majorEastAsia" w:hint="eastAsia"/>
          <w:spacing w:val="-11"/>
          <w:sz w:val="28"/>
          <w:szCs w:val="28"/>
        </w:rPr>
        <w:t>。</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18"/>
          <w:sz w:val="28"/>
          <w:szCs w:val="28"/>
        </w:rPr>
        <w:t>“生物技术工艺”</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2"/>
          <w:sz w:val="28"/>
          <w:szCs w:val="28"/>
        </w:rPr>
        <w:t>生物技术</w:t>
      </w:r>
      <w:r w:rsidRPr="000342FB">
        <w:rPr>
          <w:rFonts w:ascii="仿宋_GB2312" w:eastAsia="仿宋_GB2312" w:hAnsiTheme="majorEastAsia" w:hint="eastAsia"/>
          <w:spacing w:val="-13"/>
          <w:sz w:val="28"/>
          <w:szCs w:val="28"/>
        </w:rPr>
        <w:t>）</w:t>
      </w:r>
      <w:r w:rsidRPr="000342FB">
        <w:rPr>
          <w:rFonts w:ascii="仿宋_GB2312" w:eastAsia="仿宋_GB2312" w:hAnsiTheme="majorEastAsia" w:hint="eastAsia"/>
          <w:spacing w:val="-4"/>
          <w:sz w:val="28"/>
          <w:szCs w:val="28"/>
        </w:rPr>
        <w:t>指使用</w:t>
      </w:r>
      <w:r w:rsidRPr="000342FB">
        <w:rPr>
          <w:rFonts w:ascii="仿宋_GB2312" w:eastAsia="仿宋_GB2312" w:hAnsiTheme="majorEastAsia" w:hint="eastAsia"/>
          <w:spacing w:val="-6"/>
          <w:sz w:val="28"/>
          <w:szCs w:val="28"/>
        </w:rPr>
        <w:t>细胞或组织生产</w:t>
      </w:r>
      <w:r w:rsidRPr="000342FB">
        <w:rPr>
          <w:rFonts w:ascii="仿宋_GB2312" w:eastAsia="仿宋_GB2312" w:hAnsiTheme="majorEastAsia" w:hint="eastAsia"/>
          <w:sz w:val="28"/>
          <w:szCs w:val="28"/>
        </w:rPr>
        <w:t>原料药，这些细胞或组织可通过</w:t>
      </w:r>
      <w:r w:rsidRPr="000342FB">
        <w:rPr>
          <w:rFonts w:ascii="仿宋_GB2312" w:eastAsia="仿宋_GB2312" w:hAnsiTheme="majorEastAsia" w:hint="eastAsia"/>
          <w:spacing w:val="-4"/>
          <w:sz w:val="28"/>
          <w:szCs w:val="28"/>
        </w:rPr>
        <w:t>DNA重组技术、杂交瘤技术或其它技</w:t>
      </w:r>
      <w:r w:rsidRPr="000342FB">
        <w:rPr>
          <w:rFonts w:ascii="仿宋_GB2312" w:eastAsia="仿宋_GB2312" w:hAnsiTheme="majorEastAsia" w:hint="eastAsia"/>
          <w:spacing w:val="-6"/>
          <w:sz w:val="28"/>
          <w:szCs w:val="28"/>
        </w:rPr>
        <w:t>术得到</w:t>
      </w:r>
      <w:r w:rsidRPr="000342FB">
        <w:rPr>
          <w:rFonts w:ascii="仿宋_GB2312" w:eastAsia="仿宋_GB2312" w:hAnsiTheme="majorEastAsia" w:hint="eastAsia"/>
          <w:spacing w:val="-12"/>
          <w:sz w:val="28"/>
          <w:szCs w:val="28"/>
        </w:rPr>
        <w:t>。生物技术工艺生产的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通常由</w:t>
      </w:r>
      <w:r w:rsidRPr="000342FB">
        <w:rPr>
          <w:rFonts w:ascii="仿宋_GB2312" w:eastAsia="仿宋_GB2312" w:hAnsiTheme="majorEastAsia" w:hint="eastAsia"/>
          <w:spacing w:val="-16"/>
          <w:sz w:val="28"/>
          <w:szCs w:val="28"/>
        </w:rPr>
        <w:t>蛋白质、多肽等</w:t>
      </w:r>
      <w:r w:rsidRPr="000342FB">
        <w:rPr>
          <w:rFonts w:ascii="仿宋_GB2312" w:eastAsia="仿宋_GB2312" w:hAnsiTheme="majorEastAsia" w:hint="eastAsia"/>
          <w:spacing w:val="-3"/>
          <w:sz w:val="28"/>
          <w:szCs w:val="28"/>
        </w:rPr>
        <w:t>高分子物质</w:t>
      </w:r>
      <w:r w:rsidRPr="000342FB">
        <w:rPr>
          <w:rFonts w:ascii="仿宋_GB2312" w:eastAsia="仿宋_GB2312" w:hAnsiTheme="majorEastAsia" w:hint="eastAsia"/>
          <w:spacing w:val="-16"/>
          <w:sz w:val="28"/>
          <w:szCs w:val="28"/>
        </w:rPr>
        <w:t>组成，本章提出了相应</w:t>
      </w:r>
      <w:r w:rsidR="00B93D0A" w:rsidRPr="000342FB">
        <w:rPr>
          <w:rFonts w:ascii="仿宋_GB2312" w:eastAsia="仿宋_GB2312" w:hAnsiTheme="majorEastAsia" w:hint="eastAsia"/>
          <w:spacing w:val="-16"/>
          <w:sz w:val="28"/>
          <w:szCs w:val="28"/>
        </w:rPr>
        <w:t>的具体</w:t>
      </w:r>
      <w:r w:rsidRPr="000342FB">
        <w:rPr>
          <w:rFonts w:ascii="仿宋_GB2312" w:eastAsia="仿宋_GB2312" w:hAnsiTheme="majorEastAsia" w:hint="eastAsia"/>
          <w:spacing w:val="-16"/>
          <w:sz w:val="28"/>
          <w:szCs w:val="28"/>
        </w:rPr>
        <w:t>要求。某些低分子</w:t>
      </w:r>
      <w:r w:rsidRPr="000342FB">
        <w:rPr>
          <w:rFonts w:ascii="仿宋_GB2312" w:eastAsia="仿宋_GB2312" w:hAnsiTheme="majorEastAsia" w:hint="eastAsia"/>
          <w:spacing w:val="-15"/>
          <w:sz w:val="28"/>
          <w:szCs w:val="28"/>
        </w:rPr>
        <w:t>原料药</w:t>
      </w:r>
      <w:r w:rsidRPr="000342FB">
        <w:rPr>
          <w:rFonts w:ascii="仿宋_GB2312" w:eastAsia="仿宋_GB2312" w:hAnsiTheme="majorEastAsia" w:hint="eastAsia"/>
          <w:spacing w:val="-10"/>
          <w:sz w:val="28"/>
          <w:szCs w:val="28"/>
        </w:rPr>
        <w:t>，如抗生素、氨基酸、</w:t>
      </w:r>
      <w:r w:rsidRPr="000342FB">
        <w:rPr>
          <w:rFonts w:ascii="仿宋_GB2312" w:eastAsia="仿宋_GB2312" w:hAnsiTheme="majorEastAsia" w:hint="eastAsia"/>
          <w:spacing w:val="-5"/>
          <w:sz w:val="28"/>
          <w:szCs w:val="28"/>
        </w:rPr>
        <w:t>维生素和碳水化合物也可使用DNA重组技术生产，其</w:t>
      </w:r>
      <w:r w:rsidRPr="000342FB">
        <w:rPr>
          <w:rFonts w:ascii="仿宋_GB2312" w:eastAsia="仿宋_GB2312" w:hAnsiTheme="majorEastAsia" w:hint="eastAsia"/>
          <w:spacing w:val="-3"/>
          <w:sz w:val="28"/>
          <w:szCs w:val="28"/>
        </w:rPr>
        <w:t>控制要求与传统发酵工艺生产的原料药相似。</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“传统发酵”指用自然存在和/或用</w:t>
      </w:r>
      <w:r w:rsidR="00B93D0A" w:rsidRPr="000342FB">
        <w:rPr>
          <w:rFonts w:ascii="仿宋_GB2312" w:eastAsia="仿宋_GB2312" w:hAnsiTheme="majorEastAsia" w:hint="eastAsia"/>
          <w:sz w:val="28"/>
          <w:szCs w:val="28"/>
        </w:rPr>
        <w:t>传统</w:t>
      </w:r>
      <w:r w:rsidRPr="000342FB">
        <w:rPr>
          <w:rFonts w:ascii="仿宋_GB2312" w:eastAsia="仿宋_GB2312" w:hAnsiTheme="majorEastAsia" w:hint="eastAsia"/>
          <w:sz w:val="28"/>
          <w:szCs w:val="28"/>
        </w:rPr>
        <w:t>方法（如辐照和化学诱</w:t>
      </w:r>
      <w:r w:rsidRPr="000342FB">
        <w:rPr>
          <w:rFonts w:ascii="仿宋_GB2312" w:eastAsia="仿宋_GB2312" w:hAnsiTheme="majorEastAsia" w:hint="eastAsia"/>
          <w:sz w:val="28"/>
          <w:szCs w:val="28"/>
        </w:rPr>
        <w:lastRenderedPageBreak/>
        <w:t>变）改良的微生物来</w:t>
      </w:r>
      <w:r w:rsidRPr="000342FB">
        <w:rPr>
          <w:rFonts w:ascii="仿宋_GB2312" w:eastAsia="仿宋_GB2312" w:hAnsiTheme="majorEastAsia" w:hint="eastAsia"/>
          <w:spacing w:val="-6"/>
          <w:sz w:val="28"/>
          <w:szCs w:val="28"/>
        </w:rPr>
        <w:t>生产</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6"/>
          <w:sz w:val="28"/>
          <w:szCs w:val="28"/>
        </w:rPr>
        <w:t>的工艺。传统发酵生产的</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通常为小分子化合物，如抗生素，氨基酸、维生素和碳水化合物等。</w:t>
      </w:r>
    </w:p>
    <w:p w:rsidR="00AC58D8" w:rsidRPr="000342FB" w:rsidRDefault="0091237E" w:rsidP="00A31FE2">
      <w:pPr>
        <w:pStyle w:val="ac"/>
        <w:numPr>
          <w:ilvl w:val="1"/>
          <w:numId w:val="33"/>
        </w:numPr>
        <w:tabs>
          <w:tab w:val="left" w:pos="744"/>
        </w:tabs>
        <w:spacing w:before="0" w:line="278" w:lineRule="auto"/>
        <w:ind w:right="311" w:firstLine="0"/>
        <w:jc w:val="both"/>
        <w:rPr>
          <w:rFonts w:ascii="仿宋_GB2312" w:eastAsia="仿宋_GB2312" w:hAnsiTheme="majorEastAsia"/>
          <w:sz w:val="28"/>
          <w:szCs w:val="28"/>
        </w:rPr>
      </w:pPr>
      <w:r w:rsidRPr="000342FB">
        <w:rPr>
          <w:rFonts w:ascii="仿宋_GB2312" w:eastAsia="仿宋_GB2312" w:hAnsiTheme="majorEastAsia" w:hint="eastAsia"/>
          <w:spacing w:val="1"/>
          <w:sz w:val="28"/>
          <w:szCs w:val="28"/>
        </w:rPr>
        <w:t>细胞培养或发酵生产</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3"/>
          <w:sz w:val="28"/>
          <w:szCs w:val="28"/>
        </w:rPr>
        <w:t>或中间体涉及</w:t>
      </w:r>
      <w:r w:rsidR="00B93D0A" w:rsidRPr="000342FB">
        <w:rPr>
          <w:rFonts w:ascii="仿宋_GB2312" w:eastAsia="仿宋_GB2312" w:hAnsiTheme="majorEastAsia" w:hint="eastAsia"/>
          <w:spacing w:val="-3"/>
          <w:sz w:val="28"/>
          <w:szCs w:val="28"/>
        </w:rPr>
        <w:t>如</w:t>
      </w:r>
      <w:r w:rsidRPr="000342FB">
        <w:rPr>
          <w:rFonts w:ascii="仿宋_GB2312" w:eastAsia="仿宋_GB2312" w:hAnsiTheme="majorEastAsia" w:hint="eastAsia"/>
          <w:spacing w:val="-3"/>
          <w:sz w:val="28"/>
          <w:szCs w:val="28"/>
        </w:rPr>
        <w:t>细胞培养，或从活体组织提取和纯化</w:t>
      </w:r>
      <w:r w:rsidRPr="000342FB">
        <w:rPr>
          <w:rFonts w:ascii="仿宋_GB2312" w:eastAsia="仿宋_GB2312" w:hAnsiTheme="majorEastAsia" w:hint="eastAsia"/>
          <w:spacing w:val="-10"/>
          <w:sz w:val="28"/>
          <w:szCs w:val="28"/>
        </w:rPr>
        <w:t>等生物工艺</w:t>
      </w:r>
      <w:r w:rsidR="007D400C" w:rsidRPr="000342FB">
        <w:rPr>
          <w:rFonts w:ascii="仿宋_GB2312" w:eastAsia="仿宋_GB2312" w:hAnsiTheme="majorEastAsia" w:hint="eastAsia"/>
          <w:spacing w:val="-10"/>
          <w:sz w:val="28"/>
          <w:szCs w:val="28"/>
        </w:rPr>
        <w:t>。生产工艺中</w:t>
      </w:r>
      <w:r w:rsidRPr="000342FB">
        <w:rPr>
          <w:rFonts w:ascii="仿宋_GB2312" w:eastAsia="仿宋_GB2312" w:hAnsiTheme="majorEastAsia" w:hint="eastAsia"/>
          <w:spacing w:val="-10"/>
          <w:sz w:val="28"/>
          <w:szCs w:val="28"/>
        </w:rPr>
        <w:t>也可能存在某些附加工艺步骤，如物理化学修</w:t>
      </w:r>
      <w:r w:rsidRPr="000342FB">
        <w:rPr>
          <w:rFonts w:ascii="仿宋_GB2312" w:eastAsia="仿宋_GB2312" w:hAnsiTheme="majorEastAsia" w:hint="eastAsia"/>
          <w:spacing w:val="-9"/>
          <w:sz w:val="28"/>
          <w:szCs w:val="28"/>
        </w:rPr>
        <w:t>饰。所用原材料</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6"/>
          <w:sz w:val="28"/>
          <w:szCs w:val="28"/>
        </w:rPr>
        <w:t>如培养基</w:t>
      </w:r>
      <w:r w:rsidR="007D400C" w:rsidRPr="000342FB">
        <w:rPr>
          <w:rFonts w:ascii="仿宋_GB2312" w:eastAsia="仿宋_GB2312" w:hAnsiTheme="majorEastAsia" w:hint="eastAsia"/>
          <w:spacing w:val="-6"/>
          <w:sz w:val="28"/>
          <w:szCs w:val="28"/>
        </w:rPr>
        <w:t>、</w:t>
      </w:r>
      <w:r w:rsidRPr="000342FB">
        <w:rPr>
          <w:rFonts w:ascii="仿宋_GB2312" w:eastAsia="仿宋_GB2312" w:hAnsiTheme="majorEastAsia" w:hint="eastAsia"/>
          <w:spacing w:val="-6"/>
          <w:sz w:val="28"/>
          <w:szCs w:val="28"/>
        </w:rPr>
        <w:t>缓冲组分</w:t>
      </w:r>
      <w:r w:rsidRPr="000342FB">
        <w:rPr>
          <w:rFonts w:ascii="仿宋_GB2312" w:eastAsia="仿宋_GB2312" w:hAnsiTheme="majorEastAsia" w:hint="eastAsia"/>
          <w:spacing w:val="-22"/>
          <w:sz w:val="28"/>
          <w:szCs w:val="28"/>
        </w:rPr>
        <w:t>）</w:t>
      </w:r>
      <w:r w:rsidRPr="000342FB">
        <w:rPr>
          <w:rFonts w:ascii="仿宋_GB2312" w:eastAsia="仿宋_GB2312" w:hAnsiTheme="majorEastAsia" w:hint="eastAsia"/>
          <w:spacing w:val="-2"/>
          <w:sz w:val="28"/>
          <w:szCs w:val="28"/>
        </w:rPr>
        <w:t>可能导致微生物污染物的生长。</w:t>
      </w:r>
      <w:r w:rsidR="007D400C" w:rsidRPr="000342FB">
        <w:rPr>
          <w:rFonts w:ascii="仿宋_GB2312" w:eastAsia="仿宋_GB2312" w:hAnsiTheme="majorEastAsia" w:hint="eastAsia"/>
          <w:spacing w:val="-2"/>
          <w:sz w:val="28"/>
          <w:szCs w:val="28"/>
        </w:rPr>
        <w:t>根据原料药或中间体的来源、制备方法和预期用途，必要时，在生产过程中需要控制生物负荷、病毒污染和/或内毒素并在工艺的适宜阶段对其进行监测</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生产的所有阶段均应当建立必要的控制措施，确保中间体和</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19"/>
          <w:sz w:val="28"/>
          <w:szCs w:val="28"/>
        </w:rPr>
        <w:t xml:space="preserve">或 </w:t>
      </w: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1"/>
          <w:sz w:val="28"/>
          <w:szCs w:val="28"/>
        </w:rPr>
        <w:t>的质量。尽管本指南从细胞培养/发酵步骤开始，但前期步骤（如细胞库建立）也应当在适当的工艺控制下进</w:t>
      </w:r>
      <w:r w:rsidRPr="000342FB">
        <w:rPr>
          <w:rFonts w:ascii="仿宋_GB2312" w:eastAsia="仿宋_GB2312" w:hAnsiTheme="majorEastAsia" w:hint="eastAsia"/>
          <w:spacing w:val="-6"/>
          <w:sz w:val="28"/>
          <w:szCs w:val="28"/>
        </w:rPr>
        <w:t>行。本指南涵盖了从细胞库中取得生产用细胞开始的细胞培养</w:t>
      </w:r>
      <w:r w:rsidRPr="000342FB">
        <w:rPr>
          <w:rFonts w:ascii="仿宋_GB2312" w:eastAsia="仿宋_GB2312" w:hAnsiTheme="majorEastAsia" w:hint="eastAsia"/>
          <w:spacing w:val="-4"/>
          <w:sz w:val="28"/>
          <w:szCs w:val="28"/>
        </w:rPr>
        <w:t>/</w:t>
      </w:r>
      <w:r w:rsidRPr="000342FB">
        <w:rPr>
          <w:rFonts w:ascii="仿宋_GB2312" w:eastAsia="仿宋_GB2312" w:hAnsiTheme="majorEastAsia" w:hint="eastAsia"/>
          <w:spacing w:val="-3"/>
          <w:sz w:val="28"/>
          <w:szCs w:val="28"/>
        </w:rPr>
        <w:t>发酵过程。</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应当采用适当的设备和环境控制将污染的风险减至最低。环境质量的可接受标准和监控频率取决于生产的步骤和生产条件</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u w:val="single"/>
        </w:rPr>
        <w:t>开放、封闭或限制系统</w:t>
      </w:r>
      <w:r w:rsidRPr="000342FB">
        <w:rPr>
          <w:rFonts w:ascii="仿宋_GB2312" w:eastAsia="仿宋_GB2312" w:hAnsiTheme="majorEastAsia" w:hint="eastAsia"/>
          <w:spacing w:val="-108"/>
          <w:sz w:val="28"/>
          <w:szCs w:val="28"/>
        </w:rPr>
        <w:t>）。</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通常，工艺控制应当考虑以下内容：</w:t>
      </w:r>
    </w:p>
    <w:p w:rsidR="00AC58D8" w:rsidRPr="000342FB" w:rsidRDefault="0091237E" w:rsidP="00A31FE2">
      <w:pPr>
        <w:pStyle w:val="ac"/>
        <w:numPr>
          <w:ilvl w:val="2"/>
          <w:numId w:val="33"/>
        </w:numPr>
        <w:tabs>
          <w:tab w:val="left" w:pos="958"/>
        </w:tabs>
        <w:spacing w:before="42"/>
        <w:ind w:leftChars="400" w:left="1198" w:hanging="318"/>
        <w:rPr>
          <w:rFonts w:ascii="仿宋_GB2312" w:eastAsia="仿宋_GB2312" w:hAnsiTheme="majorEastAsia"/>
          <w:sz w:val="28"/>
          <w:szCs w:val="28"/>
        </w:rPr>
      </w:pPr>
      <w:r w:rsidRPr="000342FB">
        <w:rPr>
          <w:rFonts w:ascii="仿宋_GB2312" w:eastAsia="仿宋_GB2312" w:hAnsiTheme="majorEastAsia" w:hint="eastAsia"/>
          <w:spacing w:val="-3"/>
          <w:sz w:val="28"/>
          <w:szCs w:val="28"/>
        </w:rPr>
        <w:t>工作细胞库的维护（如适用</w:t>
      </w:r>
      <w:r w:rsidRPr="000342FB">
        <w:rPr>
          <w:rFonts w:ascii="仿宋_GB2312" w:eastAsia="仿宋_GB2312" w:hAnsiTheme="majorEastAsia" w:hint="eastAsia"/>
          <w:spacing w:val="-106"/>
          <w:sz w:val="28"/>
          <w:szCs w:val="28"/>
        </w:rPr>
        <w:t>）</w:t>
      </w:r>
      <w:r w:rsidRPr="000342FB">
        <w:rPr>
          <w:rFonts w:ascii="仿宋_GB2312" w:eastAsia="仿宋_GB2312" w:hAnsiTheme="majorEastAsia" w:hint="eastAsia"/>
          <w:sz w:val="28"/>
          <w:szCs w:val="28"/>
        </w:rPr>
        <w:t>；</w:t>
      </w:r>
    </w:p>
    <w:p w:rsidR="00AC58D8" w:rsidRPr="000342FB" w:rsidRDefault="0091237E" w:rsidP="00A31FE2">
      <w:pPr>
        <w:pStyle w:val="ac"/>
        <w:numPr>
          <w:ilvl w:val="2"/>
          <w:numId w:val="33"/>
        </w:numPr>
        <w:tabs>
          <w:tab w:val="left" w:pos="958"/>
        </w:tabs>
        <w:ind w:leftChars="400" w:left="119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合理的接种和扩增培养；</w:t>
      </w:r>
    </w:p>
    <w:p w:rsidR="00AC58D8" w:rsidRPr="000342FB" w:rsidRDefault="0091237E" w:rsidP="00A31FE2">
      <w:pPr>
        <w:pStyle w:val="ac"/>
        <w:numPr>
          <w:ilvl w:val="2"/>
          <w:numId w:val="33"/>
        </w:numPr>
        <w:tabs>
          <w:tab w:val="left" w:pos="958"/>
        </w:tabs>
        <w:spacing w:before="42"/>
        <w:ind w:leftChars="400" w:left="119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发酵和细胞培养过程中关键操作参数的控制；</w:t>
      </w:r>
    </w:p>
    <w:p w:rsidR="00AC58D8" w:rsidRPr="000342FB" w:rsidRDefault="0091237E" w:rsidP="00A31FE2">
      <w:pPr>
        <w:pStyle w:val="ac"/>
        <w:numPr>
          <w:ilvl w:val="2"/>
          <w:numId w:val="33"/>
        </w:numPr>
        <w:tabs>
          <w:tab w:val="left" w:pos="958"/>
        </w:tabs>
        <w:spacing w:before="44"/>
        <w:ind w:leftChars="400" w:left="1198" w:hanging="318"/>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细胞生长过程，活力（对绝大多数细胞培养工艺而言）和产率的适当监控；</w:t>
      </w:r>
    </w:p>
    <w:p w:rsidR="00AC58D8" w:rsidRPr="000342FB" w:rsidRDefault="0091237E" w:rsidP="00A31FE2">
      <w:pPr>
        <w:pStyle w:val="ac"/>
        <w:numPr>
          <w:ilvl w:val="2"/>
          <w:numId w:val="33"/>
        </w:numPr>
        <w:tabs>
          <w:tab w:val="left" w:pos="958"/>
        </w:tabs>
        <w:spacing w:line="278" w:lineRule="auto"/>
        <w:ind w:leftChars="400" w:left="1234" w:right="313" w:hanging="354"/>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去除细胞、细胞碎片和培养基组份，同时防止污染（特别是</w:t>
      </w:r>
      <w:r w:rsidRPr="000342FB">
        <w:rPr>
          <w:rFonts w:ascii="仿宋_GB2312" w:eastAsia="仿宋_GB2312" w:hAnsiTheme="majorEastAsia" w:hint="eastAsia"/>
          <w:spacing w:val="-3"/>
          <w:sz w:val="28"/>
          <w:szCs w:val="28"/>
        </w:rPr>
        <w:lastRenderedPageBreak/>
        <w:t>微生物污染）中间体或原料药，</w:t>
      </w:r>
      <w:r w:rsidR="007D400C" w:rsidRPr="000342FB">
        <w:rPr>
          <w:rFonts w:ascii="仿宋_GB2312" w:eastAsia="仿宋_GB2312" w:hAnsiTheme="majorEastAsia" w:hint="eastAsia"/>
          <w:spacing w:val="-3"/>
          <w:sz w:val="28"/>
          <w:szCs w:val="28"/>
        </w:rPr>
        <w:t>或</w:t>
      </w:r>
      <w:r w:rsidRPr="000342FB">
        <w:rPr>
          <w:rFonts w:ascii="仿宋_GB2312" w:eastAsia="仿宋_GB2312" w:hAnsiTheme="majorEastAsia" w:hint="eastAsia"/>
          <w:spacing w:val="-3"/>
          <w:sz w:val="28"/>
          <w:szCs w:val="28"/>
        </w:rPr>
        <w:t>影响质量</w:t>
      </w:r>
      <w:r w:rsidR="007D400C" w:rsidRPr="000342FB">
        <w:rPr>
          <w:rFonts w:ascii="仿宋_GB2312" w:eastAsia="仿宋_GB2312" w:hAnsiTheme="majorEastAsia" w:hint="eastAsia"/>
          <w:spacing w:val="-3"/>
          <w:sz w:val="28"/>
          <w:szCs w:val="28"/>
        </w:rPr>
        <w:t>的收获和纯化步骤</w:t>
      </w:r>
      <w:r w:rsidRPr="000342FB">
        <w:rPr>
          <w:rFonts w:ascii="仿宋_GB2312" w:eastAsia="仿宋_GB2312" w:hAnsiTheme="majorEastAsia" w:hint="eastAsia"/>
          <w:spacing w:val="-3"/>
          <w:sz w:val="28"/>
          <w:szCs w:val="28"/>
        </w:rPr>
        <w:t>；</w:t>
      </w:r>
    </w:p>
    <w:p w:rsidR="00AC58D8" w:rsidRPr="000342FB" w:rsidRDefault="0091237E" w:rsidP="00A31FE2">
      <w:pPr>
        <w:pStyle w:val="ac"/>
        <w:numPr>
          <w:ilvl w:val="2"/>
          <w:numId w:val="33"/>
        </w:numPr>
        <w:tabs>
          <w:tab w:val="left" w:pos="958"/>
        </w:tabs>
        <w:spacing w:line="278" w:lineRule="auto"/>
        <w:ind w:leftChars="400" w:left="1234" w:right="313" w:hanging="354"/>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在适当的生产阶段监控生物负荷，必要时监控内毒素水平；</w:t>
      </w:r>
    </w:p>
    <w:p w:rsidR="00AC58D8" w:rsidRPr="000342FB" w:rsidRDefault="0091237E" w:rsidP="00A31FE2">
      <w:pPr>
        <w:pStyle w:val="ac"/>
        <w:numPr>
          <w:ilvl w:val="2"/>
          <w:numId w:val="33"/>
        </w:numPr>
        <w:tabs>
          <w:tab w:val="left" w:pos="958"/>
        </w:tabs>
        <w:spacing w:line="278" w:lineRule="auto"/>
        <w:ind w:leftChars="400" w:left="1234" w:right="313" w:hanging="354"/>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ICH指南Q5A生物技术产品质量：源自人类或动物细胞系的生物技术产品的病毒安全性评估中所述的病毒安全问题。</w:t>
      </w:r>
    </w:p>
    <w:p w:rsidR="00AC58D8" w:rsidRPr="000342FB" w:rsidRDefault="0091237E" w:rsidP="00A31FE2">
      <w:pPr>
        <w:pStyle w:val="ac"/>
        <w:numPr>
          <w:ilvl w:val="1"/>
          <w:numId w:val="8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应当证明已去除培养基组分、宿主细胞蛋白质、其它工艺相关杂质、产品相关杂质和污染物。（如适用）</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jc w:val="both"/>
        <w:outlineLvl w:val="1"/>
        <w:rPr>
          <w:rFonts w:ascii="仿宋_GB2312" w:eastAsia="仿宋_GB2312" w:hAnsiTheme="majorEastAsia"/>
          <w:b/>
          <w:sz w:val="28"/>
          <w:szCs w:val="28"/>
        </w:rPr>
      </w:pPr>
      <w:bookmarkStart w:id="99" w:name="_Toc57021050"/>
      <w:r w:rsidRPr="000342FB">
        <w:rPr>
          <w:rFonts w:ascii="仿宋_GB2312" w:eastAsia="仿宋_GB2312" w:hAnsiTheme="majorEastAsia" w:hint="eastAsia"/>
          <w:b/>
          <w:sz w:val="28"/>
          <w:szCs w:val="28"/>
        </w:rPr>
        <w:t>细胞库的维护和记录保存</w:t>
      </w:r>
      <w:bookmarkEnd w:id="99"/>
    </w:p>
    <w:p w:rsidR="00AC58D8" w:rsidRPr="000342FB" w:rsidRDefault="0091237E" w:rsidP="00A31FE2">
      <w:pPr>
        <w:pStyle w:val="ac"/>
        <w:numPr>
          <w:ilvl w:val="1"/>
          <w:numId w:val="83"/>
        </w:numPr>
        <w:tabs>
          <w:tab w:val="left" w:pos="905"/>
        </w:tabs>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只有被授权人员方可进入细胞库。</w:t>
      </w:r>
    </w:p>
    <w:p w:rsidR="00AC58D8" w:rsidRPr="000342FB" w:rsidRDefault="0091237E" w:rsidP="00A31FE2">
      <w:pPr>
        <w:pStyle w:val="ac"/>
        <w:numPr>
          <w:ilvl w:val="1"/>
          <w:numId w:val="83"/>
        </w:numPr>
        <w:tabs>
          <w:tab w:val="left" w:pos="905"/>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细胞库应当在适当条件下保存，保持其活性和防止污染。</w:t>
      </w:r>
    </w:p>
    <w:p w:rsidR="00AC58D8" w:rsidRPr="000342FB" w:rsidRDefault="0091237E" w:rsidP="00A31FE2">
      <w:pPr>
        <w:pStyle w:val="ac"/>
        <w:numPr>
          <w:ilvl w:val="1"/>
          <w:numId w:val="83"/>
        </w:numPr>
        <w:tabs>
          <w:tab w:val="left" w:pos="905"/>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应当保存细胞库的细胞领用记录、贮存条件记录。</w:t>
      </w:r>
    </w:p>
    <w:p w:rsidR="00AC58D8" w:rsidRPr="000342FB" w:rsidRDefault="0091237E" w:rsidP="00A31FE2">
      <w:pPr>
        <w:pStyle w:val="ac"/>
        <w:numPr>
          <w:ilvl w:val="1"/>
          <w:numId w:val="83"/>
        </w:numPr>
        <w:tabs>
          <w:tab w:val="left" w:pos="905"/>
        </w:tabs>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细胞库应当视情况进行周期性监控，确定其可使用。</w:t>
      </w:r>
    </w:p>
    <w:p w:rsidR="00AC58D8" w:rsidRPr="000342FB" w:rsidRDefault="0091237E" w:rsidP="00A31FE2">
      <w:pPr>
        <w:pStyle w:val="ac"/>
        <w:numPr>
          <w:ilvl w:val="1"/>
          <w:numId w:val="83"/>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有关细胞库的详细内容参见 ICH指南Q5D生物技术产品的质量：用于生物技术产品/生物制品生产的细胞基质的来源和鉴定。</w:t>
      </w:r>
    </w:p>
    <w:p w:rsidR="00AC58D8" w:rsidRPr="000342FB" w:rsidRDefault="00AC58D8" w:rsidP="00C60863">
      <w:pPr>
        <w:pStyle w:val="a4"/>
        <w:spacing w:before="0"/>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jc w:val="both"/>
        <w:outlineLvl w:val="1"/>
        <w:rPr>
          <w:rFonts w:ascii="仿宋_GB2312" w:eastAsia="仿宋_GB2312" w:hAnsiTheme="majorEastAsia"/>
          <w:b/>
          <w:sz w:val="28"/>
          <w:szCs w:val="28"/>
        </w:rPr>
      </w:pPr>
      <w:bookmarkStart w:id="100" w:name="_Toc57021051"/>
      <w:r w:rsidRPr="000342FB">
        <w:rPr>
          <w:rFonts w:ascii="仿宋_GB2312" w:eastAsia="仿宋_GB2312" w:hAnsiTheme="majorEastAsia" w:hint="eastAsia"/>
          <w:b/>
          <w:sz w:val="28"/>
          <w:szCs w:val="28"/>
        </w:rPr>
        <w:t>细胞培养/发酵</w:t>
      </w:r>
      <w:bookmarkEnd w:id="100"/>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在无菌操作条件下添加细胞基质、培养基、缓冲液和气体，应当采用密闭或限制系统。初始容器接种、转种或加料（培养基、缓冲液）使用敞口容器操作的，应当有控制措施和程序，最大限度降低污染的风险。</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当微生物污染对原料药质量有影响时，敞口容器的操作应当在生</w:t>
      </w:r>
      <w:r w:rsidRPr="000342FB">
        <w:rPr>
          <w:rFonts w:ascii="仿宋_GB2312" w:eastAsia="仿宋_GB2312" w:hAnsiTheme="majorEastAsia" w:hint="eastAsia"/>
          <w:spacing w:val="-3"/>
          <w:sz w:val="28"/>
          <w:szCs w:val="28"/>
        </w:rPr>
        <w:lastRenderedPageBreak/>
        <w:t>物安全柜中或其他适当的控制环境下进行。</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操作人员应当穿着适宜的工作服，并在处理培养</w:t>
      </w:r>
      <w:r w:rsidR="009E4146" w:rsidRPr="000342FB">
        <w:rPr>
          <w:rFonts w:ascii="仿宋_GB2312" w:eastAsia="仿宋_GB2312" w:hAnsiTheme="majorEastAsia" w:hint="eastAsia"/>
          <w:spacing w:val="-3"/>
          <w:sz w:val="28"/>
          <w:szCs w:val="28"/>
        </w:rPr>
        <w:t>物</w:t>
      </w:r>
      <w:r w:rsidRPr="000342FB">
        <w:rPr>
          <w:rFonts w:ascii="仿宋_GB2312" w:eastAsia="仿宋_GB2312" w:hAnsiTheme="majorEastAsia" w:hint="eastAsia"/>
          <w:spacing w:val="-3"/>
          <w:sz w:val="28"/>
          <w:szCs w:val="28"/>
        </w:rPr>
        <w:t>时采取特殊的防护措施。</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对关键操作参数（如温度、pH值、搅拌速度、通气量、压力）进行监控，保证与规定的工艺一致。应当对菌体生长、活力（对多数细胞培养工艺而言）进行监控，视情形还应当对产率进行监控。各类工艺的关键参数有所不同，对于传统发酵工艺，某些参数（如细胞活力）可能无需监控。</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细胞培养设备使用后应当清洁和灭菌。发酵设备应当视情形清洁、消毒或灭菌。</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必要时，培养基使用前应当灭菌，保障原料药的质量。</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制定监测各工序微生物污染、所采取措施的操作规程，包括评估微生物污染对产品质量的影响，确定消除污染使设备恢复到后续正常生产的条件。应当视情况对发酵过程中发现的外源微生物进行鉴别，必要时评估其对产品质量的影响。处理生产的物料时应考虑该评估结果。</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应当保存污染事件的记录。</w:t>
      </w:r>
    </w:p>
    <w:p w:rsidR="00AC58D8" w:rsidRPr="000342FB" w:rsidRDefault="0091237E" w:rsidP="00A31FE2">
      <w:pPr>
        <w:pStyle w:val="ac"/>
        <w:numPr>
          <w:ilvl w:val="1"/>
          <w:numId w:val="84"/>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共用（多产品）设备更换品种生产时，清洁后除常规检测外，应当视情况进行必要的</w:t>
      </w:r>
      <w:r w:rsidR="009E4146" w:rsidRPr="000342FB">
        <w:rPr>
          <w:rFonts w:ascii="仿宋_GB2312" w:eastAsia="仿宋_GB2312" w:hAnsiTheme="majorEastAsia" w:hint="eastAsia"/>
          <w:spacing w:val="-3"/>
          <w:sz w:val="28"/>
          <w:szCs w:val="28"/>
        </w:rPr>
        <w:t>额外</w:t>
      </w:r>
      <w:r w:rsidRPr="000342FB">
        <w:rPr>
          <w:rFonts w:ascii="仿宋_GB2312" w:eastAsia="仿宋_GB2312" w:hAnsiTheme="majorEastAsia" w:hint="eastAsia"/>
          <w:spacing w:val="-3"/>
          <w:sz w:val="28"/>
          <w:szCs w:val="28"/>
        </w:rPr>
        <w:t>检测，将交叉污染的风险降低到最低程度。</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jc w:val="both"/>
        <w:outlineLvl w:val="1"/>
        <w:rPr>
          <w:rFonts w:ascii="仿宋_GB2312" w:eastAsia="仿宋_GB2312" w:hAnsiTheme="majorEastAsia"/>
          <w:b/>
          <w:sz w:val="28"/>
          <w:szCs w:val="28"/>
        </w:rPr>
      </w:pPr>
      <w:bookmarkStart w:id="101" w:name="_Toc57021052"/>
      <w:r w:rsidRPr="000342FB">
        <w:rPr>
          <w:rFonts w:ascii="仿宋_GB2312" w:eastAsia="仿宋_GB2312" w:hAnsiTheme="majorEastAsia" w:hint="eastAsia"/>
          <w:b/>
          <w:sz w:val="28"/>
          <w:szCs w:val="28"/>
        </w:rPr>
        <w:t>收获、分离和纯化</w:t>
      </w:r>
      <w:bookmarkEnd w:id="101"/>
    </w:p>
    <w:p w:rsidR="00AC58D8" w:rsidRPr="000342FB" w:rsidRDefault="0091237E" w:rsidP="00A31FE2">
      <w:pPr>
        <w:pStyle w:val="ac"/>
        <w:numPr>
          <w:ilvl w:val="1"/>
          <w:numId w:val="85"/>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收获步骤</w:t>
      </w:r>
      <w:r w:rsidR="009E4146" w:rsidRPr="000342FB">
        <w:rPr>
          <w:rFonts w:ascii="仿宋_GB2312" w:eastAsia="仿宋_GB2312" w:hAnsiTheme="majorEastAsia" w:hint="eastAsia"/>
          <w:spacing w:val="-3"/>
          <w:sz w:val="28"/>
          <w:szCs w:val="28"/>
        </w:rPr>
        <w:t>无论是通过去除细胞或细胞碎片的方式还是通过在细胞破碎后收集细胞组分的方式</w:t>
      </w:r>
      <w:r w:rsidRPr="000342FB">
        <w:rPr>
          <w:rFonts w:ascii="仿宋_GB2312" w:eastAsia="仿宋_GB2312" w:hAnsiTheme="majorEastAsia" w:hint="eastAsia"/>
          <w:spacing w:val="-3"/>
          <w:sz w:val="28"/>
          <w:szCs w:val="28"/>
        </w:rPr>
        <w:t>，均应当在设计合理的设备和区域中进行，</w:t>
      </w:r>
      <w:r w:rsidRPr="000342FB">
        <w:rPr>
          <w:rFonts w:ascii="仿宋_GB2312" w:eastAsia="仿宋_GB2312" w:hAnsiTheme="majorEastAsia" w:hint="eastAsia"/>
          <w:spacing w:val="-3"/>
          <w:sz w:val="28"/>
          <w:szCs w:val="28"/>
        </w:rPr>
        <w:lastRenderedPageBreak/>
        <w:t>将污染风险降低到最低程度。</w:t>
      </w:r>
    </w:p>
    <w:p w:rsidR="00AC58D8" w:rsidRPr="000342FB" w:rsidRDefault="0091237E" w:rsidP="00A31FE2">
      <w:pPr>
        <w:pStyle w:val="ac"/>
        <w:numPr>
          <w:ilvl w:val="1"/>
          <w:numId w:val="85"/>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收获和纯化的操作规程中，应当详细规定去除或灭活生产用微生物、细胞碎片和培养基组分（同时尽可能确保减少降解、污染和对质量的影响）的操作，确保中间体或原料药具有持续稳定的质量。</w:t>
      </w:r>
    </w:p>
    <w:p w:rsidR="00AC58D8" w:rsidRPr="000342FB" w:rsidRDefault="0091237E" w:rsidP="00A31FE2">
      <w:pPr>
        <w:pStyle w:val="ac"/>
        <w:numPr>
          <w:ilvl w:val="1"/>
          <w:numId w:val="85"/>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设备使用后应当适当清洁，必要时清毒。如不影响中间体或原料药质量，可多批连续生产后清洁。</w:t>
      </w:r>
    </w:p>
    <w:p w:rsidR="00AC58D8" w:rsidRPr="000342FB" w:rsidRDefault="0091237E" w:rsidP="00A31FE2">
      <w:pPr>
        <w:pStyle w:val="ac"/>
        <w:numPr>
          <w:ilvl w:val="1"/>
          <w:numId w:val="85"/>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纯化过程使用开放系统的，应当在能够保证产品质量的环境中进行。</w:t>
      </w:r>
    </w:p>
    <w:p w:rsidR="00AC58D8" w:rsidRPr="000342FB" w:rsidRDefault="0091237E" w:rsidP="00A31FE2">
      <w:pPr>
        <w:pStyle w:val="ac"/>
        <w:numPr>
          <w:ilvl w:val="1"/>
          <w:numId w:val="85"/>
        </w:numPr>
        <w:tabs>
          <w:tab w:val="left" w:pos="905"/>
        </w:tabs>
        <w:ind w:left="221"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如果设备用于多品种生产，必要时应当采取更多的控制措施，</w:t>
      </w:r>
      <w:r w:rsidR="009E4146" w:rsidRPr="000342FB">
        <w:rPr>
          <w:rFonts w:ascii="仿宋_GB2312" w:eastAsia="仿宋_GB2312" w:hAnsiTheme="majorEastAsia" w:hint="eastAsia"/>
          <w:spacing w:val="-3"/>
          <w:sz w:val="28"/>
          <w:szCs w:val="28"/>
        </w:rPr>
        <w:t>例</w:t>
      </w:r>
      <w:r w:rsidRPr="000342FB">
        <w:rPr>
          <w:rFonts w:ascii="仿宋_GB2312" w:eastAsia="仿宋_GB2312" w:hAnsiTheme="majorEastAsia" w:hint="eastAsia"/>
          <w:spacing w:val="-3"/>
          <w:sz w:val="28"/>
          <w:szCs w:val="28"/>
        </w:rPr>
        <w:t>如采用专用层析树脂或进行更多的检测。</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jc w:val="both"/>
        <w:outlineLvl w:val="1"/>
        <w:rPr>
          <w:rFonts w:ascii="仿宋_GB2312" w:eastAsia="仿宋_GB2312" w:hAnsiTheme="majorEastAsia"/>
          <w:b/>
          <w:sz w:val="28"/>
          <w:szCs w:val="28"/>
        </w:rPr>
      </w:pPr>
      <w:r w:rsidRPr="000342FB">
        <w:rPr>
          <w:rFonts w:ascii="仿宋_GB2312" w:eastAsia="仿宋_GB2312" w:hAnsiTheme="majorEastAsia" w:hint="eastAsia"/>
          <w:b/>
          <w:sz w:val="28"/>
          <w:szCs w:val="28"/>
        </w:rPr>
        <w:t xml:space="preserve"> </w:t>
      </w:r>
      <w:bookmarkStart w:id="102" w:name="_Toc57021053"/>
      <w:r w:rsidRPr="000342FB">
        <w:rPr>
          <w:rFonts w:ascii="仿宋_GB2312" w:eastAsia="仿宋_GB2312" w:hAnsiTheme="majorEastAsia" w:hint="eastAsia"/>
          <w:b/>
          <w:sz w:val="28"/>
          <w:szCs w:val="28"/>
        </w:rPr>
        <w:t>病毒去除/灭活步骤</w:t>
      </w:r>
      <w:bookmarkEnd w:id="102"/>
    </w:p>
    <w:p w:rsidR="00AC58D8" w:rsidRPr="000342FB" w:rsidRDefault="0091237E" w:rsidP="00A31FE2">
      <w:pPr>
        <w:pStyle w:val="ac"/>
        <w:numPr>
          <w:ilvl w:val="1"/>
          <w:numId w:val="86"/>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有关详细内容参见ICH</w:t>
      </w:r>
      <w:r w:rsidR="000C0CC7" w:rsidRPr="000342FB">
        <w:rPr>
          <w:rFonts w:ascii="仿宋_GB2312" w:eastAsia="仿宋_GB2312" w:hAnsiTheme="majorEastAsia" w:hint="eastAsia"/>
          <w:sz w:val="28"/>
          <w:szCs w:val="28"/>
        </w:rPr>
        <w:t xml:space="preserve"> </w:t>
      </w:r>
      <w:r w:rsidRPr="000342FB">
        <w:rPr>
          <w:rFonts w:ascii="仿宋_GB2312" w:eastAsia="仿宋_GB2312" w:hAnsiTheme="majorEastAsia" w:hint="eastAsia"/>
          <w:sz w:val="28"/>
          <w:szCs w:val="28"/>
        </w:rPr>
        <w:t>Q5A生物技术产品质量：源自人类或动物细胞系的生物技术产品的病毒安全性评价。</w:t>
      </w:r>
    </w:p>
    <w:p w:rsidR="00390AC7" w:rsidRPr="000342FB" w:rsidRDefault="0091237E" w:rsidP="00A31FE2">
      <w:pPr>
        <w:pStyle w:val="ac"/>
        <w:numPr>
          <w:ilvl w:val="1"/>
          <w:numId w:val="34"/>
        </w:numPr>
        <w:tabs>
          <w:tab w:val="left" w:pos="905"/>
        </w:tabs>
        <w:spacing w:before="0" w:line="278" w:lineRule="auto"/>
        <w:ind w:right="205" w:firstLine="0"/>
        <w:jc w:val="both"/>
        <w:rPr>
          <w:rFonts w:ascii="仿宋_GB2312" w:eastAsia="仿宋_GB2312" w:hAnsiTheme="majorEastAsia"/>
          <w:sz w:val="28"/>
          <w:szCs w:val="28"/>
        </w:rPr>
      </w:pPr>
      <w:r w:rsidRPr="000342FB">
        <w:rPr>
          <w:rFonts w:ascii="仿宋_GB2312" w:eastAsia="仿宋_GB2312" w:hAnsiTheme="majorEastAsia" w:hint="eastAsia"/>
          <w:spacing w:val="-3"/>
          <w:sz w:val="28"/>
          <w:szCs w:val="28"/>
        </w:rPr>
        <w:t>病毒去除和病毒灭活步骤在某些工艺中属于关键步骤，应当在验证的参数范围内进行。</w:t>
      </w:r>
    </w:p>
    <w:p w:rsidR="00AC58D8" w:rsidRPr="000342FB" w:rsidRDefault="0091237E" w:rsidP="00A31FE2">
      <w:pPr>
        <w:pStyle w:val="ac"/>
        <w:numPr>
          <w:ilvl w:val="1"/>
          <w:numId w:val="34"/>
        </w:numPr>
        <w:tabs>
          <w:tab w:val="left" w:pos="905"/>
        </w:tabs>
        <w:spacing w:before="0" w:line="278" w:lineRule="auto"/>
        <w:ind w:right="205" w:firstLine="0"/>
        <w:jc w:val="both"/>
        <w:rPr>
          <w:rFonts w:ascii="仿宋_GB2312" w:eastAsia="仿宋_GB2312" w:hAnsiTheme="majorEastAsia"/>
          <w:sz w:val="28"/>
          <w:szCs w:val="28"/>
        </w:rPr>
      </w:pPr>
      <w:r w:rsidRPr="000342FB">
        <w:rPr>
          <w:rFonts w:ascii="仿宋_GB2312" w:eastAsia="仿宋_GB2312" w:hAnsiTheme="majorEastAsia" w:hint="eastAsia"/>
          <w:spacing w:val="-1"/>
          <w:sz w:val="28"/>
          <w:szCs w:val="28"/>
        </w:rPr>
        <w:t>应当采取必要的措施，防止病毒去除和灭活前后步骤中可能的病毒污染。敞口操作区应当与其它操作区分开，并设独立的空气净化系统。</w:t>
      </w:r>
    </w:p>
    <w:p w:rsidR="00AC58D8" w:rsidRPr="000342FB" w:rsidRDefault="0091237E" w:rsidP="00A31FE2">
      <w:pPr>
        <w:pStyle w:val="ac"/>
        <w:numPr>
          <w:ilvl w:val="1"/>
          <w:numId w:val="34"/>
        </w:numPr>
        <w:tabs>
          <w:tab w:val="left" w:pos="905"/>
        </w:tabs>
        <w:spacing w:before="0" w:line="278" w:lineRule="auto"/>
        <w:ind w:right="205" w:firstLine="0"/>
        <w:jc w:val="both"/>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同一设备通常不得用于不同的纯化操作。如果使用同一设备，重新使用前应当采取适当的清洁和消毒措施，</w:t>
      </w:r>
      <w:r w:rsidR="00836F6F" w:rsidRPr="000342FB">
        <w:rPr>
          <w:rFonts w:ascii="仿宋_GB2312" w:eastAsia="仿宋_GB2312" w:hAnsiTheme="majorEastAsia" w:hint="eastAsia"/>
          <w:spacing w:val="-3"/>
          <w:sz w:val="28"/>
          <w:szCs w:val="28"/>
        </w:rPr>
        <w:t>采取适宜的措施</w:t>
      </w:r>
      <w:r w:rsidRPr="000342FB">
        <w:rPr>
          <w:rFonts w:ascii="仿宋_GB2312" w:eastAsia="仿宋_GB2312" w:hAnsiTheme="majorEastAsia" w:hint="eastAsia"/>
          <w:spacing w:val="-3"/>
          <w:sz w:val="28"/>
          <w:szCs w:val="28"/>
        </w:rPr>
        <w:t>防止病毒</w:t>
      </w:r>
      <w:r w:rsidR="00836F6F" w:rsidRPr="000342FB">
        <w:rPr>
          <w:rFonts w:ascii="仿宋_GB2312" w:eastAsia="仿宋_GB2312" w:hAnsiTheme="majorEastAsia" w:hint="eastAsia"/>
          <w:spacing w:val="-3"/>
          <w:sz w:val="28"/>
          <w:szCs w:val="28"/>
        </w:rPr>
        <w:t>从之前的步骤带入（</w:t>
      </w:r>
      <w:r w:rsidRPr="000342FB">
        <w:rPr>
          <w:rFonts w:ascii="仿宋_GB2312" w:eastAsia="仿宋_GB2312" w:hAnsiTheme="majorEastAsia" w:hint="eastAsia"/>
          <w:spacing w:val="-3"/>
          <w:sz w:val="28"/>
          <w:szCs w:val="28"/>
        </w:rPr>
        <w:t>通过设备或环境</w:t>
      </w:r>
      <w:r w:rsidR="00836F6F"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3"/>
          <w:sz w:val="28"/>
          <w:szCs w:val="28"/>
        </w:rPr>
        <w:t>。</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1"/>
        <w:numPr>
          <w:ilvl w:val="0"/>
          <w:numId w:val="32"/>
        </w:numPr>
        <w:tabs>
          <w:tab w:val="left" w:pos="482"/>
        </w:tabs>
        <w:rPr>
          <w:rFonts w:ascii="仿宋_GB2312" w:eastAsia="仿宋_GB2312" w:hAnsiTheme="majorEastAsia"/>
          <w:sz w:val="28"/>
          <w:szCs w:val="28"/>
        </w:rPr>
      </w:pPr>
      <w:bookmarkStart w:id="103" w:name="_Toc57021054"/>
      <w:r w:rsidRPr="000342FB">
        <w:rPr>
          <w:rFonts w:ascii="仿宋_GB2312" w:eastAsia="仿宋_GB2312" w:hAnsiTheme="majorEastAsia" w:hint="eastAsia"/>
          <w:spacing w:val="-8"/>
          <w:sz w:val="28"/>
          <w:szCs w:val="28"/>
        </w:rPr>
        <w:lastRenderedPageBreak/>
        <w:t>临床试验用</w:t>
      </w:r>
      <w:r w:rsidRPr="000342FB">
        <w:rPr>
          <w:rFonts w:ascii="仿宋_GB2312" w:eastAsia="仿宋_GB2312" w:hAnsiTheme="majorEastAsia" w:hint="eastAsia"/>
          <w:sz w:val="28"/>
          <w:szCs w:val="28"/>
        </w:rPr>
        <w:t>原料药</w:t>
      </w:r>
      <w:bookmarkEnd w:id="103"/>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4" w:name="_Toc57021055"/>
      <w:r w:rsidRPr="000342FB">
        <w:rPr>
          <w:rFonts w:ascii="仿宋_GB2312" w:eastAsia="仿宋_GB2312" w:hAnsiTheme="majorEastAsia" w:hint="eastAsia"/>
          <w:b/>
          <w:sz w:val="28"/>
          <w:szCs w:val="28"/>
        </w:rPr>
        <w:t>通则</w:t>
      </w:r>
      <w:bookmarkEnd w:id="104"/>
    </w:p>
    <w:p w:rsidR="00AC58D8" w:rsidRPr="000342FB" w:rsidRDefault="0091237E" w:rsidP="00A31FE2">
      <w:pPr>
        <w:pStyle w:val="ac"/>
        <w:numPr>
          <w:ilvl w:val="1"/>
          <w:numId w:val="87"/>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本指南前述章节中的控制条款并不完全适用于研发阶段供研究用的新原料药的生产。本节提供针对此种情况的特定指南。</w:t>
      </w:r>
    </w:p>
    <w:p w:rsidR="00AC58D8" w:rsidRPr="000342FB" w:rsidRDefault="0091237E" w:rsidP="00A31FE2">
      <w:pPr>
        <w:pStyle w:val="ac"/>
        <w:numPr>
          <w:ilvl w:val="1"/>
          <w:numId w:val="87"/>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临床试验用原料药的生产控制应与含有该原料药的制剂的研发阶段相一致。</w:t>
      </w:r>
      <w:r w:rsidR="00836F6F" w:rsidRPr="000342FB">
        <w:rPr>
          <w:rFonts w:ascii="仿宋_GB2312" w:eastAsia="仿宋_GB2312" w:hAnsiTheme="majorEastAsia" w:hint="eastAsia"/>
          <w:sz w:val="28"/>
          <w:szCs w:val="28"/>
        </w:rPr>
        <w:t>工艺和检验程序应当灵活，使其可在随着工艺知识的积累及药品临床测试从临床前阶段进展到临床阶段之后进行变化。</w:t>
      </w:r>
      <w:r w:rsidRPr="000342FB">
        <w:rPr>
          <w:rFonts w:ascii="仿宋_GB2312" w:eastAsia="仿宋_GB2312" w:hAnsiTheme="majorEastAsia" w:hint="eastAsia"/>
          <w:sz w:val="28"/>
          <w:szCs w:val="28"/>
        </w:rPr>
        <w:t>。一旦药品开发进展到临床试验药品用原料药的生产阶段，生产商应确保原料药在合适的设施中， 采用能保证原料药质量的适当的生产和控制程序生产。</w:t>
      </w:r>
    </w:p>
    <w:p w:rsidR="00AC58D8" w:rsidRPr="000342FB" w:rsidRDefault="00AC58D8" w:rsidP="00C60863">
      <w:pPr>
        <w:pStyle w:val="a4"/>
        <w:spacing w:before="5"/>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5" w:name="_Toc57021056"/>
      <w:r w:rsidRPr="000342FB">
        <w:rPr>
          <w:rFonts w:ascii="仿宋_GB2312" w:eastAsia="仿宋_GB2312" w:hAnsiTheme="majorEastAsia" w:hint="eastAsia"/>
          <w:b/>
          <w:sz w:val="28"/>
          <w:szCs w:val="28"/>
        </w:rPr>
        <w:t>质量</w:t>
      </w:r>
      <w:bookmarkEnd w:id="105"/>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将 GMP理念应用于临床试验用原料药的生产，并建立适宜的各批次原料药的批准机制。</w:t>
      </w:r>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建立独立于生产部门的质量管理部门以执行每一批临床试验用原料药的批准或拒绝放行。</w:t>
      </w:r>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某些通常由质量管理部门执行的检测工作可由其它部门完成。</w:t>
      </w:r>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质量措施应当包括一套原料、包装材料、中间体和原料药的检测系统。</w:t>
      </w:r>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对出现的工艺和质量问题进行评估。</w:t>
      </w:r>
    </w:p>
    <w:p w:rsidR="00AC58D8" w:rsidRPr="000342FB" w:rsidRDefault="0091237E" w:rsidP="00A31FE2">
      <w:pPr>
        <w:pStyle w:val="ac"/>
        <w:numPr>
          <w:ilvl w:val="1"/>
          <w:numId w:val="88"/>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临床试验用原料药的标签应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进行适当控制，</w:t>
      </w:r>
      <w:r w:rsidR="00836F6F" w:rsidRPr="000342FB">
        <w:rPr>
          <w:rFonts w:ascii="仿宋_GB2312" w:eastAsia="仿宋_GB2312" w:hAnsiTheme="majorEastAsia" w:hint="eastAsia"/>
          <w:sz w:val="28"/>
          <w:szCs w:val="28"/>
        </w:rPr>
        <w:t>标签</w:t>
      </w:r>
      <w:r w:rsidRPr="000342FB">
        <w:rPr>
          <w:rFonts w:ascii="仿宋_GB2312" w:eastAsia="仿宋_GB2312" w:hAnsiTheme="majorEastAsia" w:hint="eastAsia"/>
          <w:sz w:val="28"/>
          <w:szCs w:val="28"/>
        </w:rPr>
        <w:t>上应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标明物料仅供研究</w:t>
      </w:r>
      <w:r w:rsidR="00836F6F" w:rsidRPr="000342FB">
        <w:rPr>
          <w:rFonts w:ascii="仿宋_GB2312" w:eastAsia="仿宋_GB2312" w:hAnsiTheme="majorEastAsia" w:hint="eastAsia"/>
          <w:sz w:val="28"/>
          <w:szCs w:val="28"/>
        </w:rPr>
        <w:t>使</w:t>
      </w:r>
      <w:r w:rsidRPr="000342FB">
        <w:rPr>
          <w:rFonts w:ascii="仿宋_GB2312" w:eastAsia="仿宋_GB2312" w:hAnsiTheme="majorEastAsia" w:hint="eastAsia"/>
          <w:sz w:val="28"/>
          <w:szCs w:val="28"/>
        </w:rPr>
        <w:t>用。</w:t>
      </w:r>
    </w:p>
    <w:p w:rsidR="000D780F" w:rsidRPr="000342FB" w:rsidRDefault="000D780F" w:rsidP="000D780F">
      <w:pPr>
        <w:pStyle w:val="ac"/>
        <w:tabs>
          <w:tab w:val="left" w:pos="905"/>
        </w:tabs>
        <w:ind w:left="221"/>
        <w:jc w:val="both"/>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6" w:name="_Toc57021057"/>
      <w:r w:rsidRPr="000342FB">
        <w:rPr>
          <w:rFonts w:ascii="仿宋_GB2312" w:eastAsia="仿宋_GB2312" w:hAnsiTheme="majorEastAsia" w:hint="eastAsia"/>
          <w:b/>
          <w:sz w:val="28"/>
          <w:szCs w:val="28"/>
        </w:rPr>
        <w:t>设备和设施</w:t>
      </w:r>
      <w:bookmarkEnd w:id="106"/>
    </w:p>
    <w:p w:rsidR="00AC58D8" w:rsidRPr="000342FB" w:rsidRDefault="0091237E" w:rsidP="00A31FE2">
      <w:pPr>
        <w:pStyle w:val="ac"/>
        <w:numPr>
          <w:ilvl w:val="1"/>
          <w:numId w:val="89"/>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临床研究的所有阶段中，包括使用小规模的设施或实验室来生产临床试验用原料药，应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有相关的</w:t>
      </w:r>
      <w:r w:rsidR="00836F6F" w:rsidRPr="000342FB">
        <w:rPr>
          <w:rFonts w:ascii="仿宋_GB2312" w:eastAsia="仿宋_GB2312" w:hAnsiTheme="majorEastAsia" w:hint="eastAsia"/>
          <w:sz w:val="28"/>
          <w:szCs w:val="28"/>
        </w:rPr>
        <w:t>规程</w:t>
      </w:r>
      <w:r w:rsidRPr="000342FB">
        <w:rPr>
          <w:rFonts w:ascii="仿宋_GB2312" w:eastAsia="仿宋_GB2312" w:hAnsiTheme="majorEastAsia" w:hint="eastAsia"/>
          <w:sz w:val="28"/>
          <w:szCs w:val="28"/>
        </w:rPr>
        <w:t>以确保设备的</w:t>
      </w:r>
      <w:r w:rsidR="00836F6F" w:rsidRPr="000342FB">
        <w:rPr>
          <w:rFonts w:ascii="仿宋_GB2312" w:eastAsia="仿宋_GB2312" w:hAnsiTheme="majorEastAsia" w:hint="eastAsia"/>
          <w:sz w:val="28"/>
          <w:szCs w:val="28"/>
        </w:rPr>
        <w:t>校准</w:t>
      </w:r>
      <w:r w:rsidRPr="000342FB">
        <w:rPr>
          <w:rFonts w:ascii="仿宋_GB2312" w:eastAsia="仿宋_GB2312" w:hAnsiTheme="majorEastAsia" w:hint="eastAsia"/>
          <w:sz w:val="28"/>
          <w:szCs w:val="28"/>
        </w:rPr>
        <w:t>、清洁并适用于其预定用途。</w:t>
      </w:r>
    </w:p>
    <w:p w:rsidR="00AC58D8" w:rsidRPr="000342FB" w:rsidRDefault="0091237E" w:rsidP="00A31FE2">
      <w:pPr>
        <w:pStyle w:val="ac"/>
        <w:numPr>
          <w:ilvl w:val="1"/>
          <w:numId w:val="89"/>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设施的使用程序应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确保物料的操作</w:t>
      </w:r>
      <w:r w:rsidR="00836F6F" w:rsidRPr="000342FB">
        <w:rPr>
          <w:rFonts w:ascii="仿宋_GB2312" w:eastAsia="仿宋_GB2312" w:hAnsiTheme="majorEastAsia" w:hint="eastAsia"/>
          <w:sz w:val="28"/>
          <w:szCs w:val="28"/>
        </w:rPr>
        <w:t>能够</w:t>
      </w:r>
      <w:r w:rsidRPr="000342FB">
        <w:rPr>
          <w:rFonts w:ascii="仿宋_GB2312" w:eastAsia="仿宋_GB2312" w:hAnsiTheme="majorEastAsia" w:hint="eastAsia"/>
          <w:sz w:val="28"/>
          <w:szCs w:val="28"/>
        </w:rPr>
        <w:t>以将污染和交叉污染风险降至最低的方式进行。</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7" w:name="_Toc57021058"/>
      <w:r w:rsidRPr="000342FB">
        <w:rPr>
          <w:rFonts w:ascii="仿宋_GB2312" w:eastAsia="仿宋_GB2312" w:hAnsiTheme="majorEastAsia" w:hint="eastAsia"/>
          <w:b/>
          <w:sz w:val="28"/>
          <w:szCs w:val="28"/>
        </w:rPr>
        <w:t>原料的控制</w:t>
      </w:r>
      <w:bookmarkEnd w:id="107"/>
    </w:p>
    <w:p w:rsidR="00AC58D8" w:rsidRPr="000342FB" w:rsidRDefault="0091237E" w:rsidP="00A31FE2">
      <w:pPr>
        <w:pStyle w:val="ac"/>
        <w:numPr>
          <w:ilvl w:val="1"/>
          <w:numId w:val="90"/>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836F6F"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通过检测对临床试验用的原料药生产所需的原料进行评估，或凭供应商的检验报告接收并进行鉴别试验。对于危险物料，有供应商的检验报告即可。</w:t>
      </w:r>
    </w:p>
    <w:p w:rsidR="00AC58D8" w:rsidRPr="000342FB" w:rsidRDefault="00836F6F" w:rsidP="00A31FE2">
      <w:pPr>
        <w:pStyle w:val="ac"/>
        <w:numPr>
          <w:ilvl w:val="1"/>
          <w:numId w:val="90"/>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某</w:t>
      </w:r>
      <w:r w:rsidR="0091237E" w:rsidRPr="000342FB">
        <w:rPr>
          <w:rFonts w:ascii="仿宋_GB2312" w:eastAsia="仿宋_GB2312" w:hAnsiTheme="majorEastAsia" w:hint="eastAsia"/>
          <w:sz w:val="28"/>
          <w:szCs w:val="28"/>
        </w:rPr>
        <w:t>些情况下，原料的适用性可在使用前通过小规模的反应（即，使用试验） 来决定，而不仅仅依据分析测试。</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8" w:name="_Toc57021059"/>
      <w:r w:rsidRPr="000342FB">
        <w:rPr>
          <w:rFonts w:ascii="仿宋_GB2312" w:eastAsia="仿宋_GB2312" w:hAnsiTheme="majorEastAsia" w:hint="eastAsia"/>
          <w:b/>
          <w:sz w:val="28"/>
          <w:szCs w:val="28"/>
        </w:rPr>
        <w:t>生产</w:t>
      </w:r>
      <w:bookmarkEnd w:id="108"/>
    </w:p>
    <w:p w:rsidR="00AC58D8" w:rsidRPr="000342FB" w:rsidRDefault="0091237E" w:rsidP="00A31FE2">
      <w:pPr>
        <w:pStyle w:val="ac"/>
        <w:numPr>
          <w:ilvl w:val="1"/>
          <w:numId w:val="91"/>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临床试验用的原料药的生产应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以实验记录本、批记录或其它合适的方法加以记录，这些记录应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包括所用生产物料、设备、工艺和科学观察。</w:t>
      </w:r>
    </w:p>
    <w:p w:rsidR="00AC58D8" w:rsidRPr="000342FB" w:rsidRDefault="0091237E" w:rsidP="00A31FE2">
      <w:pPr>
        <w:pStyle w:val="ac"/>
        <w:numPr>
          <w:ilvl w:val="1"/>
          <w:numId w:val="91"/>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与商业生产相比，预期产量可能变化更大且更不确定，</w:t>
      </w:r>
      <w:r w:rsidR="00F0216C" w:rsidRPr="000342FB">
        <w:rPr>
          <w:rFonts w:ascii="仿宋_GB2312" w:eastAsia="仿宋_GB2312" w:hAnsiTheme="majorEastAsia" w:hint="eastAsia"/>
          <w:sz w:val="28"/>
          <w:szCs w:val="28"/>
        </w:rPr>
        <w:t>因而</w:t>
      </w:r>
      <w:r w:rsidRPr="000342FB">
        <w:rPr>
          <w:rFonts w:ascii="仿宋_GB2312" w:eastAsia="仿宋_GB2312" w:hAnsiTheme="majorEastAsia" w:hint="eastAsia"/>
          <w:sz w:val="28"/>
          <w:szCs w:val="28"/>
        </w:rPr>
        <w:t>不必对产量变化进行相关调查。</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09" w:name="_Toc57021060"/>
      <w:r w:rsidRPr="000342FB">
        <w:rPr>
          <w:rFonts w:ascii="仿宋_GB2312" w:eastAsia="仿宋_GB2312" w:hAnsiTheme="majorEastAsia" w:hint="eastAsia"/>
          <w:b/>
          <w:sz w:val="28"/>
          <w:szCs w:val="28"/>
        </w:rPr>
        <w:lastRenderedPageBreak/>
        <w:t>验证</w:t>
      </w:r>
      <w:bookmarkEnd w:id="109"/>
    </w:p>
    <w:p w:rsidR="00AC58D8" w:rsidRPr="000342FB" w:rsidRDefault="0091237E" w:rsidP="00A31FE2">
      <w:pPr>
        <w:pStyle w:val="ac"/>
        <w:numPr>
          <w:ilvl w:val="1"/>
          <w:numId w:val="9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临床试验用原料药的生产通常不适合做工艺验证，因为原料药往往只生产一批，或由于原料药开发阶段的工艺变更，使得批次间重现困难或不精确。可采用控制、校</w:t>
      </w:r>
      <w:r w:rsidR="00F0216C" w:rsidRPr="000342FB">
        <w:rPr>
          <w:rFonts w:ascii="仿宋_GB2312" w:eastAsia="仿宋_GB2312" w:hAnsiTheme="majorEastAsia" w:hint="eastAsia"/>
          <w:sz w:val="28"/>
          <w:szCs w:val="28"/>
        </w:rPr>
        <w:t>准</w:t>
      </w:r>
      <w:r w:rsidRPr="000342FB">
        <w:rPr>
          <w:rFonts w:ascii="仿宋_GB2312" w:eastAsia="仿宋_GB2312" w:hAnsiTheme="majorEastAsia" w:hint="eastAsia"/>
          <w:sz w:val="28"/>
          <w:szCs w:val="28"/>
        </w:rPr>
        <w:t>和必要的设备确认等联合手段来保证开发阶段的原料药质量。</w:t>
      </w:r>
    </w:p>
    <w:p w:rsidR="00AC58D8" w:rsidRPr="000342FB" w:rsidRDefault="0091237E" w:rsidP="00A31FE2">
      <w:pPr>
        <w:pStyle w:val="ac"/>
        <w:numPr>
          <w:ilvl w:val="1"/>
          <w:numId w:val="92"/>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当所生产的批次供商业化用途时，即便以中试或小试规模生产，均应按照第12</w:t>
      </w:r>
      <w:r w:rsidR="00F0216C" w:rsidRPr="000342FB">
        <w:rPr>
          <w:rFonts w:ascii="仿宋_GB2312" w:eastAsia="仿宋_GB2312" w:hAnsiTheme="majorEastAsia" w:hint="eastAsia"/>
          <w:sz w:val="28"/>
          <w:szCs w:val="28"/>
        </w:rPr>
        <w:t>章</w:t>
      </w:r>
      <w:r w:rsidRPr="000342FB">
        <w:rPr>
          <w:rFonts w:ascii="仿宋_GB2312" w:eastAsia="仿宋_GB2312" w:hAnsiTheme="majorEastAsia" w:hint="eastAsia"/>
          <w:sz w:val="28"/>
          <w:szCs w:val="28"/>
        </w:rPr>
        <w:t>的要求进行工艺验证。</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10" w:name="_Toc57021061"/>
      <w:r w:rsidRPr="000342FB">
        <w:rPr>
          <w:rFonts w:ascii="仿宋_GB2312" w:eastAsia="仿宋_GB2312" w:hAnsiTheme="majorEastAsia" w:hint="eastAsia"/>
          <w:b/>
          <w:sz w:val="28"/>
          <w:szCs w:val="28"/>
        </w:rPr>
        <w:t>变更</w:t>
      </w:r>
      <w:bookmarkEnd w:id="110"/>
    </w:p>
    <w:p w:rsidR="00AC58D8" w:rsidRPr="000342FB" w:rsidRDefault="0091237E" w:rsidP="00A31FE2">
      <w:pPr>
        <w:pStyle w:val="ac"/>
        <w:numPr>
          <w:ilvl w:val="1"/>
          <w:numId w:val="93"/>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随着知识的积累和生产规模的扩大，开发过程会有变更。生产、质量标准或检验规程的任何变更均应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充分记录。</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11" w:name="_Toc57021062"/>
      <w:r w:rsidRPr="000342FB">
        <w:rPr>
          <w:rFonts w:ascii="仿宋_GB2312" w:eastAsia="仿宋_GB2312" w:hAnsiTheme="majorEastAsia" w:hint="eastAsia"/>
          <w:b/>
          <w:sz w:val="28"/>
          <w:szCs w:val="28"/>
        </w:rPr>
        <w:t>实验室控制</w:t>
      </w:r>
      <w:bookmarkEnd w:id="111"/>
    </w:p>
    <w:p w:rsidR="00AC58D8" w:rsidRPr="000342FB" w:rsidRDefault="0091237E" w:rsidP="00A31FE2">
      <w:pPr>
        <w:pStyle w:val="ac"/>
        <w:numPr>
          <w:ilvl w:val="1"/>
          <w:numId w:val="94"/>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虽然用于评估某一批临床试验用原料药的分析方法可能尚未验证，但所用分析方法应科学合理。</w:t>
      </w:r>
    </w:p>
    <w:p w:rsidR="00AC58D8" w:rsidRPr="000342FB" w:rsidRDefault="0091237E" w:rsidP="00A31FE2">
      <w:pPr>
        <w:pStyle w:val="ac"/>
        <w:numPr>
          <w:ilvl w:val="1"/>
          <w:numId w:val="94"/>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建立一套针对所有批</w:t>
      </w:r>
      <w:r w:rsidR="00F0216C" w:rsidRPr="000342FB">
        <w:rPr>
          <w:rFonts w:ascii="仿宋_GB2312" w:eastAsia="仿宋_GB2312" w:hAnsiTheme="majorEastAsia" w:hint="eastAsia"/>
          <w:sz w:val="28"/>
          <w:szCs w:val="28"/>
        </w:rPr>
        <w:t>次</w:t>
      </w:r>
      <w:r w:rsidRPr="000342FB">
        <w:rPr>
          <w:rFonts w:ascii="仿宋_GB2312" w:eastAsia="仿宋_GB2312" w:hAnsiTheme="majorEastAsia" w:hint="eastAsia"/>
          <w:sz w:val="28"/>
          <w:szCs w:val="28"/>
        </w:rPr>
        <w:t>的留样系统。该系统应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能确保在一项申请被批准、终止或中断之后，将足够量的每个留样保存一段适当的时间。</w:t>
      </w:r>
    </w:p>
    <w:p w:rsidR="00AC58D8" w:rsidRPr="000342FB" w:rsidRDefault="0091237E" w:rsidP="00A31FE2">
      <w:pPr>
        <w:pStyle w:val="ac"/>
        <w:numPr>
          <w:ilvl w:val="1"/>
          <w:numId w:val="94"/>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第11.6节中关于有效期和复验期的规定适用于现有的临床试验用原料药。对于新的原料药，第11.6节的规定通常并不适用于临床试验的早期阶段。</w:t>
      </w:r>
    </w:p>
    <w:p w:rsidR="00AC58D8" w:rsidRPr="000342FB" w:rsidRDefault="00AC58D8" w:rsidP="00C60863">
      <w:pPr>
        <w:pStyle w:val="a4"/>
        <w:spacing w:before="4"/>
        <w:ind w:left="0"/>
        <w:rPr>
          <w:rFonts w:ascii="仿宋_GB2312" w:eastAsia="仿宋_GB2312" w:hAnsiTheme="majorEastAsia"/>
          <w:sz w:val="28"/>
          <w:szCs w:val="28"/>
        </w:rPr>
      </w:pPr>
    </w:p>
    <w:p w:rsidR="00AC58D8" w:rsidRPr="000342FB" w:rsidRDefault="0091237E" w:rsidP="00A31FE2">
      <w:pPr>
        <w:pStyle w:val="ac"/>
        <w:numPr>
          <w:ilvl w:val="1"/>
          <w:numId w:val="32"/>
        </w:numPr>
        <w:tabs>
          <w:tab w:val="left" w:pos="641"/>
        </w:tabs>
        <w:ind w:left="641"/>
        <w:outlineLvl w:val="1"/>
        <w:rPr>
          <w:rFonts w:ascii="仿宋_GB2312" w:eastAsia="仿宋_GB2312" w:hAnsiTheme="majorEastAsia"/>
          <w:b/>
          <w:sz w:val="28"/>
          <w:szCs w:val="28"/>
        </w:rPr>
      </w:pPr>
      <w:bookmarkStart w:id="112" w:name="_Toc57021063"/>
      <w:r w:rsidRPr="000342FB">
        <w:rPr>
          <w:rFonts w:ascii="仿宋_GB2312" w:eastAsia="仿宋_GB2312" w:hAnsiTheme="majorEastAsia" w:hint="eastAsia"/>
          <w:b/>
          <w:sz w:val="28"/>
          <w:szCs w:val="28"/>
        </w:rPr>
        <w:lastRenderedPageBreak/>
        <w:t>文件</w:t>
      </w:r>
      <w:bookmarkEnd w:id="112"/>
    </w:p>
    <w:p w:rsidR="00AC58D8" w:rsidRPr="000342FB" w:rsidRDefault="0091237E" w:rsidP="00A31FE2">
      <w:pPr>
        <w:pStyle w:val="ac"/>
        <w:numPr>
          <w:ilvl w:val="1"/>
          <w:numId w:val="95"/>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建立一套系统确保临床试验用原料药的开发和生产过程中所获得的信息资料均有记录，并可随时查阅。</w:t>
      </w:r>
    </w:p>
    <w:p w:rsidR="00AC58D8" w:rsidRPr="000342FB" w:rsidRDefault="0091237E" w:rsidP="00A31FE2">
      <w:pPr>
        <w:pStyle w:val="ac"/>
        <w:numPr>
          <w:ilvl w:val="1"/>
          <w:numId w:val="95"/>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临床试验用原料药放行所用分析方法的开发和实施应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有适当的记录。</w:t>
      </w:r>
    </w:p>
    <w:p w:rsidR="00AC58D8" w:rsidRPr="000342FB" w:rsidRDefault="0091237E" w:rsidP="00A31FE2">
      <w:pPr>
        <w:pStyle w:val="ac"/>
        <w:numPr>
          <w:ilvl w:val="1"/>
          <w:numId w:val="95"/>
        </w:numPr>
        <w:tabs>
          <w:tab w:val="left" w:pos="905"/>
        </w:tabs>
        <w:ind w:left="221" w:firstLine="0"/>
        <w:jc w:val="both"/>
        <w:rPr>
          <w:rFonts w:ascii="仿宋_GB2312" w:eastAsia="仿宋_GB2312" w:hAnsiTheme="majorEastAsia"/>
          <w:sz w:val="28"/>
          <w:szCs w:val="28"/>
        </w:rPr>
      </w:pPr>
      <w:r w:rsidRPr="000342FB">
        <w:rPr>
          <w:rFonts w:ascii="仿宋_GB2312" w:eastAsia="仿宋_GB2312" w:hAnsiTheme="majorEastAsia" w:hint="eastAsia"/>
          <w:sz w:val="28"/>
          <w:szCs w:val="28"/>
        </w:rPr>
        <w:t>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采用一套保存生产和控制</w:t>
      </w:r>
      <w:r w:rsidR="00F0216C" w:rsidRPr="000342FB">
        <w:rPr>
          <w:rFonts w:ascii="仿宋_GB2312" w:eastAsia="仿宋_GB2312" w:hAnsiTheme="majorEastAsia" w:hint="eastAsia"/>
          <w:sz w:val="28"/>
          <w:szCs w:val="28"/>
        </w:rPr>
        <w:t>相关</w:t>
      </w:r>
      <w:r w:rsidRPr="000342FB">
        <w:rPr>
          <w:rFonts w:ascii="仿宋_GB2312" w:eastAsia="仿宋_GB2312" w:hAnsiTheme="majorEastAsia" w:hint="eastAsia"/>
          <w:sz w:val="28"/>
          <w:szCs w:val="28"/>
        </w:rPr>
        <w:t>记录和文件的系统。该系统应</w:t>
      </w:r>
      <w:r w:rsidR="00F0216C" w:rsidRPr="000342FB">
        <w:rPr>
          <w:rFonts w:ascii="仿宋_GB2312" w:eastAsia="仿宋_GB2312" w:hAnsiTheme="majorEastAsia" w:hint="eastAsia"/>
          <w:sz w:val="28"/>
          <w:szCs w:val="28"/>
        </w:rPr>
        <w:t>当</w:t>
      </w:r>
      <w:r w:rsidRPr="000342FB">
        <w:rPr>
          <w:rFonts w:ascii="仿宋_GB2312" w:eastAsia="仿宋_GB2312" w:hAnsiTheme="majorEastAsia" w:hint="eastAsia"/>
          <w:sz w:val="28"/>
          <w:szCs w:val="28"/>
        </w:rPr>
        <w:t>确保申请批准、终止或中断后，相关记录和文件</w:t>
      </w:r>
      <w:r w:rsidR="00F0216C" w:rsidRPr="000342FB">
        <w:rPr>
          <w:rFonts w:ascii="仿宋_GB2312" w:eastAsia="仿宋_GB2312" w:hAnsiTheme="majorEastAsia" w:hint="eastAsia"/>
          <w:sz w:val="28"/>
          <w:szCs w:val="28"/>
        </w:rPr>
        <w:t>能够</w:t>
      </w:r>
      <w:r w:rsidRPr="000342FB">
        <w:rPr>
          <w:rFonts w:ascii="仿宋_GB2312" w:eastAsia="仿宋_GB2312" w:hAnsiTheme="majorEastAsia" w:hint="eastAsia"/>
          <w:sz w:val="28"/>
          <w:szCs w:val="28"/>
        </w:rPr>
        <w:t>得以保存一段适当的时间。</w:t>
      </w:r>
    </w:p>
    <w:p w:rsidR="00AC58D8" w:rsidRPr="000342FB" w:rsidRDefault="00AC58D8" w:rsidP="00C60863">
      <w:pPr>
        <w:pStyle w:val="a4"/>
        <w:spacing w:before="7"/>
        <w:ind w:left="0"/>
        <w:rPr>
          <w:rFonts w:ascii="仿宋_GB2312" w:eastAsia="仿宋_GB2312" w:hAnsiTheme="majorEastAsia"/>
          <w:sz w:val="28"/>
          <w:szCs w:val="28"/>
        </w:rPr>
      </w:pPr>
    </w:p>
    <w:p w:rsidR="00AC58D8" w:rsidRPr="000342FB" w:rsidRDefault="0091237E" w:rsidP="000D780F">
      <w:pPr>
        <w:spacing w:before="1"/>
        <w:ind w:left="221"/>
        <w:outlineLvl w:val="0"/>
        <w:rPr>
          <w:rFonts w:ascii="仿宋_GB2312" w:eastAsia="仿宋_GB2312" w:hAnsiTheme="majorEastAsia"/>
          <w:b/>
          <w:sz w:val="28"/>
          <w:szCs w:val="28"/>
        </w:rPr>
      </w:pPr>
      <w:bookmarkStart w:id="113" w:name="_Toc57021064"/>
      <w:r w:rsidRPr="000342FB">
        <w:rPr>
          <w:rFonts w:ascii="仿宋_GB2312" w:eastAsia="仿宋_GB2312" w:hAnsiTheme="majorEastAsia" w:hint="eastAsia"/>
          <w:b/>
          <w:sz w:val="28"/>
          <w:szCs w:val="28"/>
        </w:rPr>
        <w:t>20.术语</w:t>
      </w:r>
      <w:bookmarkEnd w:id="113"/>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可接受标准</w:t>
      </w:r>
    </w:p>
    <w:p w:rsidR="00AC58D8" w:rsidRPr="000342FB" w:rsidRDefault="0091237E" w:rsidP="000D780F">
      <w:pPr>
        <w:ind w:leftChars="100" w:left="22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检测结果的可接受的数值限度、范围或其它合适的测定结果。</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b/>
          <w:spacing w:val="-3"/>
          <w:sz w:val="28"/>
          <w:szCs w:val="28"/>
        </w:rPr>
        <w:t>原料药（</w:t>
      </w:r>
      <w:r w:rsidRPr="000342FB">
        <w:rPr>
          <w:rFonts w:ascii="仿宋_GB2312" w:eastAsia="仿宋_GB2312" w:hAnsiTheme="majorEastAsia" w:hint="eastAsia"/>
          <w:b/>
          <w:spacing w:val="-2"/>
          <w:sz w:val="28"/>
          <w:szCs w:val="28"/>
        </w:rPr>
        <w:t>A</w:t>
      </w:r>
      <w:r w:rsidRPr="000342FB">
        <w:rPr>
          <w:rFonts w:ascii="仿宋_GB2312" w:eastAsia="仿宋_GB2312" w:hAnsiTheme="majorEastAsia" w:hint="eastAsia"/>
          <w:b/>
          <w:spacing w:val="2"/>
          <w:sz w:val="28"/>
          <w:szCs w:val="28"/>
        </w:rPr>
        <w:t>P</w:t>
      </w:r>
      <w:r w:rsidRPr="000342FB">
        <w:rPr>
          <w:rFonts w:ascii="仿宋_GB2312" w:eastAsia="仿宋_GB2312" w:hAnsiTheme="majorEastAsia" w:hint="eastAsia"/>
          <w:b/>
          <w:spacing w:val="-3"/>
          <w:sz w:val="28"/>
          <w:szCs w:val="28"/>
        </w:rPr>
        <w:t>I</w:t>
      </w:r>
      <w:r w:rsidRPr="000342FB">
        <w:rPr>
          <w:rFonts w:ascii="仿宋_GB2312" w:eastAsia="仿宋_GB2312" w:hAnsiTheme="majorEastAsia" w:hint="eastAsia"/>
          <w:b/>
          <w:spacing w:val="-106"/>
          <w:sz w:val="28"/>
          <w:szCs w:val="28"/>
        </w:rPr>
        <w:t>）</w:t>
      </w:r>
    </w:p>
    <w:p w:rsidR="00AC58D8" w:rsidRPr="000342FB" w:rsidRDefault="0091237E" w:rsidP="000D780F">
      <w:pPr>
        <w:ind w:leftChars="100" w:left="220"/>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任何作为活性成分且用于医药产品生产的物质或混合物质。</w:t>
      </w:r>
      <w:r w:rsidRPr="000342FB">
        <w:rPr>
          <w:rFonts w:ascii="仿宋_GB2312" w:eastAsia="仿宋_GB2312" w:hAnsiTheme="majorEastAsia" w:hint="eastAsia"/>
          <w:spacing w:val="-8"/>
          <w:sz w:val="28"/>
          <w:szCs w:val="28"/>
        </w:rPr>
        <w:t>该类物质</w:t>
      </w:r>
      <w:r w:rsidRPr="000342FB">
        <w:rPr>
          <w:rFonts w:ascii="仿宋_GB2312" w:eastAsia="仿宋_GB2312" w:hAnsiTheme="majorEastAsia" w:hint="eastAsia"/>
          <w:spacing w:val="-13"/>
          <w:sz w:val="28"/>
          <w:szCs w:val="28"/>
        </w:rPr>
        <w:t>旨在预防、诊断、处置、缓解或治疗疾病中发挥药理作用</w:t>
      </w:r>
      <w:r w:rsidRPr="000342FB">
        <w:rPr>
          <w:rFonts w:ascii="仿宋_GB2312" w:eastAsia="仿宋_GB2312" w:hAnsiTheme="majorEastAsia" w:hint="eastAsia"/>
          <w:spacing w:val="-6"/>
          <w:sz w:val="28"/>
          <w:szCs w:val="28"/>
        </w:rPr>
        <w:t>或其它直接效用，或者</w:t>
      </w:r>
      <w:r w:rsidRPr="000342FB">
        <w:rPr>
          <w:rFonts w:ascii="仿宋_GB2312" w:eastAsia="仿宋_GB2312" w:hAnsiTheme="majorEastAsia" w:hint="eastAsia"/>
          <w:spacing w:val="-13"/>
          <w:sz w:val="28"/>
          <w:szCs w:val="28"/>
        </w:rPr>
        <w:t>影响人体的结构和机能</w:t>
      </w:r>
      <w:r w:rsidRPr="000342FB">
        <w:rPr>
          <w:rFonts w:ascii="仿宋_GB2312" w:eastAsia="仿宋_GB2312" w:hAnsiTheme="majorEastAsia" w:hint="eastAsia"/>
          <w:spacing w:val="-6"/>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原料药的起始物料</w:t>
      </w:r>
    </w:p>
    <w:p w:rsidR="00AC58D8" w:rsidRPr="000342FB" w:rsidRDefault="0091237E" w:rsidP="000D780F">
      <w:pPr>
        <w:ind w:leftChars="100" w:left="220"/>
        <w:rPr>
          <w:rFonts w:ascii="仿宋_GB2312" w:eastAsia="仿宋_GB2312" w:hAnsiTheme="majorEastAsia"/>
          <w:spacing w:val="-3"/>
          <w:sz w:val="28"/>
          <w:szCs w:val="28"/>
        </w:rPr>
      </w:pPr>
      <w:r w:rsidRPr="000342FB">
        <w:rPr>
          <w:rFonts w:ascii="仿宋_GB2312" w:eastAsia="仿宋_GB2312" w:hAnsiTheme="majorEastAsia" w:hint="eastAsia"/>
          <w:spacing w:val="-5"/>
          <w:sz w:val="28"/>
          <w:szCs w:val="28"/>
        </w:rPr>
        <w:t>原料药生产所用的、且</w:t>
      </w:r>
      <w:r w:rsidRPr="000342FB">
        <w:rPr>
          <w:rFonts w:ascii="仿宋_GB2312" w:eastAsia="仿宋_GB2312" w:hAnsiTheme="majorEastAsia" w:hint="eastAsia"/>
          <w:sz w:val="28"/>
          <w:szCs w:val="28"/>
        </w:rPr>
        <w:t>以主要结构单元的形式被结合进原料药</w:t>
      </w:r>
      <w:r w:rsidRPr="000342FB">
        <w:rPr>
          <w:rFonts w:ascii="仿宋_GB2312" w:eastAsia="仿宋_GB2312" w:hAnsiTheme="majorEastAsia" w:hint="eastAsia"/>
          <w:spacing w:val="-5"/>
          <w:sz w:val="28"/>
          <w:szCs w:val="28"/>
        </w:rPr>
        <w:t>结构中的原料、中间体或原料药</w:t>
      </w:r>
      <w:r w:rsidRPr="000342FB">
        <w:rPr>
          <w:rFonts w:ascii="仿宋_GB2312" w:eastAsia="仿宋_GB2312" w:hAnsiTheme="majorEastAsia" w:hint="eastAsia"/>
          <w:spacing w:val="-6"/>
          <w:sz w:val="28"/>
          <w:szCs w:val="28"/>
        </w:rPr>
        <w:t>。</w:t>
      </w:r>
      <w:r w:rsidRPr="000342FB">
        <w:rPr>
          <w:rFonts w:ascii="仿宋_GB2312" w:eastAsia="仿宋_GB2312" w:hAnsiTheme="majorEastAsia" w:hint="eastAsia"/>
          <w:sz w:val="28"/>
          <w:szCs w:val="28"/>
        </w:rPr>
        <w:t>原料药的</w:t>
      </w:r>
      <w:r w:rsidRPr="000342FB">
        <w:rPr>
          <w:rFonts w:ascii="仿宋_GB2312" w:eastAsia="仿宋_GB2312" w:hAnsiTheme="majorEastAsia" w:hint="eastAsia"/>
          <w:spacing w:val="-5"/>
          <w:sz w:val="28"/>
          <w:szCs w:val="28"/>
        </w:rPr>
        <w:t>起始物料可以是</w:t>
      </w:r>
      <w:r w:rsidRPr="000342FB">
        <w:rPr>
          <w:rFonts w:ascii="仿宋_GB2312" w:eastAsia="仿宋_GB2312" w:hAnsiTheme="majorEastAsia" w:hint="eastAsia"/>
          <w:sz w:val="28"/>
          <w:szCs w:val="28"/>
        </w:rPr>
        <w:t>市售商品</w:t>
      </w:r>
      <w:r w:rsidRPr="000342FB">
        <w:rPr>
          <w:rFonts w:ascii="仿宋_GB2312" w:eastAsia="仿宋_GB2312" w:hAnsiTheme="majorEastAsia" w:hint="eastAsia"/>
          <w:spacing w:val="-5"/>
          <w:sz w:val="28"/>
          <w:szCs w:val="28"/>
        </w:rPr>
        <w:t>，</w:t>
      </w:r>
      <w:r w:rsidRPr="000342FB">
        <w:rPr>
          <w:rFonts w:ascii="仿宋_GB2312" w:eastAsia="仿宋_GB2312" w:hAnsiTheme="majorEastAsia" w:hint="eastAsia"/>
          <w:spacing w:val="-8"/>
          <w:sz w:val="28"/>
          <w:szCs w:val="28"/>
        </w:rPr>
        <w:t>也可以</w:t>
      </w:r>
      <w:r w:rsidRPr="000342FB">
        <w:rPr>
          <w:rFonts w:ascii="仿宋_GB2312" w:eastAsia="仿宋_GB2312" w:hAnsiTheme="majorEastAsia" w:hint="eastAsia"/>
          <w:spacing w:val="-5"/>
          <w:sz w:val="28"/>
          <w:szCs w:val="28"/>
        </w:rPr>
        <w:t>通过</w:t>
      </w:r>
      <w:r w:rsidRPr="000342FB">
        <w:rPr>
          <w:rFonts w:ascii="仿宋_GB2312" w:eastAsia="仿宋_GB2312" w:hAnsiTheme="majorEastAsia" w:hint="eastAsia"/>
          <w:spacing w:val="-8"/>
          <w:sz w:val="28"/>
          <w:szCs w:val="28"/>
        </w:rPr>
        <w:t>合同或商业协议从一个或多个供应商处购得，或者企业自行生产</w:t>
      </w:r>
      <w:r w:rsidRPr="000342FB">
        <w:rPr>
          <w:rFonts w:ascii="仿宋_GB2312" w:eastAsia="仿宋_GB2312" w:hAnsiTheme="majorEastAsia" w:hint="eastAsia"/>
          <w:spacing w:val="-5"/>
          <w:sz w:val="28"/>
          <w:szCs w:val="28"/>
        </w:rPr>
        <w:t>。</w:t>
      </w:r>
      <w:r w:rsidRPr="000342FB">
        <w:rPr>
          <w:rFonts w:ascii="仿宋_GB2312" w:eastAsia="仿宋_GB2312" w:hAnsiTheme="majorEastAsia" w:hint="eastAsia"/>
          <w:sz w:val="28"/>
          <w:szCs w:val="28"/>
        </w:rPr>
        <w:t>原料药的</w:t>
      </w:r>
      <w:r w:rsidRPr="000342FB">
        <w:rPr>
          <w:rFonts w:ascii="仿宋_GB2312" w:eastAsia="仿宋_GB2312" w:hAnsiTheme="majorEastAsia" w:hint="eastAsia"/>
          <w:spacing w:val="-3"/>
          <w:sz w:val="28"/>
          <w:szCs w:val="28"/>
        </w:rPr>
        <w:t>起始物料一般有其特定的化学性质和结构。</w:t>
      </w:r>
    </w:p>
    <w:p w:rsidR="00AC58D8" w:rsidRPr="000342FB" w:rsidRDefault="0091237E" w:rsidP="000D780F">
      <w:pPr>
        <w:ind w:leftChars="100" w:left="220"/>
        <w:rPr>
          <w:rFonts w:ascii="仿宋_GB2312" w:eastAsia="仿宋_GB2312" w:hAnsiTheme="majorEastAsia"/>
          <w:b/>
          <w:sz w:val="28"/>
          <w:szCs w:val="28"/>
          <w:lang w:val="en-US"/>
        </w:rPr>
      </w:pPr>
      <w:r w:rsidRPr="000342FB">
        <w:rPr>
          <w:rFonts w:ascii="仿宋_GB2312" w:eastAsia="仿宋_GB2312" w:hAnsiTheme="majorEastAsia" w:hint="eastAsia"/>
          <w:b/>
          <w:sz w:val="28"/>
          <w:szCs w:val="28"/>
        </w:rPr>
        <w:t>批（批次）</w:t>
      </w:r>
    </w:p>
    <w:p w:rsidR="00AC58D8" w:rsidRPr="000342FB" w:rsidRDefault="0091237E" w:rsidP="000D780F">
      <w:pPr>
        <w:ind w:leftChars="100" w:left="220"/>
        <w:rPr>
          <w:rFonts w:ascii="仿宋_GB2312" w:eastAsia="仿宋_GB2312" w:hAnsiTheme="majorEastAsia"/>
          <w:b/>
          <w:bCs/>
          <w:sz w:val="28"/>
          <w:szCs w:val="28"/>
        </w:rPr>
      </w:pPr>
      <w:r w:rsidRPr="000342FB">
        <w:rPr>
          <w:rFonts w:ascii="仿宋_GB2312" w:eastAsia="仿宋_GB2312" w:hAnsiTheme="majorEastAsia" w:hint="eastAsia"/>
          <w:spacing w:val="-6"/>
          <w:sz w:val="28"/>
          <w:szCs w:val="28"/>
        </w:rPr>
        <w:t>经一个或若干加工过程生产的、具有预期均一质量和特性的一定数量的</w:t>
      </w:r>
      <w:r w:rsidRPr="000342FB">
        <w:rPr>
          <w:rFonts w:ascii="仿宋_GB2312" w:eastAsia="仿宋_GB2312" w:hAnsiTheme="majorEastAsia" w:hint="eastAsia"/>
          <w:spacing w:val="-6"/>
          <w:sz w:val="28"/>
          <w:szCs w:val="28"/>
        </w:rPr>
        <w:lastRenderedPageBreak/>
        <w:t>物料。在连续生产情况下，批必须与生产中具有预期均一特性的确定数量的产品相对应，批量可以是固定数量或固定时间段内生产的产品量。</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批号（批次号）</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用于识别一个批次的具有唯一性的数字、字母和/或符号的组合，用以确认生产和销售的历史。</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生物负荷</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6"/>
          <w:sz w:val="28"/>
          <w:szCs w:val="28"/>
        </w:rPr>
        <w:t>可能存在于原料、原料药的起始物料、中间体或原料药中的微生物的水平和种类（如致病或非致病的微生物）。生物负荷不应当视为污染，除非其水平超标，或检测到规定的致病微生物</w:t>
      </w:r>
      <w:r w:rsidRPr="000342FB">
        <w:rPr>
          <w:rFonts w:ascii="仿宋_GB2312" w:eastAsia="仿宋_GB2312" w:hAnsiTheme="majorEastAsia" w:hint="eastAsia"/>
          <w:spacing w:val="-3"/>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校准</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在适当的量程范围内，将某一特定仪器或装置产生的结果与参比或可溯源标准器的对应结果进行比较，以证明</w:t>
      </w:r>
      <w:r w:rsidR="00263F01" w:rsidRPr="000342FB">
        <w:rPr>
          <w:rFonts w:ascii="仿宋_GB2312" w:eastAsia="仿宋_GB2312" w:hAnsiTheme="majorEastAsia" w:hint="eastAsia"/>
          <w:sz w:val="28"/>
          <w:szCs w:val="28"/>
        </w:rPr>
        <w:t>该</w:t>
      </w:r>
      <w:r w:rsidRPr="000342FB">
        <w:rPr>
          <w:rFonts w:ascii="仿宋_GB2312" w:eastAsia="仿宋_GB2312" w:hAnsiTheme="majorEastAsia" w:hint="eastAsia"/>
          <w:sz w:val="28"/>
          <w:szCs w:val="28"/>
        </w:rPr>
        <w:t>仪器或</w:t>
      </w:r>
      <w:r w:rsidR="00263F01" w:rsidRPr="000342FB">
        <w:rPr>
          <w:rFonts w:ascii="仿宋_GB2312" w:eastAsia="仿宋_GB2312" w:hAnsiTheme="majorEastAsia" w:hint="eastAsia"/>
          <w:sz w:val="28"/>
          <w:szCs w:val="28"/>
        </w:rPr>
        <w:t>装置</w:t>
      </w:r>
      <w:r w:rsidRPr="000342FB">
        <w:rPr>
          <w:rFonts w:ascii="仿宋_GB2312" w:eastAsia="仿宋_GB2312" w:hAnsiTheme="majorEastAsia" w:hint="eastAsia"/>
          <w:sz w:val="28"/>
          <w:szCs w:val="28"/>
        </w:rPr>
        <w:t>产生的结果在规定的限度范围内的过程。</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计算机系统</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由一系列硬件和软件设计和组装而成，用于执行某种特定功能或某一组功能。</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计算机化系统</w:t>
      </w:r>
    </w:p>
    <w:p w:rsidR="00AC58D8" w:rsidRPr="000342FB" w:rsidRDefault="00923C61"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某计算机系统集成的流程或操作</w:t>
      </w:r>
      <w:r w:rsidR="0091237E" w:rsidRPr="000342FB">
        <w:rPr>
          <w:rFonts w:ascii="仿宋_GB2312" w:eastAsia="仿宋_GB2312" w:hAnsiTheme="majorEastAsia" w:hint="eastAsia"/>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污染</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在生产、取样、包装或重新包装、贮存或运输等操作过程中，原辅料、中间产品、待包装产品、成品受到具有化学或微生物特性的杂质或异物的不利影响。</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受托生产商</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受原生产商委托进行某些阶段生产的生产商。</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关键的</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用来描述为确保原料药符合其标准而必须控制在预定标准范围内的工艺步骤、工艺条件、测试要求或其他有关参数或项目。</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交叉污染</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不同物料或产品之间发生的相互污染。</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偏差</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与已批准的指令或既定标准的偏离。</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医药产品</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3"/>
          <w:sz w:val="28"/>
          <w:szCs w:val="28"/>
        </w:rPr>
        <w:t>已完成最终包装用于销售的医用制剂产品</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23"/>
          <w:sz w:val="28"/>
          <w:szCs w:val="28"/>
        </w:rPr>
        <w:t>参见</w:t>
      </w:r>
      <w:r w:rsidRPr="000342FB">
        <w:rPr>
          <w:rFonts w:ascii="仿宋_GB2312" w:eastAsia="仿宋_GB2312" w:hAnsiTheme="majorEastAsia" w:hint="eastAsia"/>
          <w:sz w:val="28"/>
          <w:szCs w:val="28"/>
        </w:rPr>
        <w:t>Q1A）</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原料药（DS）</w:t>
      </w:r>
    </w:p>
    <w:p w:rsidR="00AC58D8" w:rsidRPr="000342FB" w:rsidRDefault="0091237E" w:rsidP="000D780F">
      <w:pPr>
        <w:ind w:leftChars="100" w:left="220"/>
        <w:rPr>
          <w:rFonts w:ascii="仿宋_GB2312" w:eastAsia="仿宋_GB2312" w:hAnsiTheme="majorEastAsia"/>
          <w:spacing w:val="-5"/>
          <w:sz w:val="28"/>
          <w:szCs w:val="28"/>
        </w:rPr>
      </w:pPr>
      <w:r w:rsidRPr="000342FB">
        <w:rPr>
          <w:rFonts w:ascii="仿宋_GB2312" w:eastAsia="仿宋_GB2312" w:hAnsiTheme="majorEastAsia" w:hint="eastAsia"/>
          <w:spacing w:val="-5"/>
          <w:sz w:val="28"/>
          <w:szCs w:val="28"/>
        </w:rPr>
        <w:t>参见原料药（API）</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有效期</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标注于容器/</w:t>
      </w:r>
      <w:r w:rsidRPr="000342FB">
        <w:rPr>
          <w:rFonts w:ascii="仿宋_GB2312" w:eastAsia="仿宋_GB2312" w:hAnsiTheme="majorEastAsia" w:hint="eastAsia"/>
          <w:spacing w:val="-2"/>
          <w:sz w:val="28"/>
          <w:szCs w:val="28"/>
        </w:rPr>
        <w:t>标签上的日期，用以表明在规定的贮存条件下，</w:t>
      </w:r>
      <w:r w:rsidRPr="000342FB">
        <w:rPr>
          <w:rFonts w:ascii="仿宋_GB2312" w:eastAsia="仿宋_GB2312" w:hAnsiTheme="majorEastAsia" w:hint="eastAsia"/>
          <w:sz w:val="28"/>
          <w:szCs w:val="28"/>
        </w:rPr>
        <w:t>原料药仍可</w:t>
      </w:r>
      <w:r w:rsidRPr="000342FB">
        <w:rPr>
          <w:rFonts w:ascii="仿宋_GB2312" w:eastAsia="仿宋_GB2312" w:hAnsiTheme="majorEastAsia" w:hint="eastAsia"/>
          <w:spacing w:val="-2"/>
          <w:sz w:val="28"/>
          <w:szCs w:val="28"/>
        </w:rPr>
        <w:t>符合</w:t>
      </w:r>
      <w:r w:rsidRPr="000342FB">
        <w:rPr>
          <w:rFonts w:ascii="仿宋_GB2312" w:eastAsia="仿宋_GB2312" w:hAnsiTheme="majorEastAsia" w:hint="eastAsia"/>
          <w:sz w:val="28"/>
          <w:szCs w:val="28"/>
        </w:rPr>
        <w:t>质量标准的保存期限，超过后则不应当使用。</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杂质</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存在于中间体或原料药中的任何非所需的成分。</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杂质档案</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对原料药中已知和未知杂质的描述。</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中间过程控制（或过程控制）</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生产过程中为监测、必要时调节工艺</w:t>
      </w:r>
      <w:r w:rsidR="00923C61" w:rsidRPr="000342FB">
        <w:rPr>
          <w:rFonts w:ascii="仿宋_GB2312" w:eastAsia="仿宋_GB2312" w:hAnsiTheme="majorEastAsia" w:hint="eastAsia"/>
          <w:sz w:val="28"/>
          <w:szCs w:val="28"/>
        </w:rPr>
        <w:t>和/或</w:t>
      </w:r>
      <w:r w:rsidRPr="000342FB">
        <w:rPr>
          <w:rFonts w:ascii="仿宋_GB2312" w:eastAsia="仿宋_GB2312" w:hAnsiTheme="majorEastAsia" w:hint="eastAsia"/>
          <w:sz w:val="28"/>
          <w:szCs w:val="28"/>
        </w:rPr>
        <w:t>保证中间体或原料药符合质量标准而进行的检查。</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中间体</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原料药工艺步骤中产生的、须经进一步分子变化或精制方可成为原料药的物料。中间体可以分离</w:t>
      </w:r>
      <w:r w:rsidR="00923C61" w:rsidRPr="000342FB">
        <w:rPr>
          <w:rFonts w:ascii="仿宋_GB2312" w:eastAsia="仿宋_GB2312" w:hAnsiTheme="majorEastAsia" w:hint="eastAsia"/>
          <w:sz w:val="28"/>
          <w:szCs w:val="28"/>
        </w:rPr>
        <w:t>也可以</w:t>
      </w:r>
      <w:r w:rsidRPr="000342FB">
        <w:rPr>
          <w:rFonts w:ascii="仿宋_GB2312" w:eastAsia="仿宋_GB2312" w:hAnsiTheme="majorEastAsia" w:hint="eastAsia"/>
          <w:sz w:val="28"/>
          <w:szCs w:val="28"/>
        </w:rPr>
        <w:t>不分离（注：本指南只涉及生产企业定义为原料药生产起点以后生产的中间体。）</w:t>
      </w:r>
    </w:p>
    <w:p w:rsidR="00AC58D8" w:rsidRPr="000342FB" w:rsidRDefault="0091237E" w:rsidP="000D780F">
      <w:pPr>
        <w:ind w:leftChars="100" w:left="220"/>
        <w:rPr>
          <w:rFonts w:ascii="仿宋_GB2312" w:eastAsia="仿宋_GB2312" w:hAnsiTheme="majorEastAsia"/>
          <w:b/>
          <w:sz w:val="28"/>
          <w:szCs w:val="28"/>
          <w:lang w:val="en-US"/>
        </w:rPr>
      </w:pPr>
      <w:r w:rsidRPr="000342FB">
        <w:rPr>
          <w:rFonts w:ascii="仿宋_GB2312" w:eastAsia="仿宋_GB2312" w:hAnsiTheme="majorEastAsia" w:hint="eastAsia"/>
          <w:b/>
          <w:sz w:val="28"/>
          <w:szCs w:val="28"/>
        </w:rPr>
        <w:t>批次</w:t>
      </w:r>
    </w:p>
    <w:p w:rsidR="00AC58D8" w:rsidRPr="000342FB" w:rsidRDefault="0091237E" w:rsidP="000D780F">
      <w:pPr>
        <w:ind w:leftChars="100" w:left="220"/>
        <w:rPr>
          <w:rFonts w:ascii="仿宋_GB2312" w:eastAsia="仿宋_GB2312" w:hAnsiTheme="majorEastAsia"/>
          <w:spacing w:val="-9"/>
          <w:sz w:val="28"/>
          <w:szCs w:val="28"/>
        </w:rPr>
      </w:pPr>
      <w:r w:rsidRPr="000342FB">
        <w:rPr>
          <w:rFonts w:ascii="仿宋_GB2312" w:eastAsia="仿宋_GB2312" w:hAnsiTheme="majorEastAsia" w:hint="eastAsia"/>
          <w:spacing w:val="-9"/>
          <w:sz w:val="28"/>
          <w:szCs w:val="28"/>
        </w:rPr>
        <w:t>参见批。</w:t>
      </w:r>
    </w:p>
    <w:p w:rsidR="00AC58D8" w:rsidRPr="000342FB" w:rsidRDefault="0091237E" w:rsidP="000D780F">
      <w:pPr>
        <w:ind w:leftChars="100" w:left="220"/>
        <w:rPr>
          <w:rFonts w:ascii="仿宋_GB2312" w:eastAsia="仿宋_GB2312" w:hAnsiTheme="majorEastAsia"/>
          <w:b/>
          <w:sz w:val="28"/>
          <w:szCs w:val="28"/>
          <w:lang w:val="en-US"/>
        </w:rPr>
      </w:pPr>
      <w:r w:rsidRPr="000342FB">
        <w:rPr>
          <w:rFonts w:ascii="仿宋_GB2312" w:eastAsia="仿宋_GB2312" w:hAnsiTheme="majorEastAsia" w:hint="eastAsia"/>
          <w:b/>
          <w:sz w:val="28"/>
          <w:szCs w:val="28"/>
        </w:rPr>
        <w:t>批次号</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9"/>
          <w:sz w:val="28"/>
          <w:szCs w:val="28"/>
        </w:rPr>
        <w:t>参见批号。</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生产</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原料药</w:t>
      </w:r>
      <w:r w:rsidRPr="000342FB">
        <w:rPr>
          <w:rFonts w:ascii="仿宋_GB2312" w:eastAsia="仿宋_GB2312" w:hAnsiTheme="majorEastAsia" w:hint="eastAsia"/>
          <w:spacing w:val="-14"/>
          <w:sz w:val="28"/>
          <w:szCs w:val="28"/>
        </w:rPr>
        <w:t>的物料接收、生产过程、包装、</w:t>
      </w:r>
      <w:r w:rsidRPr="000342FB">
        <w:rPr>
          <w:rFonts w:ascii="仿宋_GB2312" w:eastAsia="仿宋_GB2312" w:hAnsiTheme="majorEastAsia" w:hint="eastAsia"/>
          <w:spacing w:val="-12"/>
          <w:sz w:val="28"/>
          <w:szCs w:val="28"/>
        </w:rPr>
        <w:t>重新</w:t>
      </w:r>
      <w:r w:rsidRPr="000342FB">
        <w:rPr>
          <w:rFonts w:ascii="仿宋_GB2312" w:eastAsia="仿宋_GB2312" w:hAnsiTheme="majorEastAsia" w:hint="eastAsia"/>
          <w:spacing w:val="-14"/>
          <w:sz w:val="28"/>
          <w:szCs w:val="28"/>
        </w:rPr>
        <w:t>包装、贴签、</w:t>
      </w:r>
      <w:r w:rsidRPr="000342FB">
        <w:rPr>
          <w:rFonts w:ascii="仿宋_GB2312" w:eastAsia="仿宋_GB2312" w:hAnsiTheme="majorEastAsia" w:hint="eastAsia"/>
          <w:spacing w:val="-12"/>
          <w:sz w:val="28"/>
          <w:szCs w:val="28"/>
        </w:rPr>
        <w:t>重新贴签、质量控制、放行、贮存、发运在内的所有操作及相关控制。</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物料</w:t>
      </w:r>
    </w:p>
    <w:p w:rsidR="00AC58D8" w:rsidRPr="000342FB" w:rsidRDefault="0091237E" w:rsidP="000D780F">
      <w:pPr>
        <w:ind w:leftChars="100" w:left="220"/>
        <w:rPr>
          <w:rFonts w:ascii="仿宋_GB2312" w:eastAsia="仿宋_GB2312" w:hAnsiTheme="majorEastAsia"/>
          <w:spacing w:val="-3"/>
          <w:sz w:val="28"/>
          <w:szCs w:val="28"/>
        </w:rPr>
      </w:pPr>
      <w:r w:rsidRPr="000342FB">
        <w:rPr>
          <w:rFonts w:ascii="仿宋_GB2312" w:eastAsia="仿宋_GB2312" w:hAnsiTheme="majorEastAsia" w:hint="eastAsia"/>
          <w:spacing w:val="-15"/>
          <w:sz w:val="28"/>
          <w:szCs w:val="28"/>
        </w:rPr>
        <w:t>用以表示原料</w:t>
      </w:r>
      <w:r w:rsidRPr="000342FB">
        <w:rPr>
          <w:rFonts w:ascii="仿宋_GB2312" w:eastAsia="仿宋_GB2312" w:hAnsiTheme="majorEastAsia" w:hint="eastAsia"/>
          <w:spacing w:val="-3"/>
          <w:sz w:val="28"/>
          <w:szCs w:val="28"/>
        </w:rPr>
        <w:t>（</w:t>
      </w:r>
      <w:r w:rsidRPr="000342FB">
        <w:rPr>
          <w:rFonts w:ascii="仿宋_GB2312" w:eastAsia="仿宋_GB2312" w:hAnsiTheme="majorEastAsia" w:hint="eastAsia"/>
          <w:spacing w:val="-12"/>
          <w:sz w:val="28"/>
          <w:szCs w:val="28"/>
        </w:rPr>
        <w:t>起始物料，试剂、溶剂</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pacing w:val="-12"/>
          <w:sz w:val="28"/>
          <w:szCs w:val="28"/>
        </w:rPr>
        <w:t>、工艺助剂、中间体、</w:t>
      </w:r>
      <w:r w:rsidRPr="000342FB">
        <w:rPr>
          <w:rFonts w:ascii="仿宋_GB2312" w:eastAsia="仿宋_GB2312" w:hAnsiTheme="majorEastAsia" w:hint="eastAsia"/>
          <w:spacing w:val="-10"/>
          <w:sz w:val="28"/>
          <w:szCs w:val="28"/>
        </w:rPr>
        <w:t>原料药</w:t>
      </w:r>
      <w:r w:rsidRPr="000342FB">
        <w:rPr>
          <w:rFonts w:ascii="仿宋_GB2312" w:eastAsia="仿宋_GB2312" w:hAnsiTheme="majorEastAsia" w:hint="eastAsia"/>
          <w:spacing w:val="-3"/>
          <w:sz w:val="28"/>
          <w:szCs w:val="28"/>
        </w:rPr>
        <w:t>、标签和包装材料的总称。</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pacing w:val="-3"/>
          <w:sz w:val="28"/>
          <w:szCs w:val="28"/>
        </w:rPr>
        <w:t>母液</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结晶或分离后剩下的残留液。母液可能含有未反应的物料、中间体、原料药和/或杂质。母液可用于进一步加工。</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包装材料</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在贮存和运输过程中用以保护中间体或原料药的任何物料。</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程序</w:t>
      </w:r>
    </w:p>
    <w:p w:rsidR="00AC58D8" w:rsidRPr="000342FB" w:rsidRDefault="00923C61"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用来描述与中间体或原料药生产相关而需直接或间接执行的操作、注意事项或措施的文件，本文件中也称</w:t>
      </w:r>
      <w:r w:rsidR="00505290" w:rsidRPr="000342FB">
        <w:rPr>
          <w:rFonts w:ascii="仿宋_GB2312" w:eastAsia="仿宋_GB2312" w:hAnsiTheme="majorEastAsia" w:hint="eastAsia"/>
          <w:sz w:val="28"/>
          <w:szCs w:val="28"/>
        </w:rPr>
        <w:t>作</w:t>
      </w:r>
      <w:r w:rsidRPr="000342FB">
        <w:rPr>
          <w:rFonts w:ascii="仿宋_GB2312" w:eastAsia="仿宋_GB2312" w:hAnsiTheme="majorEastAsia" w:hint="eastAsia"/>
          <w:sz w:val="28"/>
          <w:szCs w:val="28"/>
        </w:rPr>
        <w:t>规程</w:t>
      </w:r>
      <w:r w:rsidR="0091237E" w:rsidRPr="000342FB">
        <w:rPr>
          <w:rFonts w:ascii="仿宋_GB2312" w:eastAsia="仿宋_GB2312" w:hAnsiTheme="majorEastAsia" w:hint="eastAsia"/>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工艺助剂</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13"/>
          <w:sz w:val="28"/>
          <w:szCs w:val="28"/>
        </w:rPr>
        <w:t>在中间体或原料药</w:t>
      </w:r>
      <w:r w:rsidRPr="000342FB">
        <w:rPr>
          <w:rFonts w:ascii="仿宋_GB2312" w:eastAsia="仿宋_GB2312" w:hAnsiTheme="majorEastAsia" w:hint="eastAsia"/>
          <w:spacing w:val="-6"/>
          <w:sz w:val="28"/>
          <w:szCs w:val="28"/>
        </w:rPr>
        <w:t>生产中起辅助作用、本身不参与化学或生物学反应的</w:t>
      </w:r>
      <w:r w:rsidRPr="000342FB">
        <w:rPr>
          <w:rFonts w:ascii="仿宋_GB2312" w:eastAsia="仿宋_GB2312" w:hAnsiTheme="majorEastAsia" w:hint="eastAsia"/>
          <w:spacing w:val="-6"/>
          <w:sz w:val="28"/>
          <w:szCs w:val="28"/>
        </w:rPr>
        <w:lastRenderedPageBreak/>
        <w:t>物料</w:t>
      </w:r>
      <w:r w:rsidRPr="000342FB">
        <w:rPr>
          <w:rFonts w:ascii="仿宋_GB2312" w:eastAsia="仿宋_GB2312" w:hAnsiTheme="majorEastAsia" w:hint="eastAsia"/>
          <w:sz w:val="28"/>
          <w:szCs w:val="28"/>
        </w:rPr>
        <w:t>（</w:t>
      </w:r>
      <w:r w:rsidRPr="000342FB">
        <w:rPr>
          <w:rFonts w:ascii="仿宋_GB2312" w:eastAsia="仿宋_GB2312" w:hAnsiTheme="majorEastAsia" w:hint="eastAsia"/>
          <w:spacing w:val="-3"/>
          <w:sz w:val="28"/>
          <w:szCs w:val="28"/>
        </w:rPr>
        <w:t>如助滤剂、活性炭等，但不包括溶剂</w:t>
      </w:r>
      <w:r w:rsidRPr="000342FB">
        <w:rPr>
          <w:rFonts w:ascii="仿宋_GB2312" w:eastAsia="仿宋_GB2312" w:hAnsiTheme="majorEastAsia" w:hint="eastAsia"/>
          <w:spacing w:val="-108"/>
          <w:sz w:val="28"/>
          <w:szCs w:val="28"/>
        </w:rPr>
        <w:t>）</w:t>
      </w:r>
      <w:r w:rsidRPr="000342FB">
        <w:rPr>
          <w:rFonts w:ascii="仿宋_GB2312" w:eastAsia="仿宋_GB2312" w:hAnsiTheme="majorEastAsia" w:hint="eastAsia"/>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过程控制</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参见“中间过程控制”。</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生产过程</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原料药制备过程中，从原料接收、到加工和包装的所有操作。</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确认</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8"/>
          <w:sz w:val="28"/>
          <w:szCs w:val="28"/>
        </w:rPr>
        <w:t>用于证明和记录设备或辅助系统安装正确，运行正常和实际达到预期结果的活动。确认是验证的</w:t>
      </w:r>
      <w:r w:rsidRPr="000342FB">
        <w:rPr>
          <w:rFonts w:ascii="仿宋_GB2312" w:eastAsia="仿宋_GB2312" w:hAnsiTheme="majorEastAsia" w:hint="eastAsia"/>
          <w:spacing w:val="-5"/>
          <w:sz w:val="28"/>
          <w:szCs w:val="28"/>
        </w:rPr>
        <w:t>一部分，但单个确认步骤不能视为工艺验证。</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pacing w:val="-1"/>
          <w:sz w:val="28"/>
          <w:szCs w:val="28"/>
        </w:rPr>
        <w:t>质量保证（QA）</w:t>
      </w:r>
    </w:p>
    <w:p w:rsidR="00AC58D8" w:rsidRPr="000342FB" w:rsidRDefault="0091237E" w:rsidP="000D780F">
      <w:pPr>
        <w:ind w:leftChars="100" w:left="220"/>
        <w:rPr>
          <w:rFonts w:ascii="仿宋_GB2312" w:eastAsia="仿宋_GB2312" w:hAnsiTheme="majorEastAsia"/>
          <w:spacing w:val="6"/>
          <w:sz w:val="28"/>
          <w:szCs w:val="28"/>
        </w:rPr>
      </w:pPr>
      <w:r w:rsidRPr="000342FB">
        <w:rPr>
          <w:rFonts w:ascii="仿宋_GB2312" w:eastAsia="仿宋_GB2312" w:hAnsiTheme="majorEastAsia" w:hint="eastAsia"/>
          <w:spacing w:val="6"/>
          <w:sz w:val="28"/>
          <w:szCs w:val="28"/>
        </w:rPr>
        <w:t>确保原料药质量符合预定用途、质量系统有效运行的有组织、有计划的全部活动。</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pacing w:val="-3"/>
          <w:sz w:val="28"/>
          <w:szCs w:val="28"/>
        </w:rPr>
        <w:t>质量控制（QC）</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判断是否符合质量标准的检查或检验活动。</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质量管理部门</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8"/>
          <w:sz w:val="28"/>
          <w:szCs w:val="28"/>
        </w:rPr>
        <w:t>独立于生产部门，履行质量保证</w:t>
      </w:r>
      <w:r w:rsidRPr="000342FB">
        <w:rPr>
          <w:rFonts w:ascii="仿宋_GB2312" w:eastAsia="仿宋_GB2312" w:hAnsiTheme="majorEastAsia" w:hint="eastAsia"/>
          <w:spacing w:val="-13"/>
          <w:sz w:val="28"/>
          <w:szCs w:val="28"/>
        </w:rPr>
        <w:t>（QA）</w:t>
      </w:r>
      <w:r w:rsidRPr="000342FB">
        <w:rPr>
          <w:rFonts w:ascii="仿宋_GB2312" w:eastAsia="仿宋_GB2312" w:hAnsiTheme="majorEastAsia" w:hint="eastAsia"/>
          <w:spacing w:val="-12"/>
          <w:sz w:val="28"/>
          <w:szCs w:val="28"/>
        </w:rPr>
        <w:t>和质量控制（QC）</w:t>
      </w:r>
      <w:r w:rsidRPr="000342FB">
        <w:rPr>
          <w:rFonts w:ascii="仿宋_GB2312" w:eastAsia="仿宋_GB2312" w:hAnsiTheme="majorEastAsia" w:hint="eastAsia"/>
          <w:spacing w:val="-2"/>
          <w:sz w:val="28"/>
          <w:szCs w:val="28"/>
        </w:rPr>
        <w:t>职责</w:t>
      </w:r>
      <w:r w:rsidRPr="000342FB">
        <w:rPr>
          <w:rFonts w:ascii="仿宋_GB2312" w:eastAsia="仿宋_GB2312" w:hAnsiTheme="majorEastAsia" w:hint="eastAsia"/>
          <w:spacing w:val="-8"/>
          <w:sz w:val="28"/>
          <w:szCs w:val="28"/>
        </w:rPr>
        <w:t>的部门</w:t>
      </w:r>
      <w:r w:rsidRPr="000342FB">
        <w:rPr>
          <w:rFonts w:ascii="仿宋_GB2312" w:eastAsia="仿宋_GB2312" w:hAnsiTheme="majorEastAsia" w:hint="eastAsia"/>
          <w:spacing w:val="-2"/>
          <w:sz w:val="28"/>
          <w:szCs w:val="28"/>
        </w:rPr>
        <w:t>。企业可根据组织机构的大小和规模，</w:t>
      </w:r>
      <w:r w:rsidRPr="000342FB">
        <w:rPr>
          <w:rFonts w:ascii="仿宋_GB2312" w:eastAsia="仿宋_GB2312" w:hAnsiTheme="majorEastAsia" w:hint="eastAsia"/>
          <w:spacing w:val="-8"/>
          <w:sz w:val="28"/>
          <w:szCs w:val="28"/>
        </w:rPr>
        <w:t>质量管理部门</w:t>
      </w:r>
      <w:r w:rsidRPr="000342FB">
        <w:rPr>
          <w:rFonts w:ascii="仿宋_GB2312" w:eastAsia="仿宋_GB2312" w:hAnsiTheme="majorEastAsia" w:hint="eastAsia"/>
          <w:spacing w:val="-2"/>
          <w:sz w:val="28"/>
          <w:szCs w:val="28"/>
        </w:rPr>
        <w:t>可以分别设立质量保证部门和质量控制部门</w:t>
      </w:r>
      <w:r w:rsidRPr="000342FB">
        <w:rPr>
          <w:rFonts w:ascii="仿宋_GB2312" w:eastAsia="仿宋_GB2312" w:hAnsiTheme="majorEastAsia" w:hint="eastAsia"/>
          <w:spacing w:val="-5"/>
          <w:sz w:val="28"/>
          <w:szCs w:val="28"/>
        </w:rPr>
        <w:t>，也可以由一个人或一个小组组成</w:t>
      </w:r>
      <w:r w:rsidRPr="000342FB">
        <w:rPr>
          <w:rFonts w:ascii="仿宋_GB2312" w:eastAsia="仿宋_GB2312" w:hAnsiTheme="majorEastAsia" w:hint="eastAsia"/>
          <w:spacing w:val="-4"/>
          <w:sz w:val="28"/>
          <w:szCs w:val="28"/>
        </w:rPr>
        <w:t>。</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待验</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采用物理手段或其他有效方式将其隔离，等待作出是否放行决定的状态。</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原料</w:t>
      </w:r>
    </w:p>
    <w:p w:rsidR="00AC58D8" w:rsidRPr="000342FB" w:rsidRDefault="0091237E" w:rsidP="000D780F">
      <w:pPr>
        <w:ind w:leftChars="100" w:left="220"/>
        <w:rPr>
          <w:rFonts w:ascii="仿宋_GB2312" w:eastAsia="仿宋_GB2312" w:hAnsiTheme="majorEastAsia"/>
          <w:spacing w:val="-3"/>
          <w:sz w:val="28"/>
          <w:szCs w:val="28"/>
        </w:rPr>
      </w:pPr>
      <w:r w:rsidRPr="000342FB">
        <w:rPr>
          <w:rFonts w:ascii="仿宋_GB2312" w:eastAsia="仿宋_GB2312" w:hAnsiTheme="majorEastAsia" w:hint="eastAsia"/>
          <w:spacing w:val="-15"/>
          <w:sz w:val="28"/>
          <w:szCs w:val="28"/>
        </w:rPr>
        <w:t>用于中间体或原料药生产的</w:t>
      </w:r>
      <w:r w:rsidRPr="000342FB">
        <w:rPr>
          <w:rFonts w:ascii="仿宋_GB2312" w:eastAsia="仿宋_GB2312" w:hAnsiTheme="majorEastAsia" w:hint="eastAsia"/>
          <w:sz w:val="28"/>
          <w:szCs w:val="28"/>
        </w:rPr>
        <w:t>起始物料、试剂及溶剂</w:t>
      </w:r>
      <w:r w:rsidRPr="000342FB">
        <w:rPr>
          <w:rFonts w:ascii="仿宋_GB2312" w:eastAsia="仿宋_GB2312" w:hAnsiTheme="majorEastAsia" w:hint="eastAsia"/>
          <w:spacing w:val="-3"/>
          <w:sz w:val="28"/>
          <w:szCs w:val="28"/>
        </w:rPr>
        <w:t>的总称。</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标准品/对照品</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lastRenderedPageBreak/>
        <w:t>经一系列充分的分析测试证明具有高纯度的可信物质。可由以下方式获得：</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（1）法定来源；（2）单独合成；（3）高纯度的现有生产物料；（4）现有生产物料进一步纯化。</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工作标准品/工作对照品</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pacing w:val="-7"/>
          <w:sz w:val="28"/>
          <w:szCs w:val="28"/>
        </w:rPr>
        <w:t>经与标准品/对照品比对，符合质量和纯度要求的物质，供实验室日常分析使用。</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返工</w:t>
      </w:r>
    </w:p>
    <w:p w:rsidR="00AC58D8" w:rsidRPr="000342FB" w:rsidRDefault="0091237E" w:rsidP="000D780F">
      <w:pPr>
        <w:ind w:leftChars="100" w:left="220"/>
        <w:rPr>
          <w:rFonts w:ascii="仿宋_GB2312" w:eastAsia="仿宋_GB2312" w:hAnsiTheme="majorEastAsia"/>
          <w:spacing w:val="-3"/>
          <w:sz w:val="28"/>
          <w:szCs w:val="28"/>
        </w:rPr>
      </w:pPr>
      <w:r w:rsidRPr="000342FB">
        <w:rPr>
          <w:rFonts w:ascii="仿宋_GB2312" w:eastAsia="仿宋_GB2312" w:hAnsiTheme="majorEastAsia" w:hint="eastAsia"/>
          <w:spacing w:val="-3"/>
          <w:sz w:val="28"/>
          <w:szCs w:val="28"/>
        </w:rPr>
        <w:t>中间体或原料药（包括不符合质量标准的）重复既定生产工艺中的步骤，进行重结晶等其它物理、化学处理步骤（如蒸馏、过滤、层析、粉碎）的过程。经中间控制检测表明某一工艺步骤尚未完成，仍可按正常工艺继续操作的，不属于返工。</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复验期</w:t>
      </w:r>
    </w:p>
    <w:p w:rsidR="00AC58D8" w:rsidRPr="000342FB" w:rsidRDefault="0091237E" w:rsidP="000D780F">
      <w:pPr>
        <w:ind w:leftChars="100" w:left="220"/>
        <w:rPr>
          <w:rFonts w:ascii="仿宋_GB2312" w:eastAsia="仿宋_GB2312" w:hAnsiTheme="majorEastAsia"/>
          <w:sz w:val="28"/>
          <w:szCs w:val="28"/>
        </w:rPr>
      </w:pPr>
      <w:r w:rsidRPr="000342FB">
        <w:rPr>
          <w:rFonts w:ascii="仿宋_GB2312" w:eastAsia="仿宋_GB2312" w:hAnsiTheme="majorEastAsia" w:hint="eastAsia"/>
          <w:sz w:val="28"/>
          <w:szCs w:val="28"/>
        </w:rPr>
        <w:t>为确保物料仍适用</w:t>
      </w:r>
      <w:r w:rsidR="00505290" w:rsidRPr="000342FB">
        <w:rPr>
          <w:rFonts w:ascii="仿宋_GB2312" w:eastAsia="仿宋_GB2312" w:hAnsiTheme="majorEastAsia" w:hint="eastAsia"/>
          <w:sz w:val="28"/>
          <w:szCs w:val="28"/>
        </w:rPr>
        <w:t>而</w:t>
      </w:r>
      <w:r w:rsidRPr="000342FB">
        <w:rPr>
          <w:rFonts w:ascii="仿宋_GB2312" w:eastAsia="仿宋_GB2312" w:hAnsiTheme="majorEastAsia" w:hint="eastAsia"/>
          <w:sz w:val="28"/>
          <w:szCs w:val="28"/>
        </w:rPr>
        <w:t>需</w:t>
      </w:r>
      <w:r w:rsidR="00505290" w:rsidRPr="000342FB">
        <w:rPr>
          <w:rFonts w:ascii="仿宋_GB2312" w:eastAsia="仿宋_GB2312" w:hAnsiTheme="majorEastAsia" w:hint="eastAsia"/>
          <w:sz w:val="28"/>
          <w:szCs w:val="28"/>
        </w:rPr>
        <w:t>对其</w:t>
      </w:r>
      <w:r w:rsidRPr="000342FB">
        <w:rPr>
          <w:rFonts w:ascii="仿宋_GB2312" w:eastAsia="仿宋_GB2312" w:hAnsiTheme="majorEastAsia" w:hint="eastAsia"/>
          <w:sz w:val="28"/>
          <w:szCs w:val="28"/>
        </w:rPr>
        <w:t>重新检验的日期。</w:t>
      </w:r>
    </w:p>
    <w:p w:rsidR="00AC58D8" w:rsidRPr="000342FB" w:rsidRDefault="0091237E" w:rsidP="000D780F">
      <w:pPr>
        <w:ind w:leftChars="100" w:left="220"/>
        <w:rPr>
          <w:rFonts w:ascii="仿宋_GB2312" w:eastAsia="仿宋_GB2312" w:hAnsiTheme="majorEastAsia"/>
          <w:b/>
          <w:sz w:val="28"/>
          <w:szCs w:val="28"/>
        </w:rPr>
      </w:pPr>
      <w:r w:rsidRPr="000342FB">
        <w:rPr>
          <w:rFonts w:ascii="仿宋_GB2312" w:eastAsia="仿宋_GB2312" w:hAnsiTheme="majorEastAsia" w:hint="eastAsia"/>
          <w:b/>
          <w:sz w:val="28"/>
          <w:szCs w:val="28"/>
        </w:rPr>
        <w:t>重新加工</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将不符合质量标准的中间体或原料药采用</w:t>
      </w:r>
      <w:r w:rsidR="00DB265E" w:rsidRPr="00D2189A">
        <w:rPr>
          <w:rFonts w:ascii="仿宋_GB2312" w:eastAsia="仿宋_GB2312" w:hAnsiTheme="majorEastAsia" w:hint="eastAsia"/>
          <w:sz w:val="28"/>
          <w:szCs w:val="28"/>
        </w:rPr>
        <w:t>不同于既定生产工艺的一步或多步工艺进行</w:t>
      </w:r>
      <w:r w:rsidRPr="00D2189A">
        <w:rPr>
          <w:rFonts w:ascii="仿宋_GB2312" w:eastAsia="仿宋_GB2312" w:hAnsiTheme="majorEastAsia" w:hint="eastAsia"/>
          <w:sz w:val="28"/>
          <w:szCs w:val="28"/>
        </w:rPr>
        <w:t>加工</w:t>
      </w:r>
      <w:r w:rsidR="00DB265E" w:rsidRPr="00D2189A">
        <w:rPr>
          <w:rFonts w:ascii="仿宋_GB2312" w:eastAsia="仿宋_GB2312" w:hAnsiTheme="majorEastAsia"/>
          <w:sz w:val="28"/>
          <w:szCs w:val="28"/>
        </w:rPr>
        <w:t>（例如：用不同的溶剂进行重结晶）</w:t>
      </w:r>
      <w:r w:rsidRPr="00D2189A">
        <w:rPr>
          <w:rFonts w:ascii="仿宋_GB2312" w:eastAsia="仿宋_GB2312" w:hAnsiTheme="majorEastAsia" w:hint="eastAsia"/>
          <w:sz w:val="28"/>
          <w:szCs w:val="28"/>
        </w:rPr>
        <w:t>，以</w:t>
      </w:r>
      <w:r w:rsidR="00DB265E" w:rsidRPr="00D2189A">
        <w:rPr>
          <w:rFonts w:ascii="仿宋_GB2312" w:eastAsia="仿宋_GB2312" w:hAnsiTheme="majorEastAsia" w:hint="eastAsia"/>
          <w:sz w:val="28"/>
          <w:szCs w:val="28"/>
        </w:rPr>
        <w:t>使其</w:t>
      </w:r>
      <w:r w:rsidRPr="00D2189A">
        <w:rPr>
          <w:rFonts w:ascii="仿宋_GB2312" w:eastAsia="仿宋_GB2312" w:hAnsiTheme="majorEastAsia" w:hint="eastAsia"/>
          <w:sz w:val="28"/>
          <w:szCs w:val="28"/>
        </w:rPr>
        <w:t>符合预定的质量标准</w:t>
      </w:r>
      <w:r w:rsidR="00DB265E" w:rsidRPr="00D2189A">
        <w:rPr>
          <w:rFonts w:ascii="仿宋_GB2312" w:eastAsia="仿宋_GB2312" w:hAnsiTheme="majorEastAsia" w:hint="eastAsia"/>
          <w:sz w:val="28"/>
          <w:szCs w:val="28"/>
        </w:rPr>
        <w:t>的</w:t>
      </w:r>
      <w:r w:rsidR="00DB265E" w:rsidRPr="00D2189A">
        <w:rPr>
          <w:rFonts w:ascii="仿宋_GB2312" w:eastAsia="仿宋_GB2312" w:hAnsiTheme="majorEastAsia"/>
          <w:sz w:val="28"/>
          <w:szCs w:val="28"/>
        </w:rPr>
        <w:t>过程</w:t>
      </w:r>
      <w:r w:rsidRPr="00D2189A">
        <w:rPr>
          <w:rFonts w:ascii="仿宋_GB2312" w:eastAsia="仿宋_GB2312" w:hAnsiTheme="majorEastAsia" w:hint="eastAsia"/>
          <w:sz w:val="28"/>
          <w:szCs w:val="28"/>
        </w:rPr>
        <w:t>。</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签</w:t>
      </w:r>
      <w:r w:rsidRPr="00D2189A">
        <w:rPr>
          <w:rFonts w:ascii="仿宋_GB2312" w:eastAsia="仿宋_GB2312" w:hAnsiTheme="majorEastAsia" w:hint="eastAsia"/>
          <w:b/>
          <w:sz w:val="28"/>
          <w:szCs w:val="28"/>
        </w:rPr>
        <w:t>名</w:t>
      </w:r>
      <w:r w:rsidRPr="00D2189A">
        <w:rPr>
          <w:rFonts w:ascii="仿宋_GB2312" w:eastAsia="仿宋_GB2312" w:hAnsiTheme="majorEastAsia"/>
          <w:b/>
          <w:sz w:val="28"/>
          <w:szCs w:val="28"/>
        </w:rPr>
        <w:t>（</w:t>
      </w:r>
      <w:r w:rsidRPr="00D2189A">
        <w:rPr>
          <w:rFonts w:ascii="仿宋_GB2312" w:eastAsia="仿宋_GB2312" w:hAnsiTheme="majorEastAsia" w:hint="eastAsia"/>
          <w:b/>
          <w:sz w:val="28"/>
          <w:szCs w:val="28"/>
        </w:rPr>
        <w:t>签字</w:t>
      </w:r>
      <w:r w:rsidRPr="00D2189A">
        <w:rPr>
          <w:rFonts w:ascii="仿宋_GB2312" w:eastAsia="仿宋_GB2312" w:hAnsiTheme="majorEastAsia"/>
          <w:b/>
          <w:sz w:val="28"/>
          <w:szCs w:val="28"/>
        </w:rPr>
        <w:t>）</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参见“签字”。</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hint="eastAsia"/>
          <w:b/>
          <w:sz w:val="28"/>
          <w:szCs w:val="28"/>
        </w:rPr>
        <w:t>签字</w:t>
      </w:r>
      <w:r w:rsidRPr="00D2189A">
        <w:rPr>
          <w:rFonts w:ascii="仿宋_GB2312" w:eastAsia="仿宋_GB2312" w:hAnsiTheme="majorEastAsia"/>
          <w:b/>
          <w:sz w:val="28"/>
          <w:szCs w:val="28"/>
        </w:rPr>
        <w:t>（签</w:t>
      </w:r>
      <w:r w:rsidRPr="00D2189A">
        <w:rPr>
          <w:rFonts w:ascii="仿宋_GB2312" w:eastAsia="仿宋_GB2312" w:hAnsiTheme="majorEastAsia" w:hint="eastAsia"/>
          <w:b/>
          <w:sz w:val="28"/>
          <w:szCs w:val="28"/>
        </w:rPr>
        <w:t>名</w:t>
      </w:r>
      <w:r w:rsidRPr="00D2189A">
        <w:rPr>
          <w:rFonts w:ascii="仿宋_GB2312" w:eastAsia="仿宋_GB2312" w:hAnsiTheme="majorEastAsia"/>
          <w:b/>
          <w:sz w:val="28"/>
          <w:szCs w:val="28"/>
        </w:rPr>
        <w:t>）</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表明由某人</w:t>
      </w:r>
      <w:r w:rsidRPr="00D2189A">
        <w:rPr>
          <w:rFonts w:ascii="仿宋_GB2312" w:eastAsia="仿宋_GB2312" w:hAnsiTheme="majorEastAsia"/>
          <w:sz w:val="28"/>
          <w:szCs w:val="28"/>
        </w:rPr>
        <w:t>执行某一具体</w:t>
      </w:r>
      <w:r w:rsidRPr="00D2189A">
        <w:rPr>
          <w:rFonts w:ascii="仿宋_GB2312" w:eastAsia="仿宋_GB2312" w:hAnsiTheme="majorEastAsia" w:hint="eastAsia"/>
          <w:sz w:val="28"/>
          <w:szCs w:val="28"/>
        </w:rPr>
        <w:t>活动</w:t>
      </w:r>
      <w:r w:rsidRPr="00D2189A">
        <w:rPr>
          <w:rFonts w:ascii="仿宋_GB2312" w:eastAsia="仿宋_GB2312" w:hAnsiTheme="majorEastAsia"/>
          <w:sz w:val="28"/>
          <w:szCs w:val="28"/>
        </w:rPr>
        <w:t>或审核的记录。这种记录可以是姓名缩写</w:t>
      </w:r>
      <w:r w:rsidR="00DB265E" w:rsidRPr="00D2189A">
        <w:rPr>
          <w:rFonts w:ascii="仿宋_GB2312" w:eastAsia="仿宋_GB2312" w:hAnsiTheme="majorEastAsia" w:hint="eastAsia"/>
          <w:sz w:val="28"/>
          <w:szCs w:val="28"/>
        </w:rPr>
        <w:t>、</w:t>
      </w:r>
      <w:r w:rsidRPr="00D2189A">
        <w:rPr>
          <w:rFonts w:ascii="仿宋_GB2312" w:eastAsia="仿宋_GB2312" w:hAnsiTheme="majorEastAsia" w:hint="eastAsia"/>
          <w:sz w:val="28"/>
          <w:szCs w:val="28"/>
        </w:rPr>
        <w:t>手写全</w:t>
      </w:r>
      <w:r w:rsidRPr="00D2189A">
        <w:rPr>
          <w:rFonts w:ascii="仿宋_GB2312" w:eastAsia="仿宋_GB2312" w:hAnsiTheme="majorEastAsia"/>
          <w:sz w:val="28"/>
          <w:szCs w:val="28"/>
        </w:rPr>
        <w:t>名</w:t>
      </w:r>
      <w:r w:rsidR="00DB265E" w:rsidRPr="00D2189A">
        <w:rPr>
          <w:rFonts w:ascii="仿宋_GB2312" w:eastAsia="仿宋_GB2312" w:hAnsiTheme="majorEastAsia" w:hint="eastAsia"/>
          <w:sz w:val="28"/>
          <w:szCs w:val="28"/>
        </w:rPr>
        <w:t>、</w:t>
      </w:r>
      <w:r w:rsidRPr="00D2189A">
        <w:rPr>
          <w:rFonts w:ascii="仿宋_GB2312" w:eastAsia="仿宋_GB2312" w:hAnsiTheme="majorEastAsia"/>
          <w:sz w:val="28"/>
          <w:szCs w:val="28"/>
        </w:rPr>
        <w:t>个人印章或真实安全的电子签名。</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lastRenderedPageBreak/>
        <w:t>溶剂</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sz w:val="28"/>
          <w:szCs w:val="28"/>
        </w:rPr>
        <w:t>中间体或</w:t>
      </w:r>
      <w:r w:rsidRPr="00D2189A">
        <w:rPr>
          <w:rFonts w:ascii="仿宋_GB2312" w:eastAsia="仿宋_GB2312" w:hAnsiTheme="majorEastAsia" w:hint="eastAsia"/>
          <w:sz w:val="28"/>
          <w:szCs w:val="28"/>
        </w:rPr>
        <w:t>原料药</w:t>
      </w:r>
      <w:r w:rsidRPr="00D2189A">
        <w:rPr>
          <w:rFonts w:ascii="仿宋_GB2312" w:eastAsia="仿宋_GB2312" w:hAnsiTheme="majorEastAsia"/>
          <w:sz w:val="28"/>
          <w:szCs w:val="28"/>
        </w:rPr>
        <w:t>生产中用作制备溶液或混悬液的无机或有机液体。</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质量标准</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sz w:val="28"/>
          <w:szCs w:val="28"/>
        </w:rPr>
        <w:t>包括</w:t>
      </w:r>
      <w:r w:rsidRPr="00D2189A">
        <w:rPr>
          <w:rFonts w:ascii="仿宋_GB2312" w:eastAsia="仿宋_GB2312" w:hAnsiTheme="majorEastAsia" w:hint="eastAsia"/>
          <w:sz w:val="28"/>
          <w:szCs w:val="28"/>
        </w:rPr>
        <w:t>检测项目、相关检验方法编号、可接受标准（数值限度、范围或其他）</w:t>
      </w:r>
      <w:r w:rsidRPr="00D2189A">
        <w:rPr>
          <w:rFonts w:ascii="仿宋_GB2312" w:eastAsia="仿宋_GB2312" w:hAnsiTheme="majorEastAsia"/>
          <w:sz w:val="28"/>
          <w:szCs w:val="28"/>
        </w:rPr>
        <w:t>的</w:t>
      </w:r>
      <w:r w:rsidRPr="00D2189A">
        <w:rPr>
          <w:rFonts w:ascii="仿宋_GB2312" w:eastAsia="仿宋_GB2312" w:hAnsiTheme="majorEastAsia" w:hint="eastAsia"/>
          <w:sz w:val="28"/>
          <w:szCs w:val="28"/>
        </w:rPr>
        <w:t>清单</w:t>
      </w:r>
      <w:r w:rsidRPr="00D2189A">
        <w:rPr>
          <w:rFonts w:ascii="仿宋_GB2312" w:eastAsia="仿宋_GB2312" w:hAnsiTheme="majorEastAsia"/>
          <w:sz w:val="28"/>
          <w:szCs w:val="28"/>
        </w:rPr>
        <w:t>。</w:t>
      </w:r>
      <w:r w:rsidRPr="00D2189A">
        <w:rPr>
          <w:rFonts w:ascii="仿宋_GB2312" w:eastAsia="仿宋_GB2312" w:hAnsiTheme="majorEastAsia" w:hint="eastAsia"/>
          <w:sz w:val="28"/>
          <w:szCs w:val="28"/>
        </w:rPr>
        <w:t>物料只有当符合所建立的标准时才能认为其适用于预定用途</w:t>
      </w:r>
      <w:r w:rsidRPr="00D2189A">
        <w:rPr>
          <w:rFonts w:ascii="仿宋_GB2312" w:eastAsia="仿宋_GB2312" w:hAnsiTheme="majorEastAsia"/>
          <w:sz w:val="28"/>
          <w:szCs w:val="28"/>
        </w:rPr>
        <w:t>。</w:t>
      </w:r>
      <w:r w:rsidRPr="00D2189A">
        <w:rPr>
          <w:rFonts w:ascii="仿宋_GB2312" w:eastAsia="仿宋_GB2312" w:hAnsiTheme="majorEastAsia"/>
          <w:sz w:val="28"/>
          <w:szCs w:val="28"/>
        </w:rPr>
        <w:t>“</w:t>
      </w:r>
      <w:r w:rsidRPr="00D2189A">
        <w:rPr>
          <w:rFonts w:ascii="仿宋_GB2312" w:eastAsia="仿宋_GB2312" w:hAnsiTheme="majorEastAsia"/>
          <w:sz w:val="28"/>
          <w:szCs w:val="28"/>
        </w:rPr>
        <w:t>符合</w:t>
      </w:r>
      <w:r w:rsidRPr="00D2189A">
        <w:rPr>
          <w:rFonts w:ascii="仿宋_GB2312" w:eastAsia="仿宋_GB2312" w:hAnsiTheme="majorEastAsia" w:hint="eastAsia"/>
          <w:sz w:val="28"/>
          <w:szCs w:val="28"/>
        </w:rPr>
        <w:t>标准</w:t>
      </w:r>
      <w:r w:rsidRPr="00D2189A">
        <w:rPr>
          <w:rFonts w:ascii="仿宋_GB2312" w:eastAsia="仿宋_GB2312" w:hAnsiTheme="majorEastAsia"/>
          <w:sz w:val="28"/>
          <w:szCs w:val="28"/>
        </w:rPr>
        <w:t>”</w:t>
      </w:r>
      <w:r w:rsidRPr="00D2189A">
        <w:rPr>
          <w:rFonts w:ascii="仿宋_GB2312" w:eastAsia="仿宋_GB2312" w:hAnsiTheme="majorEastAsia"/>
          <w:sz w:val="28"/>
          <w:szCs w:val="28"/>
        </w:rPr>
        <w:t>是指</w:t>
      </w:r>
      <w:r w:rsidRPr="00D2189A">
        <w:rPr>
          <w:rFonts w:ascii="仿宋_GB2312" w:eastAsia="仿宋_GB2312" w:hAnsiTheme="majorEastAsia" w:hint="eastAsia"/>
          <w:sz w:val="28"/>
          <w:szCs w:val="28"/>
        </w:rPr>
        <w:t>物料按</w:t>
      </w:r>
      <w:r w:rsidRPr="00D2189A">
        <w:rPr>
          <w:rFonts w:ascii="仿宋_GB2312" w:eastAsia="仿宋_GB2312" w:hAnsiTheme="majorEastAsia"/>
          <w:sz w:val="28"/>
          <w:szCs w:val="28"/>
        </w:rPr>
        <w:t>所列的</w:t>
      </w:r>
      <w:r w:rsidRPr="00D2189A">
        <w:rPr>
          <w:rFonts w:ascii="仿宋_GB2312" w:eastAsia="仿宋_GB2312" w:hAnsiTheme="majorEastAsia" w:hint="eastAsia"/>
          <w:sz w:val="28"/>
          <w:szCs w:val="28"/>
        </w:rPr>
        <w:t>检验</w:t>
      </w:r>
      <w:r w:rsidRPr="00D2189A">
        <w:rPr>
          <w:rFonts w:ascii="仿宋_GB2312" w:eastAsia="仿宋_GB2312" w:hAnsiTheme="majorEastAsia"/>
          <w:sz w:val="28"/>
          <w:szCs w:val="28"/>
        </w:rPr>
        <w:t>方法进行检测，结果</w:t>
      </w:r>
      <w:r w:rsidRPr="00D2189A">
        <w:rPr>
          <w:rFonts w:ascii="仿宋_GB2312" w:eastAsia="仿宋_GB2312" w:hAnsiTheme="majorEastAsia" w:hint="eastAsia"/>
          <w:sz w:val="28"/>
          <w:szCs w:val="28"/>
        </w:rPr>
        <w:t>满足</w:t>
      </w:r>
      <w:r w:rsidRPr="00D2189A">
        <w:rPr>
          <w:rFonts w:ascii="仿宋_GB2312" w:eastAsia="仿宋_GB2312" w:hAnsiTheme="majorEastAsia"/>
          <w:sz w:val="28"/>
          <w:szCs w:val="28"/>
        </w:rPr>
        <w:t>所列的</w:t>
      </w:r>
      <w:r w:rsidRPr="00D2189A">
        <w:rPr>
          <w:rFonts w:ascii="仿宋_GB2312" w:eastAsia="仿宋_GB2312" w:hAnsiTheme="majorEastAsia" w:hint="eastAsia"/>
          <w:sz w:val="28"/>
          <w:szCs w:val="28"/>
        </w:rPr>
        <w:t>可</w:t>
      </w:r>
      <w:r w:rsidRPr="00D2189A">
        <w:rPr>
          <w:rFonts w:ascii="仿宋_GB2312" w:eastAsia="仿宋_GB2312" w:hAnsiTheme="majorEastAsia"/>
          <w:sz w:val="28"/>
          <w:szCs w:val="28"/>
        </w:rPr>
        <w:t>接受标准。</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验证</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证明任何方法、生产工艺或系统能够持续符合既定可接受标准的、有文件记录的一系列活动。</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验证方案</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说明如何</w:t>
      </w:r>
      <w:r w:rsidRPr="00D2189A">
        <w:rPr>
          <w:rFonts w:ascii="仿宋_GB2312" w:eastAsia="仿宋_GB2312" w:hAnsiTheme="majorEastAsia"/>
          <w:sz w:val="28"/>
          <w:szCs w:val="28"/>
        </w:rPr>
        <w:t>进行验证及</w:t>
      </w:r>
      <w:r w:rsidRPr="00D2189A">
        <w:rPr>
          <w:rFonts w:ascii="仿宋_GB2312" w:eastAsia="仿宋_GB2312" w:hAnsiTheme="majorEastAsia" w:hint="eastAsia"/>
          <w:sz w:val="28"/>
          <w:szCs w:val="28"/>
        </w:rPr>
        <w:t>规定可接受</w:t>
      </w:r>
      <w:r w:rsidRPr="00D2189A">
        <w:rPr>
          <w:rFonts w:ascii="仿宋_GB2312" w:eastAsia="仿宋_GB2312" w:hAnsiTheme="majorEastAsia"/>
          <w:sz w:val="28"/>
          <w:szCs w:val="28"/>
        </w:rPr>
        <w:t>标准的书面计划。</w:t>
      </w:r>
      <w:r w:rsidRPr="00D2189A">
        <w:rPr>
          <w:rFonts w:ascii="仿宋_GB2312" w:eastAsia="仿宋_GB2312" w:hAnsiTheme="majorEastAsia" w:hint="eastAsia"/>
          <w:sz w:val="28"/>
          <w:szCs w:val="28"/>
        </w:rPr>
        <w:t>例</w:t>
      </w:r>
      <w:r w:rsidRPr="00D2189A">
        <w:rPr>
          <w:rFonts w:ascii="仿宋_GB2312" w:eastAsia="仿宋_GB2312" w:hAnsiTheme="majorEastAsia"/>
          <w:sz w:val="28"/>
          <w:szCs w:val="28"/>
        </w:rPr>
        <w:t>如</w:t>
      </w:r>
      <w:r w:rsidRPr="00D2189A">
        <w:rPr>
          <w:rFonts w:ascii="仿宋_GB2312" w:eastAsia="仿宋_GB2312" w:hAnsiTheme="majorEastAsia" w:hint="eastAsia"/>
          <w:sz w:val="28"/>
          <w:szCs w:val="28"/>
        </w:rPr>
        <w:t>，</w:t>
      </w:r>
      <w:r w:rsidRPr="00D2189A">
        <w:rPr>
          <w:rFonts w:ascii="仿宋_GB2312" w:eastAsia="仿宋_GB2312" w:hAnsiTheme="majorEastAsia"/>
          <w:sz w:val="28"/>
          <w:szCs w:val="28"/>
        </w:rPr>
        <w:t>生产工艺</w:t>
      </w:r>
      <w:r w:rsidRPr="00D2189A">
        <w:rPr>
          <w:rFonts w:ascii="仿宋_GB2312" w:eastAsia="仿宋_GB2312" w:hAnsiTheme="majorEastAsia" w:hint="eastAsia"/>
          <w:sz w:val="28"/>
          <w:szCs w:val="28"/>
        </w:rPr>
        <w:t>的验证</w:t>
      </w:r>
      <w:r w:rsidRPr="00D2189A">
        <w:rPr>
          <w:rFonts w:ascii="仿宋_GB2312" w:eastAsia="仿宋_GB2312" w:hAnsiTheme="majorEastAsia"/>
          <w:sz w:val="28"/>
          <w:szCs w:val="28"/>
        </w:rPr>
        <w:t>方案</w:t>
      </w:r>
      <w:r w:rsidRPr="00D2189A">
        <w:rPr>
          <w:rFonts w:ascii="仿宋_GB2312" w:eastAsia="仿宋_GB2312" w:hAnsiTheme="majorEastAsia" w:hint="eastAsia"/>
          <w:sz w:val="28"/>
          <w:szCs w:val="28"/>
        </w:rPr>
        <w:t>应当</w:t>
      </w:r>
      <w:r w:rsidRPr="00D2189A">
        <w:rPr>
          <w:rFonts w:ascii="仿宋_GB2312" w:eastAsia="仿宋_GB2312" w:hAnsiTheme="majorEastAsia"/>
          <w:sz w:val="28"/>
          <w:szCs w:val="28"/>
        </w:rPr>
        <w:t>写明工艺设备、关键工艺参数/操作范围、产品特</w:t>
      </w:r>
      <w:r w:rsidRPr="00D2189A">
        <w:rPr>
          <w:rFonts w:ascii="仿宋_GB2312" w:eastAsia="仿宋_GB2312" w:hAnsiTheme="majorEastAsia" w:hint="eastAsia"/>
          <w:sz w:val="28"/>
          <w:szCs w:val="28"/>
        </w:rPr>
        <w:t>性</w:t>
      </w:r>
      <w:r w:rsidRPr="00D2189A">
        <w:rPr>
          <w:rFonts w:ascii="仿宋_GB2312" w:eastAsia="仿宋_GB2312" w:hAnsiTheme="majorEastAsia"/>
          <w:sz w:val="28"/>
          <w:szCs w:val="28"/>
        </w:rPr>
        <w:t>，取样，</w:t>
      </w:r>
      <w:r w:rsidRPr="00D2189A">
        <w:rPr>
          <w:rFonts w:ascii="仿宋_GB2312" w:eastAsia="仿宋_GB2312" w:hAnsiTheme="majorEastAsia" w:hint="eastAsia"/>
          <w:sz w:val="28"/>
          <w:szCs w:val="28"/>
        </w:rPr>
        <w:t>应</w:t>
      </w:r>
      <w:r w:rsidRPr="00D2189A">
        <w:rPr>
          <w:rFonts w:ascii="仿宋_GB2312" w:eastAsia="仿宋_GB2312" w:hAnsiTheme="majorEastAsia"/>
          <w:sz w:val="28"/>
          <w:szCs w:val="28"/>
        </w:rPr>
        <w:t>收集的</w:t>
      </w:r>
      <w:r w:rsidRPr="00D2189A">
        <w:rPr>
          <w:rFonts w:ascii="仿宋_GB2312" w:eastAsia="仿宋_GB2312" w:hAnsiTheme="majorEastAsia" w:hint="eastAsia"/>
          <w:sz w:val="28"/>
          <w:szCs w:val="28"/>
        </w:rPr>
        <w:t>检测</w:t>
      </w:r>
      <w:r w:rsidRPr="00D2189A">
        <w:rPr>
          <w:rFonts w:ascii="仿宋_GB2312" w:eastAsia="仿宋_GB2312" w:hAnsiTheme="majorEastAsia"/>
          <w:sz w:val="28"/>
          <w:szCs w:val="28"/>
        </w:rPr>
        <w:t>数据，验证次数和</w:t>
      </w:r>
      <w:r w:rsidRPr="00D2189A">
        <w:rPr>
          <w:rFonts w:ascii="仿宋_GB2312" w:eastAsia="仿宋_GB2312" w:hAnsiTheme="majorEastAsia" w:hint="eastAsia"/>
          <w:sz w:val="28"/>
          <w:szCs w:val="28"/>
        </w:rPr>
        <w:t>可接受</w:t>
      </w:r>
      <w:r w:rsidRPr="00D2189A">
        <w:rPr>
          <w:rFonts w:ascii="仿宋_GB2312" w:eastAsia="仿宋_GB2312" w:hAnsiTheme="majorEastAsia"/>
          <w:sz w:val="28"/>
          <w:szCs w:val="28"/>
        </w:rPr>
        <w:t>的检测结果。</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预期</w:t>
      </w:r>
      <w:r w:rsidRPr="00D2189A">
        <w:rPr>
          <w:rFonts w:ascii="仿宋_GB2312" w:eastAsia="仿宋_GB2312" w:hAnsiTheme="majorEastAsia" w:hint="eastAsia"/>
          <w:b/>
          <w:sz w:val="28"/>
          <w:szCs w:val="28"/>
        </w:rPr>
        <w:t>产量/</w:t>
      </w:r>
      <w:r w:rsidRPr="00D2189A">
        <w:rPr>
          <w:rFonts w:ascii="仿宋_GB2312" w:eastAsia="仿宋_GB2312" w:hAnsiTheme="majorEastAsia"/>
          <w:b/>
          <w:sz w:val="28"/>
          <w:szCs w:val="28"/>
        </w:rPr>
        <w:t>收率</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hint="eastAsia"/>
          <w:sz w:val="28"/>
          <w:szCs w:val="28"/>
        </w:rPr>
        <w:t>根据以前的</w:t>
      </w:r>
      <w:r w:rsidRPr="00D2189A">
        <w:rPr>
          <w:rFonts w:ascii="仿宋_GB2312" w:eastAsia="仿宋_GB2312" w:hAnsiTheme="majorEastAsia"/>
          <w:sz w:val="28"/>
          <w:szCs w:val="28"/>
        </w:rPr>
        <w:t>实验室、中试或生产数据</w:t>
      </w:r>
      <w:r w:rsidRPr="00D2189A">
        <w:rPr>
          <w:rFonts w:ascii="仿宋_GB2312" w:eastAsia="仿宋_GB2312" w:hAnsiTheme="majorEastAsia" w:hint="eastAsia"/>
          <w:sz w:val="28"/>
          <w:szCs w:val="28"/>
        </w:rPr>
        <w:t>，</w:t>
      </w:r>
      <w:r w:rsidRPr="00D2189A">
        <w:rPr>
          <w:rFonts w:ascii="仿宋_GB2312" w:eastAsia="仿宋_GB2312" w:hAnsiTheme="majorEastAsia"/>
          <w:sz w:val="28"/>
          <w:szCs w:val="28"/>
        </w:rPr>
        <w:t>在</w:t>
      </w:r>
      <w:r w:rsidRPr="00D2189A">
        <w:rPr>
          <w:rFonts w:ascii="仿宋_GB2312" w:eastAsia="仿宋_GB2312" w:hAnsiTheme="majorEastAsia" w:hint="eastAsia"/>
          <w:sz w:val="28"/>
          <w:szCs w:val="28"/>
        </w:rPr>
        <w:t>某一</w:t>
      </w:r>
      <w:r w:rsidRPr="00D2189A">
        <w:rPr>
          <w:rFonts w:ascii="仿宋_GB2312" w:eastAsia="仿宋_GB2312" w:hAnsiTheme="majorEastAsia"/>
          <w:sz w:val="28"/>
          <w:szCs w:val="28"/>
        </w:rPr>
        <w:t>生产</w:t>
      </w:r>
      <w:r w:rsidRPr="00D2189A">
        <w:rPr>
          <w:rFonts w:ascii="仿宋_GB2312" w:eastAsia="仿宋_GB2312" w:hAnsiTheme="majorEastAsia" w:hint="eastAsia"/>
          <w:sz w:val="28"/>
          <w:szCs w:val="28"/>
        </w:rPr>
        <w:t>阶段预计</w:t>
      </w:r>
      <w:r w:rsidRPr="00D2189A">
        <w:rPr>
          <w:rFonts w:ascii="仿宋_GB2312" w:eastAsia="仿宋_GB2312" w:hAnsiTheme="majorEastAsia"/>
          <w:sz w:val="28"/>
          <w:szCs w:val="28"/>
        </w:rPr>
        <w:t>得到的物料的量或</w:t>
      </w:r>
      <w:r w:rsidRPr="00D2189A">
        <w:rPr>
          <w:rFonts w:ascii="仿宋_GB2312" w:eastAsia="仿宋_GB2312" w:hAnsiTheme="majorEastAsia" w:hint="eastAsia"/>
          <w:sz w:val="28"/>
          <w:szCs w:val="28"/>
        </w:rPr>
        <w:t>其与</w:t>
      </w:r>
      <w:r w:rsidRPr="00D2189A">
        <w:rPr>
          <w:rFonts w:ascii="仿宋_GB2312" w:eastAsia="仿宋_GB2312" w:hAnsiTheme="majorEastAsia"/>
          <w:sz w:val="28"/>
          <w:szCs w:val="28"/>
        </w:rPr>
        <w:t>理论</w:t>
      </w:r>
      <w:r w:rsidRPr="00D2189A">
        <w:rPr>
          <w:rFonts w:ascii="仿宋_GB2312" w:eastAsia="仿宋_GB2312" w:hAnsiTheme="majorEastAsia" w:hint="eastAsia"/>
          <w:sz w:val="28"/>
          <w:szCs w:val="28"/>
        </w:rPr>
        <w:t>产量的</w:t>
      </w:r>
      <w:r w:rsidRPr="00D2189A">
        <w:rPr>
          <w:rFonts w:ascii="仿宋_GB2312" w:eastAsia="仿宋_GB2312" w:hAnsiTheme="majorEastAsia"/>
          <w:sz w:val="28"/>
          <w:szCs w:val="28"/>
        </w:rPr>
        <w:t>百分比。</w:t>
      </w:r>
    </w:p>
    <w:p w:rsidR="00AC58D8" w:rsidRPr="00D2189A" w:rsidRDefault="0091237E" w:rsidP="000D780F">
      <w:pPr>
        <w:ind w:leftChars="100" w:left="220"/>
        <w:rPr>
          <w:rFonts w:ascii="仿宋_GB2312" w:eastAsia="仿宋_GB2312" w:hAnsiTheme="majorEastAsia"/>
          <w:b/>
          <w:sz w:val="28"/>
          <w:szCs w:val="28"/>
        </w:rPr>
      </w:pPr>
      <w:r w:rsidRPr="00D2189A">
        <w:rPr>
          <w:rFonts w:ascii="仿宋_GB2312" w:eastAsia="仿宋_GB2312" w:hAnsiTheme="majorEastAsia"/>
          <w:b/>
          <w:sz w:val="28"/>
          <w:szCs w:val="28"/>
        </w:rPr>
        <w:t>理论</w:t>
      </w:r>
      <w:r w:rsidRPr="00D2189A">
        <w:rPr>
          <w:rFonts w:ascii="仿宋_GB2312" w:eastAsia="仿宋_GB2312" w:hAnsiTheme="majorEastAsia" w:hint="eastAsia"/>
          <w:b/>
          <w:sz w:val="28"/>
          <w:szCs w:val="28"/>
        </w:rPr>
        <w:t>产量</w:t>
      </w:r>
    </w:p>
    <w:p w:rsidR="00AC58D8" w:rsidRPr="00D2189A" w:rsidRDefault="0091237E" w:rsidP="000D780F">
      <w:pPr>
        <w:ind w:leftChars="100" w:left="220"/>
        <w:rPr>
          <w:rFonts w:ascii="仿宋_GB2312" w:eastAsia="仿宋_GB2312" w:hAnsiTheme="majorEastAsia"/>
          <w:sz w:val="28"/>
          <w:szCs w:val="28"/>
        </w:rPr>
      </w:pPr>
      <w:r w:rsidRPr="00D2189A">
        <w:rPr>
          <w:rFonts w:ascii="仿宋_GB2312" w:eastAsia="仿宋_GB2312" w:hAnsiTheme="majorEastAsia"/>
          <w:sz w:val="28"/>
          <w:szCs w:val="28"/>
        </w:rPr>
        <w:t>不考虑</w:t>
      </w:r>
      <w:r w:rsidRPr="00D2189A">
        <w:rPr>
          <w:rFonts w:ascii="仿宋_GB2312" w:eastAsia="仿宋_GB2312" w:hAnsiTheme="majorEastAsia" w:hint="eastAsia"/>
          <w:sz w:val="28"/>
          <w:szCs w:val="28"/>
        </w:rPr>
        <w:t>实际生产中的任何损失或差错</w:t>
      </w:r>
      <w:r w:rsidRPr="00D2189A">
        <w:rPr>
          <w:rFonts w:ascii="仿宋_GB2312" w:eastAsia="仿宋_GB2312" w:hAnsiTheme="majorEastAsia"/>
          <w:sz w:val="28"/>
          <w:szCs w:val="28"/>
        </w:rPr>
        <w:t>，</w:t>
      </w:r>
      <w:r w:rsidRPr="00D2189A">
        <w:rPr>
          <w:rFonts w:ascii="仿宋_GB2312" w:eastAsia="仿宋_GB2312" w:hAnsiTheme="majorEastAsia" w:hint="eastAsia"/>
          <w:sz w:val="28"/>
          <w:szCs w:val="28"/>
        </w:rPr>
        <w:t>根据</w:t>
      </w:r>
      <w:r w:rsidRPr="00D2189A">
        <w:rPr>
          <w:rFonts w:ascii="仿宋_GB2312" w:eastAsia="仿宋_GB2312" w:hAnsiTheme="majorEastAsia"/>
          <w:sz w:val="28"/>
          <w:szCs w:val="28"/>
        </w:rPr>
        <w:t>实际投入</w:t>
      </w:r>
      <w:r w:rsidRPr="00D2189A">
        <w:rPr>
          <w:rFonts w:ascii="仿宋_GB2312" w:eastAsia="仿宋_GB2312" w:hAnsiTheme="majorEastAsia" w:hint="eastAsia"/>
          <w:sz w:val="28"/>
          <w:szCs w:val="28"/>
        </w:rPr>
        <w:t>的</w:t>
      </w:r>
      <w:r w:rsidRPr="00D2189A">
        <w:rPr>
          <w:rFonts w:ascii="仿宋_GB2312" w:eastAsia="仿宋_GB2312" w:hAnsiTheme="majorEastAsia"/>
          <w:sz w:val="28"/>
          <w:szCs w:val="28"/>
        </w:rPr>
        <w:t>物料量，在</w:t>
      </w:r>
      <w:r w:rsidRPr="00D2189A">
        <w:rPr>
          <w:rFonts w:ascii="仿宋_GB2312" w:eastAsia="仿宋_GB2312" w:hAnsiTheme="majorEastAsia" w:hint="eastAsia"/>
          <w:sz w:val="28"/>
          <w:szCs w:val="28"/>
        </w:rPr>
        <w:t>某一</w:t>
      </w:r>
      <w:r w:rsidRPr="00D2189A">
        <w:rPr>
          <w:rFonts w:ascii="仿宋_GB2312" w:eastAsia="仿宋_GB2312" w:hAnsiTheme="majorEastAsia"/>
          <w:sz w:val="28"/>
          <w:szCs w:val="28"/>
        </w:rPr>
        <w:t>生产</w:t>
      </w:r>
      <w:r w:rsidRPr="00D2189A">
        <w:rPr>
          <w:rFonts w:ascii="仿宋_GB2312" w:eastAsia="仿宋_GB2312" w:hAnsiTheme="majorEastAsia" w:hint="eastAsia"/>
          <w:sz w:val="28"/>
          <w:szCs w:val="28"/>
        </w:rPr>
        <w:t>阶段</w:t>
      </w:r>
      <w:r w:rsidRPr="00D2189A">
        <w:rPr>
          <w:rFonts w:ascii="仿宋_GB2312" w:eastAsia="仿宋_GB2312" w:hAnsiTheme="majorEastAsia"/>
          <w:sz w:val="28"/>
          <w:szCs w:val="28"/>
        </w:rPr>
        <w:t>应</w:t>
      </w:r>
      <w:r w:rsidRPr="00D2189A">
        <w:rPr>
          <w:rFonts w:ascii="仿宋_GB2312" w:eastAsia="仿宋_GB2312" w:hAnsiTheme="majorEastAsia" w:hint="eastAsia"/>
          <w:sz w:val="28"/>
          <w:szCs w:val="28"/>
        </w:rPr>
        <w:t>产出</w:t>
      </w:r>
      <w:r w:rsidRPr="00D2189A">
        <w:rPr>
          <w:rFonts w:ascii="仿宋_GB2312" w:eastAsia="仿宋_GB2312" w:hAnsiTheme="majorEastAsia"/>
          <w:sz w:val="28"/>
          <w:szCs w:val="28"/>
        </w:rPr>
        <w:t>的</w:t>
      </w:r>
      <w:r w:rsidRPr="00D2189A">
        <w:rPr>
          <w:rFonts w:ascii="仿宋_GB2312" w:eastAsia="仿宋_GB2312" w:hAnsiTheme="majorEastAsia" w:hint="eastAsia"/>
          <w:sz w:val="28"/>
          <w:szCs w:val="28"/>
        </w:rPr>
        <w:t>物料的</w:t>
      </w:r>
      <w:r w:rsidRPr="00D2189A">
        <w:rPr>
          <w:rFonts w:ascii="仿宋_GB2312" w:eastAsia="仿宋_GB2312" w:hAnsiTheme="majorEastAsia"/>
          <w:sz w:val="28"/>
          <w:szCs w:val="28"/>
        </w:rPr>
        <w:t>量。</w:t>
      </w:r>
    </w:p>
    <w:p w:rsidR="00AC58D8" w:rsidRPr="00926104" w:rsidRDefault="00AC58D8" w:rsidP="00C60863">
      <w:pPr>
        <w:rPr>
          <w:rFonts w:asciiTheme="minorEastAsia" w:eastAsiaTheme="minorEastAsia" w:hAnsiTheme="minorEastAsia"/>
          <w:sz w:val="21"/>
          <w:szCs w:val="21"/>
        </w:rPr>
      </w:pPr>
    </w:p>
    <w:sectPr w:rsidR="00AC58D8" w:rsidRPr="00926104" w:rsidSect="0047538F">
      <w:pgSz w:w="11910" w:h="16840"/>
      <w:pgMar w:top="1380" w:right="1480" w:bottom="280" w:left="15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98" w:rsidRDefault="00C33598">
      <w:r>
        <w:separator/>
      </w:r>
    </w:p>
  </w:endnote>
  <w:endnote w:type="continuationSeparator" w:id="0">
    <w:p w:rsidR="00C33598" w:rsidRDefault="00C33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452"/>
    </w:sdtPr>
    <w:sdtContent>
      <w:sdt>
        <w:sdtPr>
          <w:id w:val="8213453"/>
        </w:sdtPr>
        <w:sdtContent>
          <w:p w:rsidR="00C24DCC" w:rsidRDefault="00C432E4">
            <w:pPr>
              <w:pStyle w:val="a6"/>
              <w:jc w:val="center"/>
            </w:pPr>
            <w:r>
              <w:rPr>
                <w:rFonts w:ascii="Times New Roman" w:hAnsi="Times New Roman" w:cs="Times New Roman"/>
                <w:b/>
                <w:bCs/>
                <w:sz w:val="21"/>
                <w:szCs w:val="21"/>
              </w:rPr>
              <w:fldChar w:fldCharType="begin"/>
            </w:r>
            <w:r w:rsidR="00C24DCC">
              <w:rPr>
                <w:rFonts w:ascii="Times New Roman" w:hAnsi="Times New Roman" w:cs="Times New Roman"/>
                <w:b/>
                <w:bCs/>
                <w:sz w:val="21"/>
                <w:szCs w:val="21"/>
              </w:rPr>
              <w:instrText>PAGE</w:instrText>
            </w:r>
            <w:r>
              <w:rPr>
                <w:rFonts w:ascii="Times New Roman" w:hAnsi="Times New Roman" w:cs="Times New Roman"/>
                <w:b/>
                <w:bCs/>
                <w:sz w:val="21"/>
                <w:szCs w:val="21"/>
              </w:rPr>
              <w:fldChar w:fldCharType="separate"/>
            </w:r>
            <w:r w:rsidR="00565AD7">
              <w:rPr>
                <w:rFonts w:ascii="Times New Roman" w:hAnsi="Times New Roman" w:cs="Times New Roman"/>
                <w:b/>
                <w:bCs/>
                <w:noProof/>
                <w:sz w:val="21"/>
                <w:szCs w:val="21"/>
              </w:rPr>
              <w:t>1</w:t>
            </w:r>
            <w:r>
              <w:rPr>
                <w:rFonts w:ascii="Times New Roman" w:hAnsi="Times New Roman" w:cs="Times New Roman"/>
                <w:b/>
                <w:bCs/>
                <w:sz w:val="21"/>
                <w:szCs w:val="21"/>
              </w:rPr>
              <w:fldChar w:fldCharType="end"/>
            </w:r>
            <w:r w:rsidR="00C24DCC">
              <w:rPr>
                <w:rFonts w:ascii="Times New Roman" w:hAnsi="Times New Roman" w:cs="Times New Roman"/>
                <w:sz w:val="21"/>
                <w:szCs w:val="21"/>
              </w:rPr>
              <w:t xml:space="preserve"> / </w:t>
            </w:r>
            <w:r>
              <w:rPr>
                <w:rFonts w:ascii="Times New Roman" w:hAnsi="Times New Roman" w:cs="Times New Roman"/>
                <w:b/>
                <w:bCs/>
                <w:sz w:val="21"/>
                <w:szCs w:val="21"/>
              </w:rPr>
              <w:fldChar w:fldCharType="begin"/>
            </w:r>
            <w:r w:rsidR="00C24DCC">
              <w:rPr>
                <w:rFonts w:ascii="Times New Roman" w:hAnsi="Times New Roman" w:cs="Times New Roman"/>
                <w:b/>
                <w:bCs/>
                <w:sz w:val="21"/>
                <w:szCs w:val="21"/>
              </w:rPr>
              <w:instrText>NUMPAGES</w:instrText>
            </w:r>
            <w:r>
              <w:rPr>
                <w:rFonts w:ascii="Times New Roman" w:hAnsi="Times New Roman" w:cs="Times New Roman"/>
                <w:b/>
                <w:bCs/>
                <w:sz w:val="21"/>
                <w:szCs w:val="21"/>
              </w:rPr>
              <w:fldChar w:fldCharType="separate"/>
            </w:r>
            <w:r w:rsidR="00565AD7">
              <w:rPr>
                <w:rFonts w:ascii="Times New Roman" w:hAnsi="Times New Roman" w:cs="Times New Roman"/>
                <w:b/>
                <w:bCs/>
                <w:noProof/>
                <w:sz w:val="21"/>
                <w:szCs w:val="21"/>
              </w:rPr>
              <w:t>69</w:t>
            </w:r>
            <w:r>
              <w:rPr>
                <w:rFonts w:ascii="Times New Roman" w:hAnsi="Times New Roman" w:cs="Times New Roman"/>
                <w:b/>
                <w:bCs/>
                <w:sz w:val="21"/>
                <w:szCs w:val="21"/>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98" w:rsidRDefault="00C33598">
      <w:r>
        <w:separator/>
      </w:r>
    </w:p>
  </w:footnote>
  <w:footnote w:type="continuationSeparator" w:id="0">
    <w:p w:rsidR="00C33598" w:rsidRDefault="00C33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CC" w:rsidRDefault="00C24DCC" w:rsidP="00593FD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AEE"/>
    <w:multiLevelType w:val="multilevel"/>
    <w:tmpl w:val="033B1AEE"/>
    <w:lvl w:ilvl="0">
      <w:start w:val="2"/>
      <w:numFmt w:val="decimal"/>
      <w:lvlText w:val="%1"/>
      <w:lvlJc w:val="left"/>
      <w:pPr>
        <w:ind w:left="693" w:hanging="473"/>
      </w:pPr>
      <w:rPr>
        <w:rFonts w:hint="default"/>
        <w:lang w:val="zh-CN" w:eastAsia="zh-CN" w:bidi="zh-CN"/>
      </w:rPr>
    </w:lvl>
    <w:lvl w:ilvl="1">
      <w:start w:val="3"/>
      <w:numFmt w:val="decimal"/>
      <w:lvlText w:val="%1.%2"/>
      <w:lvlJc w:val="left"/>
      <w:pPr>
        <w:ind w:left="693" w:hanging="473"/>
      </w:pPr>
      <w:rPr>
        <w:rFonts w:ascii="Times New Roman" w:eastAsia="Times New Roman" w:hAnsi="Times New Roman" w:cs="Times New Roman" w:hint="default"/>
        <w:b/>
        <w:bCs/>
        <w:w w:val="100"/>
        <w:sz w:val="21"/>
        <w:szCs w:val="21"/>
        <w:lang w:val="zh-CN" w:eastAsia="zh-CN" w:bidi="zh-CN"/>
      </w:rPr>
    </w:lvl>
    <w:lvl w:ilvl="2">
      <w:start w:val="1"/>
      <w:numFmt w:val="decimal"/>
      <w:lvlText w:val="%3"/>
      <w:lvlJc w:val="left"/>
      <w:pPr>
        <w:ind w:left="851" w:hanging="315"/>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634" w:hanging="315"/>
      </w:pPr>
      <w:rPr>
        <w:rFonts w:hint="default"/>
        <w:lang w:val="zh-CN" w:eastAsia="zh-CN" w:bidi="zh-CN"/>
      </w:rPr>
    </w:lvl>
    <w:lvl w:ilvl="4">
      <w:numFmt w:val="bullet"/>
      <w:lvlText w:val="•"/>
      <w:lvlJc w:val="left"/>
      <w:pPr>
        <w:ind w:left="3522" w:hanging="315"/>
      </w:pPr>
      <w:rPr>
        <w:rFonts w:hint="default"/>
        <w:lang w:val="zh-CN" w:eastAsia="zh-CN" w:bidi="zh-CN"/>
      </w:rPr>
    </w:lvl>
    <w:lvl w:ilvl="5">
      <w:numFmt w:val="bullet"/>
      <w:lvlText w:val="•"/>
      <w:lvlJc w:val="left"/>
      <w:pPr>
        <w:ind w:left="4409" w:hanging="315"/>
      </w:pPr>
      <w:rPr>
        <w:rFonts w:hint="default"/>
        <w:lang w:val="zh-CN" w:eastAsia="zh-CN" w:bidi="zh-CN"/>
      </w:rPr>
    </w:lvl>
    <w:lvl w:ilvl="6">
      <w:numFmt w:val="bullet"/>
      <w:lvlText w:val="•"/>
      <w:lvlJc w:val="left"/>
      <w:pPr>
        <w:ind w:left="5296" w:hanging="315"/>
      </w:pPr>
      <w:rPr>
        <w:rFonts w:hint="default"/>
        <w:lang w:val="zh-CN" w:eastAsia="zh-CN" w:bidi="zh-CN"/>
      </w:rPr>
    </w:lvl>
    <w:lvl w:ilvl="7">
      <w:numFmt w:val="bullet"/>
      <w:lvlText w:val="•"/>
      <w:lvlJc w:val="left"/>
      <w:pPr>
        <w:ind w:left="6184" w:hanging="315"/>
      </w:pPr>
      <w:rPr>
        <w:rFonts w:hint="default"/>
        <w:lang w:val="zh-CN" w:eastAsia="zh-CN" w:bidi="zh-CN"/>
      </w:rPr>
    </w:lvl>
    <w:lvl w:ilvl="8">
      <w:numFmt w:val="bullet"/>
      <w:lvlText w:val="•"/>
      <w:lvlJc w:val="left"/>
      <w:pPr>
        <w:ind w:left="7071" w:hanging="315"/>
      </w:pPr>
      <w:rPr>
        <w:rFonts w:hint="default"/>
        <w:lang w:val="zh-CN" w:eastAsia="zh-CN" w:bidi="zh-CN"/>
      </w:rPr>
    </w:lvl>
  </w:abstractNum>
  <w:abstractNum w:abstractNumId="1">
    <w:nsid w:val="06116F29"/>
    <w:multiLevelType w:val="multilevel"/>
    <w:tmpl w:val="C0061744"/>
    <w:lvl w:ilvl="0">
      <w:start w:val="7"/>
      <w:numFmt w:val="decimal"/>
      <w:lvlText w:val="%1"/>
      <w:lvlJc w:val="left"/>
      <w:pPr>
        <w:ind w:left="798" w:hanging="579"/>
      </w:pPr>
      <w:rPr>
        <w:rFonts w:hint="default"/>
      </w:rPr>
    </w:lvl>
    <w:lvl w:ilvl="1">
      <w:start w:val="5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2">
    <w:nsid w:val="089437AE"/>
    <w:multiLevelType w:val="multilevel"/>
    <w:tmpl w:val="2EECA45C"/>
    <w:lvl w:ilvl="0">
      <w:start w:val="6"/>
      <w:numFmt w:val="decimal"/>
      <w:lvlText w:val="%1"/>
      <w:lvlJc w:val="left"/>
      <w:pPr>
        <w:ind w:left="220" w:hanging="579"/>
      </w:pPr>
      <w:rPr>
        <w:rFonts w:hint="default"/>
      </w:rPr>
    </w:lvl>
    <w:lvl w:ilvl="1">
      <w:start w:val="70"/>
      <w:numFmt w:val="decimal"/>
      <w:lvlText w:val="%1.%2"/>
      <w:lvlJc w:val="left"/>
      <w:pPr>
        <w:ind w:left="220"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3">
    <w:nsid w:val="0A9C2460"/>
    <w:multiLevelType w:val="multilevel"/>
    <w:tmpl w:val="A774B520"/>
    <w:lvl w:ilvl="0">
      <w:start w:val="17"/>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
    <w:nsid w:val="0AFA533E"/>
    <w:multiLevelType w:val="multilevel"/>
    <w:tmpl w:val="0AFA533E"/>
    <w:lvl w:ilvl="0">
      <w:start w:val="4"/>
      <w:numFmt w:val="decimal"/>
      <w:lvlText w:val="%1"/>
      <w:lvlJc w:val="left"/>
      <w:pPr>
        <w:ind w:left="798" w:hanging="579"/>
      </w:pPr>
      <w:rPr>
        <w:rFonts w:hint="default"/>
        <w:lang w:val="zh-CN" w:eastAsia="zh-CN" w:bidi="zh-CN"/>
      </w:rPr>
    </w:lvl>
    <w:lvl w:ilvl="1">
      <w:start w:val="3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5">
    <w:nsid w:val="0BFB5F76"/>
    <w:multiLevelType w:val="multilevel"/>
    <w:tmpl w:val="2174A4D6"/>
    <w:lvl w:ilvl="0">
      <w:start w:val="19"/>
      <w:numFmt w:val="decimal"/>
      <w:lvlText w:val="%1"/>
      <w:lvlJc w:val="left"/>
      <w:pPr>
        <w:ind w:left="897" w:hanging="677"/>
      </w:pPr>
      <w:rPr>
        <w:rFonts w:hint="default"/>
      </w:rPr>
    </w:lvl>
    <w:lvl w:ilvl="1">
      <w:start w:val="8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6">
    <w:nsid w:val="0CEC73F1"/>
    <w:multiLevelType w:val="multilevel"/>
    <w:tmpl w:val="390286D4"/>
    <w:lvl w:ilvl="0">
      <w:start w:val="14"/>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7">
    <w:nsid w:val="0D994FB5"/>
    <w:multiLevelType w:val="multilevel"/>
    <w:tmpl w:val="0A781E8E"/>
    <w:lvl w:ilvl="0">
      <w:start w:val="18"/>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
    <w:nsid w:val="0DDD13CA"/>
    <w:multiLevelType w:val="multilevel"/>
    <w:tmpl w:val="0DDD13CA"/>
    <w:lvl w:ilvl="0">
      <w:start w:val="18"/>
      <w:numFmt w:val="decimal"/>
      <w:lvlText w:val="%1"/>
      <w:lvlJc w:val="left"/>
      <w:pPr>
        <w:ind w:left="220" w:hanging="526"/>
      </w:pPr>
      <w:rPr>
        <w:rFonts w:hint="default"/>
        <w:lang w:val="zh-CN" w:eastAsia="zh-CN" w:bidi="zh-CN"/>
      </w:rPr>
    </w:lvl>
    <w:lvl w:ilvl="1">
      <w:start w:val="10"/>
      <w:numFmt w:val="decimal"/>
      <w:lvlText w:val="%1.%2"/>
      <w:lvlJc w:val="left"/>
      <w:pPr>
        <w:ind w:left="220" w:hanging="526"/>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20" w:hanging="317"/>
      </w:pPr>
      <w:rPr>
        <w:rFonts w:ascii="宋体" w:eastAsia="宋体" w:hAnsi="宋体" w:cs="宋体" w:hint="default"/>
        <w:w w:val="100"/>
        <w:sz w:val="21"/>
        <w:szCs w:val="21"/>
        <w:lang w:val="zh-CN" w:eastAsia="zh-CN" w:bidi="zh-CN"/>
      </w:rPr>
    </w:lvl>
    <w:lvl w:ilvl="3">
      <w:numFmt w:val="bullet"/>
      <w:lvlText w:val="•"/>
      <w:lvlJc w:val="left"/>
      <w:pPr>
        <w:ind w:left="2807" w:hanging="317"/>
      </w:pPr>
      <w:rPr>
        <w:rFonts w:hint="default"/>
        <w:lang w:val="zh-CN" w:eastAsia="zh-CN" w:bidi="zh-CN"/>
      </w:rPr>
    </w:lvl>
    <w:lvl w:ilvl="4">
      <w:numFmt w:val="bullet"/>
      <w:lvlText w:val="•"/>
      <w:lvlJc w:val="left"/>
      <w:pPr>
        <w:ind w:left="3670" w:hanging="317"/>
      </w:pPr>
      <w:rPr>
        <w:rFonts w:hint="default"/>
        <w:lang w:val="zh-CN" w:eastAsia="zh-CN" w:bidi="zh-CN"/>
      </w:rPr>
    </w:lvl>
    <w:lvl w:ilvl="5">
      <w:numFmt w:val="bullet"/>
      <w:lvlText w:val="•"/>
      <w:lvlJc w:val="left"/>
      <w:pPr>
        <w:ind w:left="4533" w:hanging="317"/>
      </w:pPr>
      <w:rPr>
        <w:rFonts w:hint="default"/>
        <w:lang w:val="zh-CN" w:eastAsia="zh-CN" w:bidi="zh-CN"/>
      </w:rPr>
    </w:lvl>
    <w:lvl w:ilvl="6">
      <w:numFmt w:val="bullet"/>
      <w:lvlText w:val="•"/>
      <w:lvlJc w:val="left"/>
      <w:pPr>
        <w:ind w:left="5395" w:hanging="317"/>
      </w:pPr>
      <w:rPr>
        <w:rFonts w:hint="default"/>
        <w:lang w:val="zh-CN" w:eastAsia="zh-CN" w:bidi="zh-CN"/>
      </w:rPr>
    </w:lvl>
    <w:lvl w:ilvl="7">
      <w:numFmt w:val="bullet"/>
      <w:lvlText w:val="•"/>
      <w:lvlJc w:val="left"/>
      <w:pPr>
        <w:ind w:left="6258" w:hanging="317"/>
      </w:pPr>
      <w:rPr>
        <w:rFonts w:hint="default"/>
        <w:lang w:val="zh-CN" w:eastAsia="zh-CN" w:bidi="zh-CN"/>
      </w:rPr>
    </w:lvl>
    <w:lvl w:ilvl="8">
      <w:numFmt w:val="bullet"/>
      <w:lvlText w:val="•"/>
      <w:lvlJc w:val="left"/>
      <w:pPr>
        <w:ind w:left="7121" w:hanging="317"/>
      </w:pPr>
      <w:rPr>
        <w:rFonts w:hint="default"/>
        <w:lang w:val="zh-CN" w:eastAsia="zh-CN" w:bidi="zh-CN"/>
      </w:rPr>
    </w:lvl>
  </w:abstractNum>
  <w:abstractNum w:abstractNumId="9">
    <w:nsid w:val="0ED669A3"/>
    <w:multiLevelType w:val="multilevel"/>
    <w:tmpl w:val="9600EA24"/>
    <w:lvl w:ilvl="0">
      <w:start w:val="12"/>
      <w:numFmt w:val="decimal"/>
      <w:lvlText w:val="%1"/>
      <w:lvlJc w:val="left"/>
      <w:pPr>
        <w:ind w:left="897" w:hanging="677"/>
      </w:pPr>
      <w:rPr>
        <w:rFonts w:hint="default"/>
      </w:rPr>
    </w:lvl>
    <w:lvl w:ilvl="1">
      <w:start w:val="6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10">
    <w:nsid w:val="1068138C"/>
    <w:multiLevelType w:val="multilevel"/>
    <w:tmpl w:val="54F24ACE"/>
    <w:lvl w:ilvl="0">
      <w:start w:val="6"/>
      <w:numFmt w:val="decimal"/>
      <w:lvlText w:val="%1"/>
      <w:lvlJc w:val="left"/>
      <w:pPr>
        <w:ind w:left="220" w:hanging="579"/>
      </w:pPr>
      <w:rPr>
        <w:rFonts w:hint="default"/>
      </w:rPr>
    </w:lvl>
    <w:lvl w:ilvl="1">
      <w:start w:val="40"/>
      <w:numFmt w:val="decimal"/>
      <w:lvlText w:val="%1.%2"/>
      <w:lvlJc w:val="left"/>
      <w:pPr>
        <w:ind w:left="220"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11">
    <w:nsid w:val="1204670D"/>
    <w:multiLevelType w:val="multilevel"/>
    <w:tmpl w:val="1204670D"/>
    <w:lvl w:ilvl="0">
      <w:start w:val="2"/>
      <w:numFmt w:val="decimal"/>
      <w:lvlText w:val="%1"/>
      <w:lvlJc w:val="left"/>
      <w:pPr>
        <w:ind w:left="798" w:hanging="579"/>
      </w:pPr>
      <w:rPr>
        <w:rFonts w:hint="default"/>
        <w:lang w:val="zh-CN" w:eastAsia="zh-CN" w:bidi="zh-CN"/>
      </w:rPr>
    </w:lvl>
    <w:lvl w:ilvl="1">
      <w:start w:val="1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12">
    <w:nsid w:val="13A01487"/>
    <w:multiLevelType w:val="multilevel"/>
    <w:tmpl w:val="13A01487"/>
    <w:lvl w:ilvl="0">
      <w:start w:val="6"/>
      <w:numFmt w:val="decimal"/>
      <w:lvlText w:val="%1"/>
      <w:lvlJc w:val="left"/>
      <w:pPr>
        <w:ind w:left="220" w:hanging="452"/>
      </w:pPr>
      <w:rPr>
        <w:rFonts w:hint="default"/>
        <w:lang w:val="zh-CN" w:eastAsia="zh-CN" w:bidi="zh-CN"/>
      </w:rPr>
    </w:lvl>
    <w:lvl w:ilvl="1">
      <w:start w:val="40"/>
      <w:numFmt w:val="decimal"/>
      <w:lvlText w:val="%1.%2"/>
      <w:lvlJc w:val="left"/>
      <w:pPr>
        <w:ind w:left="220" w:hanging="452"/>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20" w:hanging="317"/>
      </w:pPr>
      <w:rPr>
        <w:rFonts w:ascii="宋体" w:eastAsia="宋体" w:hAnsi="宋体" w:cs="宋体" w:hint="default"/>
        <w:w w:val="100"/>
        <w:sz w:val="21"/>
        <w:szCs w:val="21"/>
        <w:lang w:val="zh-CN" w:eastAsia="zh-CN" w:bidi="zh-CN"/>
      </w:rPr>
    </w:lvl>
    <w:lvl w:ilvl="3">
      <w:numFmt w:val="bullet"/>
      <w:lvlText w:val="—"/>
      <w:lvlJc w:val="left"/>
      <w:pPr>
        <w:ind w:left="1314" w:hanging="317"/>
      </w:pPr>
      <w:rPr>
        <w:rFonts w:ascii="宋体" w:eastAsia="宋体" w:hAnsi="宋体" w:cs="宋体" w:hint="default"/>
        <w:w w:val="100"/>
        <w:sz w:val="21"/>
        <w:szCs w:val="21"/>
        <w:lang w:val="zh-CN" w:eastAsia="zh-CN" w:bidi="zh-CN"/>
      </w:rPr>
    </w:lvl>
    <w:lvl w:ilvl="4">
      <w:numFmt w:val="bullet"/>
      <w:lvlText w:val="•"/>
      <w:lvlJc w:val="left"/>
      <w:pPr>
        <w:ind w:left="3828" w:hanging="317"/>
      </w:pPr>
      <w:rPr>
        <w:rFonts w:hint="default"/>
        <w:lang w:val="zh-CN" w:eastAsia="zh-CN" w:bidi="zh-CN"/>
      </w:rPr>
    </w:lvl>
    <w:lvl w:ilvl="5">
      <w:numFmt w:val="bullet"/>
      <w:lvlText w:val="•"/>
      <w:lvlJc w:val="left"/>
      <w:pPr>
        <w:ind w:left="4665" w:hanging="317"/>
      </w:pPr>
      <w:rPr>
        <w:rFonts w:hint="default"/>
        <w:lang w:val="zh-CN" w:eastAsia="zh-CN" w:bidi="zh-CN"/>
      </w:rPr>
    </w:lvl>
    <w:lvl w:ilvl="6">
      <w:numFmt w:val="bullet"/>
      <w:lvlText w:val="•"/>
      <w:lvlJc w:val="left"/>
      <w:pPr>
        <w:ind w:left="5501" w:hanging="317"/>
      </w:pPr>
      <w:rPr>
        <w:rFonts w:hint="default"/>
        <w:lang w:val="zh-CN" w:eastAsia="zh-CN" w:bidi="zh-CN"/>
      </w:rPr>
    </w:lvl>
    <w:lvl w:ilvl="7">
      <w:numFmt w:val="bullet"/>
      <w:lvlText w:val="•"/>
      <w:lvlJc w:val="left"/>
      <w:pPr>
        <w:ind w:left="6337" w:hanging="317"/>
      </w:pPr>
      <w:rPr>
        <w:rFonts w:hint="default"/>
        <w:lang w:val="zh-CN" w:eastAsia="zh-CN" w:bidi="zh-CN"/>
      </w:rPr>
    </w:lvl>
    <w:lvl w:ilvl="8">
      <w:numFmt w:val="bullet"/>
      <w:lvlText w:val="•"/>
      <w:lvlJc w:val="left"/>
      <w:pPr>
        <w:ind w:left="7173" w:hanging="317"/>
      </w:pPr>
      <w:rPr>
        <w:rFonts w:hint="default"/>
        <w:lang w:val="zh-CN" w:eastAsia="zh-CN" w:bidi="zh-CN"/>
      </w:rPr>
    </w:lvl>
  </w:abstractNum>
  <w:abstractNum w:abstractNumId="13">
    <w:nsid w:val="176B1081"/>
    <w:multiLevelType w:val="multilevel"/>
    <w:tmpl w:val="A59E1C5A"/>
    <w:lvl w:ilvl="0">
      <w:start w:val="19"/>
      <w:numFmt w:val="decimal"/>
      <w:lvlText w:val="%1"/>
      <w:lvlJc w:val="left"/>
      <w:pPr>
        <w:ind w:left="897" w:hanging="677"/>
      </w:pPr>
      <w:rPr>
        <w:rFonts w:hint="default"/>
      </w:rPr>
    </w:lvl>
    <w:lvl w:ilvl="1">
      <w:start w:val="2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14">
    <w:nsid w:val="17EC0053"/>
    <w:multiLevelType w:val="multilevel"/>
    <w:tmpl w:val="17EC0053"/>
    <w:lvl w:ilvl="0">
      <w:start w:val="1"/>
      <w:numFmt w:val="decimal"/>
      <w:lvlText w:val="%1"/>
      <w:lvlJc w:val="left"/>
      <w:pPr>
        <w:ind w:left="640" w:hanging="420"/>
      </w:pPr>
      <w:rPr>
        <w:rFonts w:ascii="Times New Roman" w:eastAsia="Times New Roman" w:hAnsi="Times New Roman" w:cs="Times New Roman" w:hint="default"/>
        <w:b/>
        <w:bCs/>
        <w:w w:val="100"/>
        <w:sz w:val="21"/>
        <w:szCs w:val="21"/>
        <w:lang w:val="zh-CN" w:eastAsia="zh-CN" w:bidi="zh-CN"/>
      </w:rPr>
    </w:lvl>
    <w:lvl w:ilvl="1">
      <w:start w:val="1"/>
      <w:numFmt w:val="decimal"/>
      <w:lvlText w:val="%1.%2"/>
      <w:lvlJc w:val="left"/>
      <w:pPr>
        <w:ind w:left="693" w:hanging="473"/>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1605" w:hanging="473"/>
      </w:pPr>
      <w:rPr>
        <w:rFonts w:hint="default"/>
        <w:lang w:val="zh-CN" w:eastAsia="zh-CN" w:bidi="zh-CN"/>
      </w:rPr>
    </w:lvl>
    <w:lvl w:ilvl="3">
      <w:numFmt w:val="bullet"/>
      <w:lvlText w:val="•"/>
      <w:lvlJc w:val="left"/>
      <w:pPr>
        <w:ind w:left="2510" w:hanging="473"/>
      </w:pPr>
      <w:rPr>
        <w:rFonts w:hint="default"/>
        <w:lang w:val="zh-CN" w:eastAsia="zh-CN" w:bidi="zh-CN"/>
      </w:rPr>
    </w:lvl>
    <w:lvl w:ilvl="4">
      <w:numFmt w:val="bullet"/>
      <w:lvlText w:val="•"/>
      <w:lvlJc w:val="left"/>
      <w:pPr>
        <w:ind w:left="3415" w:hanging="473"/>
      </w:pPr>
      <w:rPr>
        <w:rFonts w:hint="default"/>
        <w:lang w:val="zh-CN" w:eastAsia="zh-CN" w:bidi="zh-CN"/>
      </w:rPr>
    </w:lvl>
    <w:lvl w:ilvl="5">
      <w:numFmt w:val="bullet"/>
      <w:lvlText w:val="•"/>
      <w:lvlJc w:val="left"/>
      <w:pPr>
        <w:ind w:left="4320" w:hanging="473"/>
      </w:pPr>
      <w:rPr>
        <w:rFonts w:hint="default"/>
        <w:lang w:val="zh-CN" w:eastAsia="zh-CN" w:bidi="zh-CN"/>
      </w:rPr>
    </w:lvl>
    <w:lvl w:ilvl="6">
      <w:numFmt w:val="bullet"/>
      <w:lvlText w:val="•"/>
      <w:lvlJc w:val="left"/>
      <w:pPr>
        <w:ind w:left="5225" w:hanging="473"/>
      </w:pPr>
      <w:rPr>
        <w:rFonts w:hint="default"/>
        <w:lang w:val="zh-CN" w:eastAsia="zh-CN" w:bidi="zh-CN"/>
      </w:rPr>
    </w:lvl>
    <w:lvl w:ilvl="7">
      <w:numFmt w:val="bullet"/>
      <w:lvlText w:val="•"/>
      <w:lvlJc w:val="left"/>
      <w:pPr>
        <w:ind w:left="6130" w:hanging="473"/>
      </w:pPr>
      <w:rPr>
        <w:rFonts w:hint="default"/>
        <w:lang w:val="zh-CN" w:eastAsia="zh-CN" w:bidi="zh-CN"/>
      </w:rPr>
    </w:lvl>
    <w:lvl w:ilvl="8">
      <w:numFmt w:val="bullet"/>
      <w:lvlText w:val="•"/>
      <w:lvlJc w:val="left"/>
      <w:pPr>
        <w:ind w:left="7036" w:hanging="473"/>
      </w:pPr>
      <w:rPr>
        <w:rFonts w:hint="default"/>
        <w:lang w:val="zh-CN" w:eastAsia="zh-CN" w:bidi="zh-CN"/>
      </w:rPr>
    </w:lvl>
  </w:abstractNum>
  <w:abstractNum w:abstractNumId="15">
    <w:nsid w:val="1A5C7090"/>
    <w:multiLevelType w:val="multilevel"/>
    <w:tmpl w:val="1A5C7090"/>
    <w:lvl w:ilvl="0">
      <w:start w:val="11"/>
      <w:numFmt w:val="decimal"/>
      <w:lvlText w:val="%1"/>
      <w:lvlJc w:val="left"/>
      <w:pPr>
        <w:ind w:left="897" w:hanging="677"/>
      </w:pPr>
      <w:rPr>
        <w:rFonts w:hint="default"/>
        <w:lang w:val="zh-CN" w:eastAsia="zh-CN" w:bidi="zh-CN"/>
      </w:rPr>
    </w:lvl>
    <w:lvl w:ilvl="1">
      <w:start w:val="10"/>
      <w:numFmt w:val="decimal"/>
      <w:lvlText w:val="%1.%2"/>
      <w:lvlJc w:val="left"/>
      <w:pPr>
        <w:ind w:left="897" w:hanging="677"/>
      </w:pPr>
      <w:rPr>
        <w:rFonts w:ascii="Times New Roman" w:eastAsia="Times New Roman" w:hAnsi="Times New Roman" w:cs="Times New Roman" w:hint="default"/>
        <w:spacing w:val="-8"/>
        <w:w w:val="100"/>
        <w:sz w:val="21"/>
        <w:szCs w:val="21"/>
        <w:lang w:val="zh-CN" w:eastAsia="zh-CN" w:bidi="zh-CN"/>
      </w:rPr>
    </w:lvl>
    <w:lvl w:ilvl="2">
      <w:numFmt w:val="bullet"/>
      <w:lvlText w:val="•"/>
      <w:lvlJc w:val="left"/>
      <w:pPr>
        <w:ind w:left="2489" w:hanging="677"/>
      </w:pPr>
      <w:rPr>
        <w:rFonts w:hint="default"/>
        <w:lang w:val="zh-CN" w:eastAsia="zh-CN" w:bidi="zh-CN"/>
      </w:rPr>
    </w:lvl>
    <w:lvl w:ilvl="3">
      <w:numFmt w:val="bullet"/>
      <w:lvlText w:val="•"/>
      <w:lvlJc w:val="left"/>
      <w:pPr>
        <w:ind w:left="3283" w:hanging="677"/>
      </w:pPr>
      <w:rPr>
        <w:rFonts w:hint="default"/>
        <w:lang w:val="zh-CN" w:eastAsia="zh-CN" w:bidi="zh-CN"/>
      </w:rPr>
    </w:lvl>
    <w:lvl w:ilvl="4">
      <w:numFmt w:val="bullet"/>
      <w:lvlText w:val="•"/>
      <w:lvlJc w:val="left"/>
      <w:pPr>
        <w:ind w:left="4078" w:hanging="677"/>
      </w:pPr>
      <w:rPr>
        <w:rFonts w:hint="default"/>
        <w:lang w:val="zh-CN" w:eastAsia="zh-CN" w:bidi="zh-CN"/>
      </w:rPr>
    </w:lvl>
    <w:lvl w:ilvl="5">
      <w:numFmt w:val="bullet"/>
      <w:lvlText w:val="•"/>
      <w:lvlJc w:val="left"/>
      <w:pPr>
        <w:ind w:left="4873" w:hanging="677"/>
      </w:pPr>
      <w:rPr>
        <w:rFonts w:hint="default"/>
        <w:lang w:val="zh-CN" w:eastAsia="zh-CN" w:bidi="zh-CN"/>
      </w:rPr>
    </w:lvl>
    <w:lvl w:ilvl="6">
      <w:numFmt w:val="bullet"/>
      <w:lvlText w:val="•"/>
      <w:lvlJc w:val="left"/>
      <w:pPr>
        <w:ind w:left="5667" w:hanging="677"/>
      </w:pPr>
      <w:rPr>
        <w:rFonts w:hint="default"/>
        <w:lang w:val="zh-CN" w:eastAsia="zh-CN" w:bidi="zh-CN"/>
      </w:rPr>
    </w:lvl>
    <w:lvl w:ilvl="7">
      <w:numFmt w:val="bullet"/>
      <w:lvlText w:val="•"/>
      <w:lvlJc w:val="left"/>
      <w:pPr>
        <w:ind w:left="6462" w:hanging="677"/>
      </w:pPr>
      <w:rPr>
        <w:rFonts w:hint="default"/>
        <w:lang w:val="zh-CN" w:eastAsia="zh-CN" w:bidi="zh-CN"/>
      </w:rPr>
    </w:lvl>
    <w:lvl w:ilvl="8">
      <w:numFmt w:val="bullet"/>
      <w:lvlText w:val="•"/>
      <w:lvlJc w:val="left"/>
      <w:pPr>
        <w:ind w:left="7257" w:hanging="677"/>
      </w:pPr>
      <w:rPr>
        <w:rFonts w:hint="default"/>
        <w:lang w:val="zh-CN" w:eastAsia="zh-CN" w:bidi="zh-CN"/>
      </w:rPr>
    </w:lvl>
  </w:abstractNum>
  <w:abstractNum w:abstractNumId="16">
    <w:nsid w:val="1C302713"/>
    <w:multiLevelType w:val="multilevel"/>
    <w:tmpl w:val="CF822F06"/>
    <w:lvl w:ilvl="0">
      <w:start w:val="19"/>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17">
    <w:nsid w:val="1C690BD9"/>
    <w:multiLevelType w:val="multilevel"/>
    <w:tmpl w:val="551EC968"/>
    <w:lvl w:ilvl="0">
      <w:start w:val="18"/>
      <w:numFmt w:val="decimal"/>
      <w:lvlText w:val="%1"/>
      <w:lvlJc w:val="left"/>
      <w:pPr>
        <w:ind w:left="897" w:hanging="677"/>
      </w:pPr>
      <w:rPr>
        <w:rFonts w:hint="default"/>
      </w:rPr>
    </w:lvl>
    <w:lvl w:ilvl="1">
      <w:start w:val="2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18">
    <w:nsid w:val="1DB14FD9"/>
    <w:multiLevelType w:val="multilevel"/>
    <w:tmpl w:val="1DB14FD9"/>
    <w:lvl w:ilvl="0">
      <w:start w:val="14"/>
      <w:numFmt w:val="decimal"/>
      <w:lvlText w:val="%1"/>
      <w:lvlJc w:val="left"/>
      <w:pPr>
        <w:ind w:left="640" w:hanging="420"/>
      </w:pPr>
      <w:rPr>
        <w:rFonts w:hint="default"/>
        <w:lang w:val="zh-CN" w:eastAsia="zh-CN" w:bidi="zh-CN"/>
      </w:rPr>
    </w:lvl>
    <w:lvl w:ilvl="1">
      <w:start w:val="5"/>
      <w:numFmt w:val="decimal"/>
      <w:lvlText w:val="%1.%2"/>
      <w:lvlJc w:val="left"/>
      <w:pPr>
        <w:ind w:left="640" w:hanging="42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748" w:hanging="317"/>
      </w:pPr>
      <w:rPr>
        <w:rFonts w:ascii="宋体" w:eastAsia="宋体" w:hAnsi="宋体" w:cs="宋体" w:hint="default"/>
        <w:w w:val="100"/>
        <w:sz w:val="21"/>
        <w:szCs w:val="21"/>
        <w:lang w:val="zh-CN" w:eastAsia="zh-CN" w:bidi="zh-CN"/>
      </w:rPr>
    </w:lvl>
    <w:lvl w:ilvl="3">
      <w:numFmt w:val="bullet"/>
      <w:lvlText w:val="•"/>
      <w:lvlJc w:val="left"/>
      <w:pPr>
        <w:ind w:left="2541" w:hanging="317"/>
      </w:pPr>
      <w:rPr>
        <w:rFonts w:hint="default"/>
        <w:lang w:val="zh-CN" w:eastAsia="zh-CN" w:bidi="zh-CN"/>
      </w:rPr>
    </w:lvl>
    <w:lvl w:ilvl="4">
      <w:numFmt w:val="bullet"/>
      <w:lvlText w:val="•"/>
      <w:lvlJc w:val="left"/>
      <w:pPr>
        <w:ind w:left="3442" w:hanging="317"/>
      </w:pPr>
      <w:rPr>
        <w:rFonts w:hint="default"/>
        <w:lang w:val="zh-CN" w:eastAsia="zh-CN" w:bidi="zh-CN"/>
      </w:rPr>
    </w:lvl>
    <w:lvl w:ilvl="5">
      <w:numFmt w:val="bullet"/>
      <w:lvlText w:val="•"/>
      <w:lvlJc w:val="left"/>
      <w:pPr>
        <w:ind w:left="4342" w:hanging="317"/>
      </w:pPr>
      <w:rPr>
        <w:rFonts w:hint="default"/>
        <w:lang w:val="zh-CN" w:eastAsia="zh-CN" w:bidi="zh-CN"/>
      </w:rPr>
    </w:lvl>
    <w:lvl w:ilvl="6">
      <w:numFmt w:val="bullet"/>
      <w:lvlText w:val="•"/>
      <w:lvlJc w:val="left"/>
      <w:pPr>
        <w:ind w:left="5243" w:hanging="317"/>
      </w:pPr>
      <w:rPr>
        <w:rFonts w:hint="default"/>
        <w:lang w:val="zh-CN" w:eastAsia="zh-CN" w:bidi="zh-CN"/>
      </w:rPr>
    </w:lvl>
    <w:lvl w:ilvl="7">
      <w:numFmt w:val="bullet"/>
      <w:lvlText w:val="•"/>
      <w:lvlJc w:val="left"/>
      <w:pPr>
        <w:ind w:left="6144" w:hanging="317"/>
      </w:pPr>
      <w:rPr>
        <w:rFonts w:hint="default"/>
        <w:lang w:val="zh-CN" w:eastAsia="zh-CN" w:bidi="zh-CN"/>
      </w:rPr>
    </w:lvl>
    <w:lvl w:ilvl="8">
      <w:numFmt w:val="bullet"/>
      <w:lvlText w:val="•"/>
      <w:lvlJc w:val="left"/>
      <w:pPr>
        <w:ind w:left="7044" w:hanging="317"/>
      </w:pPr>
      <w:rPr>
        <w:rFonts w:hint="default"/>
        <w:lang w:val="zh-CN" w:eastAsia="zh-CN" w:bidi="zh-CN"/>
      </w:rPr>
    </w:lvl>
  </w:abstractNum>
  <w:abstractNum w:abstractNumId="19">
    <w:nsid w:val="1EDB6AFE"/>
    <w:multiLevelType w:val="multilevel"/>
    <w:tmpl w:val="2660B810"/>
    <w:lvl w:ilvl="0">
      <w:start w:val="8"/>
      <w:numFmt w:val="decimal"/>
      <w:lvlText w:val="%1"/>
      <w:lvlJc w:val="left"/>
      <w:pPr>
        <w:ind w:left="798" w:hanging="579"/>
      </w:pPr>
      <w:rPr>
        <w:rFonts w:hint="default"/>
      </w:rPr>
    </w:lvl>
    <w:lvl w:ilvl="1">
      <w:start w:val="4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20">
    <w:nsid w:val="2108620C"/>
    <w:multiLevelType w:val="multilevel"/>
    <w:tmpl w:val="2108620C"/>
    <w:lvl w:ilvl="0">
      <w:start w:val="4"/>
      <w:numFmt w:val="decimal"/>
      <w:lvlText w:val="%1"/>
      <w:lvlJc w:val="left"/>
      <w:pPr>
        <w:ind w:left="220" w:hanging="579"/>
      </w:pPr>
      <w:rPr>
        <w:rFonts w:hint="default"/>
        <w:lang w:val="zh-CN" w:eastAsia="zh-CN" w:bidi="zh-CN"/>
      </w:rPr>
    </w:lvl>
    <w:lvl w:ilvl="1">
      <w:start w:val="1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21">
    <w:nsid w:val="21335B5E"/>
    <w:multiLevelType w:val="multilevel"/>
    <w:tmpl w:val="21335B5E"/>
    <w:lvl w:ilvl="0">
      <w:start w:val="5"/>
      <w:numFmt w:val="decimal"/>
      <w:lvlText w:val="%1"/>
      <w:lvlJc w:val="left"/>
      <w:pPr>
        <w:ind w:left="220" w:hanging="579"/>
      </w:pPr>
      <w:rPr>
        <w:rFonts w:hint="default"/>
        <w:lang w:val="zh-CN" w:eastAsia="zh-CN" w:bidi="zh-CN"/>
      </w:rPr>
    </w:lvl>
    <w:lvl w:ilvl="1">
      <w:start w:val="3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22">
    <w:nsid w:val="22C35C86"/>
    <w:multiLevelType w:val="multilevel"/>
    <w:tmpl w:val="22C35C86"/>
    <w:lvl w:ilvl="0">
      <w:start w:val="4"/>
      <w:numFmt w:val="decimal"/>
      <w:lvlText w:val="%1"/>
      <w:lvlJc w:val="left"/>
      <w:pPr>
        <w:ind w:left="220" w:hanging="579"/>
      </w:pPr>
      <w:rPr>
        <w:rFonts w:hint="default"/>
        <w:lang w:val="zh-CN" w:eastAsia="zh-CN" w:bidi="zh-CN"/>
      </w:rPr>
    </w:lvl>
    <w:lvl w:ilvl="1">
      <w:start w:val="4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23">
    <w:nsid w:val="234A0D4B"/>
    <w:multiLevelType w:val="multilevel"/>
    <w:tmpl w:val="C05C3B88"/>
    <w:lvl w:ilvl="0">
      <w:start w:val="11"/>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24">
    <w:nsid w:val="24AF798B"/>
    <w:multiLevelType w:val="multilevel"/>
    <w:tmpl w:val="EB12A562"/>
    <w:lvl w:ilvl="0">
      <w:start w:val="19"/>
      <w:numFmt w:val="decimal"/>
      <w:lvlText w:val="%1"/>
      <w:lvlJc w:val="left"/>
      <w:pPr>
        <w:ind w:left="897" w:hanging="677"/>
      </w:pPr>
      <w:rPr>
        <w:rFonts w:hint="default"/>
      </w:rPr>
    </w:lvl>
    <w:lvl w:ilvl="1">
      <w:start w:val="6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25">
    <w:nsid w:val="25E45C2F"/>
    <w:multiLevelType w:val="multilevel"/>
    <w:tmpl w:val="C2E8E39A"/>
    <w:lvl w:ilvl="0">
      <w:start w:val="19"/>
      <w:numFmt w:val="decimal"/>
      <w:lvlText w:val="%1"/>
      <w:lvlJc w:val="left"/>
      <w:pPr>
        <w:ind w:left="897" w:hanging="677"/>
      </w:pPr>
      <w:rPr>
        <w:rFonts w:hint="default"/>
      </w:rPr>
    </w:lvl>
    <w:lvl w:ilvl="1">
      <w:start w:val="3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26">
    <w:nsid w:val="2B4832D4"/>
    <w:multiLevelType w:val="multilevel"/>
    <w:tmpl w:val="4EAA2558"/>
    <w:lvl w:ilvl="0">
      <w:start w:val="15"/>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27">
    <w:nsid w:val="2B801B83"/>
    <w:multiLevelType w:val="multilevel"/>
    <w:tmpl w:val="2B801B83"/>
    <w:lvl w:ilvl="0">
      <w:numFmt w:val="bullet"/>
      <w:lvlText w:val="—"/>
      <w:lvlJc w:val="left"/>
      <w:pPr>
        <w:ind w:left="1169" w:hanging="317"/>
      </w:pPr>
      <w:rPr>
        <w:rFonts w:ascii="宋体" w:eastAsia="宋体" w:hAnsi="宋体" w:cs="宋体" w:hint="default"/>
        <w:w w:val="100"/>
        <w:sz w:val="21"/>
        <w:szCs w:val="21"/>
        <w:lang w:val="zh-CN" w:eastAsia="zh-CN" w:bidi="zh-CN"/>
      </w:rPr>
    </w:lvl>
    <w:lvl w:ilvl="1">
      <w:numFmt w:val="bullet"/>
      <w:lvlText w:val="•"/>
      <w:lvlJc w:val="left"/>
      <w:pPr>
        <w:ind w:left="2031" w:hanging="317"/>
      </w:pPr>
      <w:rPr>
        <w:rFonts w:hint="default"/>
        <w:lang w:val="zh-CN" w:eastAsia="zh-CN" w:bidi="zh-CN"/>
      </w:rPr>
    </w:lvl>
    <w:lvl w:ilvl="2">
      <w:numFmt w:val="bullet"/>
      <w:lvlText w:val="•"/>
      <w:lvlJc w:val="left"/>
      <w:pPr>
        <w:ind w:left="2894" w:hanging="317"/>
      </w:pPr>
      <w:rPr>
        <w:rFonts w:hint="default"/>
        <w:lang w:val="zh-CN" w:eastAsia="zh-CN" w:bidi="zh-CN"/>
      </w:rPr>
    </w:lvl>
    <w:lvl w:ilvl="3">
      <w:numFmt w:val="bullet"/>
      <w:lvlText w:val="•"/>
      <w:lvlJc w:val="left"/>
      <w:pPr>
        <w:ind w:left="3756" w:hanging="317"/>
      </w:pPr>
      <w:rPr>
        <w:rFonts w:hint="default"/>
        <w:lang w:val="zh-CN" w:eastAsia="zh-CN" w:bidi="zh-CN"/>
      </w:rPr>
    </w:lvl>
    <w:lvl w:ilvl="4">
      <w:numFmt w:val="bullet"/>
      <w:lvlText w:val="•"/>
      <w:lvlJc w:val="left"/>
      <w:pPr>
        <w:ind w:left="4619" w:hanging="317"/>
      </w:pPr>
      <w:rPr>
        <w:rFonts w:hint="default"/>
        <w:lang w:val="zh-CN" w:eastAsia="zh-CN" w:bidi="zh-CN"/>
      </w:rPr>
    </w:lvl>
    <w:lvl w:ilvl="5">
      <w:numFmt w:val="bullet"/>
      <w:lvlText w:val="•"/>
      <w:lvlJc w:val="left"/>
      <w:pPr>
        <w:ind w:left="5482" w:hanging="317"/>
      </w:pPr>
      <w:rPr>
        <w:rFonts w:hint="default"/>
        <w:lang w:val="zh-CN" w:eastAsia="zh-CN" w:bidi="zh-CN"/>
      </w:rPr>
    </w:lvl>
    <w:lvl w:ilvl="6">
      <w:numFmt w:val="bullet"/>
      <w:lvlText w:val="•"/>
      <w:lvlJc w:val="left"/>
      <w:pPr>
        <w:ind w:left="6344" w:hanging="317"/>
      </w:pPr>
      <w:rPr>
        <w:rFonts w:hint="default"/>
        <w:lang w:val="zh-CN" w:eastAsia="zh-CN" w:bidi="zh-CN"/>
      </w:rPr>
    </w:lvl>
    <w:lvl w:ilvl="7">
      <w:numFmt w:val="bullet"/>
      <w:lvlText w:val="•"/>
      <w:lvlJc w:val="left"/>
      <w:pPr>
        <w:ind w:left="7207" w:hanging="317"/>
      </w:pPr>
      <w:rPr>
        <w:rFonts w:hint="default"/>
        <w:lang w:val="zh-CN" w:eastAsia="zh-CN" w:bidi="zh-CN"/>
      </w:rPr>
    </w:lvl>
    <w:lvl w:ilvl="8">
      <w:numFmt w:val="bullet"/>
      <w:lvlText w:val="•"/>
      <w:lvlJc w:val="left"/>
      <w:pPr>
        <w:ind w:left="8070" w:hanging="317"/>
      </w:pPr>
      <w:rPr>
        <w:rFonts w:hint="default"/>
        <w:lang w:val="zh-CN" w:eastAsia="zh-CN" w:bidi="zh-CN"/>
      </w:rPr>
    </w:lvl>
  </w:abstractNum>
  <w:abstractNum w:abstractNumId="28">
    <w:nsid w:val="2CB43773"/>
    <w:multiLevelType w:val="multilevel"/>
    <w:tmpl w:val="1A30F978"/>
    <w:lvl w:ilvl="0">
      <w:start w:val="14"/>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29">
    <w:nsid w:val="2CD64D23"/>
    <w:multiLevelType w:val="multilevel"/>
    <w:tmpl w:val="47308B7A"/>
    <w:lvl w:ilvl="0">
      <w:start w:val="9"/>
      <w:numFmt w:val="decimal"/>
      <w:lvlText w:val="%1"/>
      <w:lvlJc w:val="left"/>
      <w:pPr>
        <w:ind w:left="798" w:hanging="579"/>
      </w:pPr>
      <w:rPr>
        <w:rFonts w:hint="default"/>
      </w:rPr>
    </w:lvl>
    <w:lvl w:ilvl="1">
      <w:start w:val="4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30">
    <w:nsid w:val="2D2A6CA6"/>
    <w:multiLevelType w:val="multilevel"/>
    <w:tmpl w:val="2D2A6CA6"/>
    <w:lvl w:ilvl="0">
      <w:start w:val="6"/>
      <w:numFmt w:val="decimal"/>
      <w:lvlText w:val="%1"/>
      <w:lvlJc w:val="left"/>
      <w:pPr>
        <w:ind w:left="220" w:hanging="579"/>
      </w:pPr>
      <w:rPr>
        <w:rFonts w:hint="default"/>
        <w:lang w:val="zh-CN" w:eastAsia="zh-CN" w:bidi="zh-CN"/>
      </w:rPr>
    </w:lvl>
    <w:lvl w:ilvl="1">
      <w:start w:val="1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31">
    <w:nsid w:val="2DC9387E"/>
    <w:multiLevelType w:val="multilevel"/>
    <w:tmpl w:val="ED2E8A70"/>
    <w:lvl w:ilvl="0">
      <w:start w:val="8"/>
      <w:numFmt w:val="decimal"/>
      <w:lvlText w:val="%1"/>
      <w:lvlJc w:val="left"/>
      <w:pPr>
        <w:ind w:left="798" w:hanging="579"/>
      </w:pPr>
      <w:rPr>
        <w:rFonts w:hint="default"/>
      </w:rPr>
    </w:lvl>
    <w:lvl w:ilvl="1">
      <w:start w:val="1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32">
    <w:nsid w:val="2DD8017F"/>
    <w:multiLevelType w:val="multilevel"/>
    <w:tmpl w:val="2DD8017F"/>
    <w:lvl w:ilvl="0">
      <w:start w:val="17"/>
      <w:numFmt w:val="decimal"/>
      <w:lvlText w:val="%1."/>
      <w:lvlJc w:val="left"/>
      <w:pPr>
        <w:ind w:left="587" w:hanging="368"/>
      </w:pPr>
      <w:rPr>
        <w:rFonts w:ascii="Times New Roman" w:eastAsia="Times New Roman" w:hAnsi="Times New Roman" w:cs="Times New Roman" w:hint="default"/>
        <w:b/>
        <w:bCs/>
        <w:spacing w:val="-1"/>
        <w:w w:val="100"/>
        <w:sz w:val="21"/>
        <w:szCs w:val="21"/>
        <w:lang w:val="zh-CN" w:eastAsia="zh-CN" w:bidi="zh-CN"/>
      </w:rPr>
    </w:lvl>
    <w:lvl w:ilvl="1">
      <w:start w:val="1"/>
      <w:numFmt w:val="decimal"/>
      <w:lvlText w:val="%1.%2"/>
      <w:lvlJc w:val="left"/>
      <w:pPr>
        <w:ind w:left="640" w:hanging="42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1551" w:hanging="420"/>
      </w:pPr>
      <w:rPr>
        <w:rFonts w:hint="default"/>
        <w:lang w:val="zh-CN" w:eastAsia="zh-CN" w:bidi="zh-CN"/>
      </w:rPr>
    </w:lvl>
    <w:lvl w:ilvl="3">
      <w:numFmt w:val="bullet"/>
      <w:lvlText w:val="•"/>
      <w:lvlJc w:val="left"/>
      <w:pPr>
        <w:ind w:left="2463" w:hanging="420"/>
      </w:pPr>
      <w:rPr>
        <w:rFonts w:hint="default"/>
        <w:lang w:val="zh-CN" w:eastAsia="zh-CN" w:bidi="zh-CN"/>
      </w:rPr>
    </w:lvl>
    <w:lvl w:ilvl="4">
      <w:numFmt w:val="bullet"/>
      <w:lvlText w:val="•"/>
      <w:lvlJc w:val="left"/>
      <w:pPr>
        <w:ind w:left="3375" w:hanging="420"/>
      </w:pPr>
      <w:rPr>
        <w:rFonts w:hint="default"/>
        <w:lang w:val="zh-CN" w:eastAsia="zh-CN" w:bidi="zh-CN"/>
      </w:rPr>
    </w:lvl>
    <w:lvl w:ilvl="5">
      <w:numFmt w:val="bullet"/>
      <w:lvlText w:val="•"/>
      <w:lvlJc w:val="left"/>
      <w:pPr>
        <w:ind w:left="4287" w:hanging="420"/>
      </w:pPr>
      <w:rPr>
        <w:rFonts w:hint="default"/>
        <w:lang w:val="zh-CN" w:eastAsia="zh-CN" w:bidi="zh-CN"/>
      </w:rPr>
    </w:lvl>
    <w:lvl w:ilvl="6">
      <w:numFmt w:val="bullet"/>
      <w:lvlText w:val="•"/>
      <w:lvlJc w:val="left"/>
      <w:pPr>
        <w:ind w:left="5199" w:hanging="420"/>
      </w:pPr>
      <w:rPr>
        <w:rFonts w:hint="default"/>
        <w:lang w:val="zh-CN" w:eastAsia="zh-CN" w:bidi="zh-CN"/>
      </w:rPr>
    </w:lvl>
    <w:lvl w:ilvl="7">
      <w:numFmt w:val="bullet"/>
      <w:lvlText w:val="•"/>
      <w:lvlJc w:val="left"/>
      <w:pPr>
        <w:ind w:left="6110" w:hanging="420"/>
      </w:pPr>
      <w:rPr>
        <w:rFonts w:hint="default"/>
        <w:lang w:val="zh-CN" w:eastAsia="zh-CN" w:bidi="zh-CN"/>
      </w:rPr>
    </w:lvl>
    <w:lvl w:ilvl="8">
      <w:numFmt w:val="bullet"/>
      <w:lvlText w:val="•"/>
      <w:lvlJc w:val="left"/>
      <w:pPr>
        <w:ind w:left="7022" w:hanging="420"/>
      </w:pPr>
      <w:rPr>
        <w:rFonts w:hint="default"/>
        <w:lang w:val="zh-CN" w:eastAsia="zh-CN" w:bidi="zh-CN"/>
      </w:rPr>
    </w:lvl>
  </w:abstractNum>
  <w:abstractNum w:abstractNumId="33">
    <w:nsid w:val="2FC25017"/>
    <w:multiLevelType w:val="multilevel"/>
    <w:tmpl w:val="2FC25017"/>
    <w:lvl w:ilvl="0">
      <w:start w:val="3"/>
      <w:numFmt w:val="decimal"/>
      <w:lvlText w:val="%1"/>
      <w:lvlJc w:val="left"/>
      <w:pPr>
        <w:ind w:left="220" w:hanging="473"/>
      </w:pPr>
      <w:rPr>
        <w:rFonts w:hint="default"/>
        <w:lang w:val="zh-CN" w:eastAsia="zh-CN" w:bidi="zh-CN"/>
      </w:rPr>
    </w:lvl>
    <w:lvl w:ilvl="1">
      <w:start w:val="30"/>
      <w:numFmt w:val="decimal"/>
      <w:lvlText w:val="%1.%2"/>
      <w:lvlJc w:val="left"/>
      <w:pPr>
        <w:ind w:left="220" w:hanging="473"/>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473"/>
      </w:pPr>
      <w:rPr>
        <w:rFonts w:hint="default"/>
        <w:lang w:val="zh-CN" w:eastAsia="zh-CN" w:bidi="zh-CN"/>
      </w:rPr>
    </w:lvl>
    <w:lvl w:ilvl="3">
      <w:numFmt w:val="bullet"/>
      <w:lvlText w:val="•"/>
      <w:lvlJc w:val="left"/>
      <w:pPr>
        <w:ind w:left="2807" w:hanging="473"/>
      </w:pPr>
      <w:rPr>
        <w:rFonts w:hint="default"/>
        <w:lang w:val="zh-CN" w:eastAsia="zh-CN" w:bidi="zh-CN"/>
      </w:rPr>
    </w:lvl>
    <w:lvl w:ilvl="4">
      <w:numFmt w:val="bullet"/>
      <w:lvlText w:val="•"/>
      <w:lvlJc w:val="left"/>
      <w:pPr>
        <w:ind w:left="3670" w:hanging="473"/>
      </w:pPr>
      <w:rPr>
        <w:rFonts w:hint="default"/>
        <w:lang w:val="zh-CN" w:eastAsia="zh-CN" w:bidi="zh-CN"/>
      </w:rPr>
    </w:lvl>
    <w:lvl w:ilvl="5">
      <w:numFmt w:val="bullet"/>
      <w:lvlText w:val="•"/>
      <w:lvlJc w:val="left"/>
      <w:pPr>
        <w:ind w:left="4533" w:hanging="473"/>
      </w:pPr>
      <w:rPr>
        <w:rFonts w:hint="default"/>
        <w:lang w:val="zh-CN" w:eastAsia="zh-CN" w:bidi="zh-CN"/>
      </w:rPr>
    </w:lvl>
    <w:lvl w:ilvl="6">
      <w:numFmt w:val="bullet"/>
      <w:lvlText w:val="•"/>
      <w:lvlJc w:val="left"/>
      <w:pPr>
        <w:ind w:left="5395" w:hanging="473"/>
      </w:pPr>
      <w:rPr>
        <w:rFonts w:hint="default"/>
        <w:lang w:val="zh-CN" w:eastAsia="zh-CN" w:bidi="zh-CN"/>
      </w:rPr>
    </w:lvl>
    <w:lvl w:ilvl="7">
      <w:numFmt w:val="bullet"/>
      <w:lvlText w:val="•"/>
      <w:lvlJc w:val="left"/>
      <w:pPr>
        <w:ind w:left="6258" w:hanging="473"/>
      </w:pPr>
      <w:rPr>
        <w:rFonts w:hint="default"/>
        <w:lang w:val="zh-CN" w:eastAsia="zh-CN" w:bidi="zh-CN"/>
      </w:rPr>
    </w:lvl>
    <w:lvl w:ilvl="8">
      <w:numFmt w:val="bullet"/>
      <w:lvlText w:val="•"/>
      <w:lvlJc w:val="left"/>
      <w:pPr>
        <w:ind w:left="7121" w:hanging="473"/>
      </w:pPr>
      <w:rPr>
        <w:rFonts w:hint="default"/>
        <w:lang w:val="zh-CN" w:eastAsia="zh-CN" w:bidi="zh-CN"/>
      </w:rPr>
    </w:lvl>
  </w:abstractNum>
  <w:abstractNum w:abstractNumId="34">
    <w:nsid w:val="301125FD"/>
    <w:multiLevelType w:val="multilevel"/>
    <w:tmpl w:val="301125FD"/>
    <w:lvl w:ilvl="0">
      <w:start w:val="7"/>
      <w:numFmt w:val="decimal"/>
      <w:lvlText w:val="%1"/>
      <w:lvlJc w:val="left"/>
      <w:pPr>
        <w:ind w:left="220" w:hanging="442"/>
      </w:pPr>
      <w:rPr>
        <w:rFonts w:hint="default"/>
        <w:lang w:val="zh-CN" w:eastAsia="zh-CN" w:bidi="zh-CN"/>
      </w:rPr>
    </w:lvl>
    <w:lvl w:ilvl="1">
      <w:start w:val="30"/>
      <w:numFmt w:val="decimal"/>
      <w:lvlText w:val="%1.%2"/>
      <w:lvlJc w:val="left"/>
      <w:pPr>
        <w:ind w:left="220" w:hanging="442"/>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442"/>
      </w:pPr>
      <w:rPr>
        <w:rFonts w:hint="default"/>
        <w:lang w:val="zh-CN" w:eastAsia="zh-CN" w:bidi="zh-CN"/>
      </w:rPr>
    </w:lvl>
    <w:lvl w:ilvl="3">
      <w:numFmt w:val="bullet"/>
      <w:lvlText w:val="•"/>
      <w:lvlJc w:val="left"/>
      <w:pPr>
        <w:ind w:left="2807" w:hanging="442"/>
      </w:pPr>
      <w:rPr>
        <w:rFonts w:hint="default"/>
        <w:lang w:val="zh-CN" w:eastAsia="zh-CN" w:bidi="zh-CN"/>
      </w:rPr>
    </w:lvl>
    <w:lvl w:ilvl="4">
      <w:numFmt w:val="bullet"/>
      <w:lvlText w:val="•"/>
      <w:lvlJc w:val="left"/>
      <w:pPr>
        <w:ind w:left="3670" w:hanging="442"/>
      </w:pPr>
      <w:rPr>
        <w:rFonts w:hint="default"/>
        <w:lang w:val="zh-CN" w:eastAsia="zh-CN" w:bidi="zh-CN"/>
      </w:rPr>
    </w:lvl>
    <w:lvl w:ilvl="5">
      <w:numFmt w:val="bullet"/>
      <w:lvlText w:val="•"/>
      <w:lvlJc w:val="left"/>
      <w:pPr>
        <w:ind w:left="4533" w:hanging="442"/>
      </w:pPr>
      <w:rPr>
        <w:rFonts w:hint="default"/>
        <w:lang w:val="zh-CN" w:eastAsia="zh-CN" w:bidi="zh-CN"/>
      </w:rPr>
    </w:lvl>
    <w:lvl w:ilvl="6">
      <w:numFmt w:val="bullet"/>
      <w:lvlText w:val="•"/>
      <w:lvlJc w:val="left"/>
      <w:pPr>
        <w:ind w:left="5395" w:hanging="442"/>
      </w:pPr>
      <w:rPr>
        <w:rFonts w:hint="default"/>
        <w:lang w:val="zh-CN" w:eastAsia="zh-CN" w:bidi="zh-CN"/>
      </w:rPr>
    </w:lvl>
    <w:lvl w:ilvl="7">
      <w:numFmt w:val="bullet"/>
      <w:lvlText w:val="•"/>
      <w:lvlJc w:val="left"/>
      <w:pPr>
        <w:ind w:left="6258" w:hanging="442"/>
      </w:pPr>
      <w:rPr>
        <w:rFonts w:hint="default"/>
        <w:lang w:val="zh-CN" w:eastAsia="zh-CN" w:bidi="zh-CN"/>
      </w:rPr>
    </w:lvl>
    <w:lvl w:ilvl="8">
      <w:numFmt w:val="bullet"/>
      <w:lvlText w:val="•"/>
      <w:lvlJc w:val="left"/>
      <w:pPr>
        <w:ind w:left="7121" w:hanging="442"/>
      </w:pPr>
      <w:rPr>
        <w:rFonts w:hint="default"/>
        <w:lang w:val="zh-CN" w:eastAsia="zh-CN" w:bidi="zh-CN"/>
      </w:rPr>
    </w:lvl>
  </w:abstractNum>
  <w:abstractNum w:abstractNumId="35">
    <w:nsid w:val="315A76D7"/>
    <w:multiLevelType w:val="multilevel"/>
    <w:tmpl w:val="189424F6"/>
    <w:lvl w:ilvl="0">
      <w:start w:val="17"/>
      <w:numFmt w:val="decimal"/>
      <w:lvlText w:val="%1"/>
      <w:lvlJc w:val="left"/>
      <w:pPr>
        <w:ind w:left="897" w:hanging="677"/>
      </w:pPr>
      <w:rPr>
        <w:rFonts w:hint="default"/>
      </w:rPr>
    </w:lvl>
    <w:lvl w:ilvl="1">
      <w:start w:val="8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36">
    <w:nsid w:val="33A46764"/>
    <w:multiLevelType w:val="multilevel"/>
    <w:tmpl w:val="455A1CA0"/>
    <w:lvl w:ilvl="0">
      <w:start w:val="8"/>
      <w:numFmt w:val="decimal"/>
      <w:lvlText w:val="%1"/>
      <w:lvlJc w:val="left"/>
      <w:pPr>
        <w:ind w:left="798" w:hanging="579"/>
      </w:pPr>
      <w:rPr>
        <w:rFonts w:hint="default"/>
      </w:rPr>
    </w:lvl>
    <w:lvl w:ilvl="1">
      <w:start w:val="5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37">
    <w:nsid w:val="37C3725E"/>
    <w:multiLevelType w:val="multilevel"/>
    <w:tmpl w:val="2FFE86DE"/>
    <w:lvl w:ilvl="0">
      <w:start w:val="14"/>
      <w:numFmt w:val="decimal"/>
      <w:lvlText w:val="%1"/>
      <w:lvlJc w:val="left"/>
      <w:pPr>
        <w:ind w:left="897" w:hanging="677"/>
      </w:pPr>
      <w:rPr>
        <w:rFonts w:hint="default"/>
      </w:rPr>
    </w:lvl>
    <w:lvl w:ilvl="1">
      <w:start w:val="3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38">
    <w:nsid w:val="386E03B8"/>
    <w:multiLevelType w:val="multilevel"/>
    <w:tmpl w:val="9E3ABE2E"/>
    <w:lvl w:ilvl="0">
      <w:start w:val="12"/>
      <w:numFmt w:val="decimal"/>
      <w:lvlText w:val="%1"/>
      <w:lvlJc w:val="left"/>
      <w:pPr>
        <w:ind w:left="897" w:hanging="677"/>
      </w:pPr>
      <w:rPr>
        <w:rFonts w:hint="default"/>
      </w:rPr>
    </w:lvl>
    <w:lvl w:ilvl="1">
      <w:start w:val="7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39">
    <w:nsid w:val="387C330D"/>
    <w:multiLevelType w:val="multilevel"/>
    <w:tmpl w:val="81540920"/>
    <w:lvl w:ilvl="0">
      <w:start w:val="18"/>
      <w:numFmt w:val="decimal"/>
      <w:lvlText w:val="%1"/>
      <w:lvlJc w:val="left"/>
      <w:pPr>
        <w:ind w:left="897" w:hanging="677"/>
      </w:pPr>
      <w:rPr>
        <w:rFonts w:hint="default"/>
      </w:rPr>
    </w:lvl>
    <w:lvl w:ilvl="1">
      <w:start w:val="3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0">
    <w:nsid w:val="39412350"/>
    <w:multiLevelType w:val="multilevel"/>
    <w:tmpl w:val="2BF4B176"/>
    <w:lvl w:ilvl="0">
      <w:start w:val="19"/>
      <w:numFmt w:val="decimal"/>
      <w:lvlText w:val="%1"/>
      <w:lvlJc w:val="left"/>
      <w:pPr>
        <w:ind w:left="897" w:hanging="677"/>
      </w:pPr>
      <w:rPr>
        <w:rFonts w:hint="default"/>
      </w:rPr>
    </w:lvl>
    <w:lvl w:ilvl="1">
      <w:start w:val="7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1">
    <w:nsid w:val="39727D87"/>
    <w:multiLevelType w:val="multilevel"/>
    <w:tmpl w:val="2E02670A"/>
    <w:lvl w:ilvl="0">
      <w:start w:val="17"/>
      <w:numFmt w:val="decimal"/>
      <w:lvlText w:val="%1"/>
      <w:lvlJc w:val="left"/>
      <w:pPr>
        <w:ind w:left="897" w:hanging="677"/>
      </w:pPr>
      <w:rPr>
        <w:rFonts w:hint="default"/>
      </w:rPr>
    </w:lvl>
    <w:lvl w:ilvl="1">
      <w:start w:val="7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2">
    <w:nsid w:val="3B3F311C"/>
    <w:multiLevelType w:val="multilevel"/>
    <w:tmpl w:val="57F60538"/>
    <w:lvl w:ilvl="0">
      <w:start w:val="6"/>
      <w:numFmt w:val="decimal"/>
      <w:lvlText w:val="%1"/>
      <w:lvlJc w:val="left"/>
      <w:pPr>
        <w:ind w:left="220" w:hanging="579"/>
      </w:pPr>
      <w:rPr>
        <w:rFonts w:hint="default"/>
      </w:rPr>
    </w:lvl>
    <w:lvl w:ilvl="1">
      <w:start w:val="50"/>
      <w:numFmt w:val="decimal"/>
      <w:lvlText w:val="%1.%2"/>
      <w:lvlJc w:val="left"/>
      <w:pPr>
        <w:ind w:left="220"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43">
    <w:nsid w:val="3B5B54C0"/>
    <w:multiLevelType w:val="multilevel"/>
    <w:tmpl w:val="F1C0ECBE"/>
    <w:lvl w:ilvl="0">
      <w:start w:val="13"/>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4">
    <w:nsid w:val="3CA42F6F"/>
    <w:multiLevelType w:val="multilevel"/>
    <w:tmpl w:val="3CA42F6F"/>
    <w:lvl w:ilvl="0">
      <w:start w:val="5"/>
      <w:numFmt w:val="decimal"/>
      <w:lvlText w:val="%1"/>
      <w:lvlJc w:val="left"/>
      <w:pPr>
        <w:ind w:left="220" w:hanging="579"/>
      </w:pPr>
      <w:rPr>
        <w:rFonts w:hint="default"/>
        <w:lang w:val="zh-CN" w:eastAsia="zh-CN" w:bidi="zh-CN"/>
      </w:rPr>
    </w:lvl>
    <w:lvl w:ilvl="1">
      <w:start w:val="4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45">
    <w:nsid w:val="3CD571D3"/>
    <w:multiLevelType w:val="multilevel"/>
    <w:tmpl w:val="DD4A04E2"/>
    <w:lvl w:ilvl="0">
      <w:start w:val="9"/>
      <w:numFmt w:val="decimal"/>
      <w:lvlText w:val="%1"/>
      <w:lvlJc w:val="left"/>
      <w:pPr>
        <w:ind w:left="798" w:hanging="579"/>
      </w:pPr>
      <w:rPr>
        <w:rFonts w:hint="default"/>
      </w:rPr>
    </w:lvl>
    <w:lvl w:ilvl="1">
      <w:start w:val="1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46">
    <w:nsid w:val="3E836C3E"/>
    <w:multiLevelType w:val="multilevel"/>
    <w:tmpl w:val="3E836C3E"/>
    <w:lvl w:ilvl="0">
      <w:start w:val="8"/>
      <w:numFmt w:val="decimal"/>
      <w:lvlText w:val="%1"/>
      <w:lvlJc w:val="left"/>
      <w:pPr>
        <w:ind w:left="220" w:hanging="476"/>
      </w:pPr>
      <w:rPr>
        <w:rFonts w:hint="default"/>
        <w:lang w:val="zh-CN" w:eastAsia="zh-CN" w:bidi="zh-CN"/>
      </w:rPr>
    </w:lvl>
    <w:lvl w:ilvl="1">
      <w:start w:val="40"/>
      <w:numFmt w:val="decimal"/>
      <w:lvlText w:val="%1.%2"/>
      <w:lvlJc w:val="left"/>
      <w:pPr>
        <w:ind w:left="220" w:hanging="476"/>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748" w:hanging="317"/>
      </w:pPr>
      <w:rPr>
        <w:rFonts w:ascii="宋体" w:eastAsia="宋体" w:hAnsi="宋体" w:cs="宋体" w:hint="default"/>
        <w:w w:val="100"/>
        <w:sz w:val="21"/>
        <w:szCs w:val="21"/>
        <w:lang w:val="zh-CN" w:eastAsia="zh-CN" w:bidi="zh-CN"/>
      </w:rPr>
    </w:lvl>
    <w:lvl w:ilvl="3">
      <w:numFmt w:val="bullet"/>
      <w:lvlText w:val="•"/>
      <w:lvlJc w:val="left"/>
      <w:pPr>
        <w:ind w:left="2541" w:hanging="317"/>
      </w:pPr>
      <w:rPr>
        <w:rFonts w:hint="default"/>
        <w:lang w:val="zh-CN" w:eastAsia="zh-CN" w:bidi="zh-CN"/>
      </w:rPr>
    </w:lvl>
    <w:lvl w:ilvl="4">
      <w:numFmt w:val="bullet"/>
      <w:lvlText w:val="•"/>
      <w:lvlJc w:val="left"/>
      <w:pPr>
        <w:ind w:left="3442" w:hanging="317"/>
      </w:pPr>
      <w:rPr>
        <w:rFonts w:hint="default"/>
        <w:lang w:val="zh-CN" w:eastAsia="zh-CN" w:bidi="zh-CN"/>
      </w:rPr>
    </w:lvl>
    <w:lvl w:ilvl="5">
      <w:numFmt w:val="bullet"/>
      <w:lvlText w:val="•"/>
      <w:lvlJc w:val="left"/>
      <w:pPr>
        <w:ind w:left="4342" w:hanging="317"/>
      </w:pPr>
      <w:rPr>
        <w:rFonts w:hint="default"/>
        <w:lang w:val="zh-CN" w:eastAsia="zh-CN" w:bidi="zh-CN"/>
      </w:rPr>
    </w:lvl>
    <w:lvl w:ilvl="6">
      <w:numFmt w:val="bullet"/>
      <w:lvlText w:val="•"/>
      <w:lvlJc w:val="left"/>
      <w:pPr>
        <w:ind w:left="5243" w:hanging="317"/>
      </w:pPr>
      <w:rPr>
        <w:rFonts w:hint="default"/>
        <w:lang w:val="zh-CN" w:eastAsia="zh-CN" w:bidi="zh-CN"/>
      </w:rPr>
    </w:lvl>
    <w:lvl w:ilvl="7">
      <w:numFmt w:val="bullet"/>
      <w:lvlText w:val="•"/>
      <w:lvlJc w:val="left"/>
      <w:pPr>
        <w:ind w:left="6144" w:hanging="317"/>
      </w:pPr>
      <w:rPr>
        <w:rFonts w:hint="default"/>
        <w:lang w:val="zh-CN" w:eastAsia="zh-CN" w:bidi="zh-CN"/>
      </w:rPr>
    </w:lvl>
    <w:lvl w:ilvl="8">
      <w:numFmt w:val="bullet"/>
      <w:lvlText w:val="•"/>
      <w:lvlJc w:val="left"/>
      <w:pPr>
        <w:ind w:left="7044" w:hanging="317"/>
      </w:pPr>
      <w:rPr>
        <w:rFonts w:hint="default"/>
        <w:lang w:val="zh-CN" w:eastAsia="zh-CN" w:bidi="zh-CN"/>
      </w:rPr>
    </w:lvl>
  </w:abstractNum>
  <w:abstractNum w:abstractNumId="47">
    <w:nsid w:val="3F5A2E7A"/>
    <w:multiLevelType w:val="multilevel"/>
    <w:tmpl w:val="0EB8E7D6"/>
    <w:lvl w:ilvl="0">
      <w:start w:val="17"/>
      <w:numFmt w:val="decimal"/>
      <w:lvlText w:val="%1"/>
      <w:lvlJc w:val="left"/>
      <w:pPr>
        <w:ind w:left="897" w:hanging="677"/>
      </w:pPr>
      <w:rPr>
        <w:rFonts w:hint="default"/>
      </w:rPr>
    </w:lvl>
    <w:lvl w:ilvl="1">
      <w:start w:val="2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48">
    <w:nsid w:val="40570AEC"/>
    <w:multiLevelType w:val="multilevel"/>
    <w:tmpl w:val="40570AEC"/>
    <w:lvl w:ilvl="0">
      <w:start w:val="18"/>
      <w:numFmt w:val="decimal"/>
      <w:lvlText w:val="%1"/>
      <w:lvlJc w:val="left"/>
      <w:pPr>
        <w:ind w:left="482" w:hanging="262"/>
      </w:pPr>
      <w:rPr>
        <w:rFonts w:ascii="Times New Roman" w:eastAsia="Times New Roman" w:hAnsi="Times New Roman" w:cs="Times New Roman" w:hint="default"/>
        <w:b/>
        <w:bCs/>
        <w:w w:val="100"/>
        <w:sz w:val="21"/>
        <w:szCs w:val="21"/>
        <w:lang w:val="zh-CN" w:eastAsia="zh-CN" w:bidi="zh-CN"/>
      </w:rPr>
    </w:lvl>
    <w:lvl w:ilvl="1">
      <w:start w:val="1"/>
      <w:numFmt w:val="decimal"/>
      <w:lvlText w:val="%1.%2"/>
      <w:lvlJc w:val="left"/>
      <w:pPr>
        <w:ind w:left="640" w:hanging="42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1551" w:hanging="420"/>
      </w:pPr>
      <w:rPr>
        <w:rFonts w:hint="default"/>
        <w:lang w:val="zh-CN" w:eastAsia="zh-CN" w:bidi="zh-CN"/>
      </w:rPr>
    </w:lvl>
    <w:lvl w:ilvl="3">
      <w:numFmt w:val="bullet"/>
      <w:lvlText w:val="•"/>
      <w:lvlJc w:val="left"/>
      <w:pPr>
        <w:ind w:left="2463" w:hanging="420"/>
      </w:pPr>
      <w:rPr>
        <w:rFonts w:hint="default"/>
        <w:lang w:val="zh-CN" w:eastAsia="zh-CN" w:bidi="zh-CN"/>
      </w:rPr>
    </w:lvl>
    <w:lvl w:ilvl="4">
      <w:numFmt w:val="bullet"/>
      <w:lvlText w:val="•"/>
      <w:lvlJc w:val="left"/>
      <w:pPr>
        <w:ind w:left="3375" w:hanging="420"/>
      </w:pPr>
      <w:rPr>
        <w:rFonts w:hint="default"/>
        <w:lang w:val="zh-CN" w:eastAsia="zh-CN" w:bidi="zh-CN"/>
      </w:rPr>
    </w:lvl>
    <w:lvl w:ilvl="5">
      <w:numFmt w:val="bullet"/>
      <w:lvlText w:val="•"/>
      <w:lvlJc w:val="left"/>
      <w:pPr>
        <w:ind w:left="4287" w:hanging="420"/>
      </w:pPr>
      <w:rPr>
        <w:rFonts w:hint="default"/>
        <w:lang w:val="zh-CN" w:eastAsia="zh-CN" w:bidi="zh-CN"/>
      </w:rPr>
    </w:lvl>
    <w:lvl w:ilvl="6">
      <w:numFmt w:val="bullet"/>
      <w:lvlText w:val="•"/>
      <w:lvlJc w:val="left"/>
      <w:pPr>
        <w:ind w:left="5199" w:hanging="420"/>
      </w:pPr>
      <w:rPr>
        <w:rFonts w:hint="default"/>
        <w:lang w:val="zh-CN" w:eastAsia="zh-CN" w:bidi="zh-CN"/>
      </w:rPr>
    </w:lvl>
    <w:lvl w:ilvl="7">
      <w:numFmt w:val="bullet"/>
      <w:lvlText w:val="•"/>
      <w:lvlJc w:val="left"/>
      <w:pPr>
        <w:ind w:left="6110" w:hanging="420"/>
      </w:pPr>
      <w:rPr>
        <w:rFonts w:hint="default"/>
        <w:lang w:val="zh-CN" w:eastAsia="zh-CN" w:bidi="zh-CN"/>
      </w:rPr>
    </w:lvl>
    <w:lvl w:ilvl="8">
      <w:numFmt w:val="bullet"/>
      <w:lvlText w:val="•"/>
      <w:lvlJc w:val="left"/>
      <w:pPr>
        <w:ind w:left="7022" w:hanging="420"/>
      </w:pPr>
      <w:rPr>
        <w:rFonts w:hint="default"/>
        <w:lang w:val="zh-CN" w:eastAsia="zh-CN" w:bidi="zh-CN"/>
      </w:rPr>
    </w:lvl>
  </w:abstractNum>
  <w:abstractNum w:abstractNumId="49">
    <w:nsid w:val="40693509"/>
    <w:multiLevelType w:val="multilevel"/>
    <w:tmpl w:val="F4085752"/>
    <w:lvl w:ilvl="0">
      <w:start w:val="12"/>
      <w:numFmt w:val="decimal"/>
      <w:lvlText w:val="%1"/>
      <w:lvlJc w:val="left"/>
      <w:pPr>
        <w:ind w:left="897" w:hanging="677"/>
      </w:pPr>
      <w:rPr>
        <w:rFonts w:hint="default"/>
      </w:rPr>
    </w:lvl>
    <w:lvl w:ilvl="1">
      <w:start w:val="3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0">
    <w:nsid w:val="41A52924"/>
    <w:multiLevelType w:val="multilevel"/>
    <w:tmpl w:val="04FEBEA0"/>
    <w:lvl w:ilvl="0">
      <w:start w:val="12"/>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1">
    <w:nsid w:val="44FD6DF5"/>
    <w:multiLevelType w:val="multilevel"/>
    <w:tmpl w:val="E92E465C"/>
    <w:lvl w:ilvl="0">
      <w:start w:val="12"/>
      <w:numFmt w:val="decimal"/>
      <w:lvlText w:val="%1"/>
      <w:lvlJc w:val="left"/>
      <w:pPr>
        <w:ind w:left="897" w:hanging="677"/>
      </w:pPr>
      <w:rPr>
        <w:rFonts w:hint="default"/>
      </w:rPr>
    </w:lvl>
    <w:lvl w:ilvl="1">
      <w:start w:val="2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2">
    <w:nsid w:val="49C966A9"/>
    <w:multiLevelType w:val="multilevel"/>
    <w:tmpl w:val="B0BCBEAE"/>
    <w:lvl w:ilvl="0">
      <w:start w:val="7"/>
      <w:numFmt w:val="decimal"/>
      <w:lvlText w:val="%1"/>
      <w:lvlJc w:val="left"/>
      <w:pPr>
        <w:ind w:left="220" w:hanging="579"/>
      </w:pPr>
      <w:rPr>
        <w:rFonts w:hint="default"/>
      </w:rPr>
    </w:lvl>
    <w:lvl w:ilvl="1">
      <w:start w:val="21"/>
      <w:numFmt w:val="decimal"/>
      <w:lvlText w:val="%1.%2"/>
      <w:lvlJc w:val="left"/>
      <w:pPr>
        <w:ind w:left="579"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53">
    <w:nsid w:val="4B7F1514"/>
    <w:multiLevelType w:val="multilevel"/>
    <w:tmpl w:val="6FAEC7E2"/>
    <w:lvl w:ilvl="0">
      <w:start w:val="10"/>
      <w:numFmt w:val="decimal"/>
      <w:lvlText w:val="%1"/>
      <w:lvlJc w:val="left"/>
      <w:pPr>
        <w:ind w:left="220" w:hanging="684"/>
      </w:pPr>
      <w:rPr>
        <w:rFonts w:hint="default"/>
        <w:lang w:val="zh-CN" w:eastAsia="zh-CN" w:bidi="zh-CN"/>
      </w:rPr>
    </w:lvl>
    <w:lvl w:ilvl="1">
      <w:start w:val="10"/>
      <w:numFmt w:val="decimal"/>
      <w:lvlText w:val="%1.%2"/>
      <w:lvlJc w:val="left"/>
      <w:pPr>
        <w:ind w:left="220" w:hanging="684"/>
      </w:pPr>
      <w:rPr>
        <w:rFonts w:ascii="Times New Roman" w:eastAsia="宋体" w:hAnsi="Times New Roman" w:cs="Times New Roman" w:hint="default"/>
        <w:w w:val="100"/>
        <w:sz w:val="21"/>
        <w:szCs w:val="21"/>
        <w:lang w:val="zh-CN" w:eastAsia="zh-CN" w:bidi="zh-CN"/>
      </w:rPr>
    </w:lvl>
    <w:lvl w:ilvl="2">
      <w:numFmt w:val="bullet"/>
      <w:lvlText w:val="•"/>
      <w:lvlJc w:val="left"/>
      <w:pPr>
        <w:ind w:left="1945" w:hanging="684"/>
      </w:pPr>
      <w:rPr>
        <w:rFonts w:hint="default"/>
        <w:lang w:val="zh-CN" w:eastAsia="zh-CN" w:bidi="zh-CN"/>
      </w:rPr>
    </w:lvl>
    <w:lvl w:ilvl="3">
      <w:numFmt w:val="bullet"/>
      <w:lvlText w:val="•"/>
      <w:lvlJc w:val="left"/>
      <w:pPr>
        <w:ind w:left="2807" w:hanging="684"/>
      </w:pPr>
      <w:rPr>
        <w:rFonts w:hint="default"/>
        <w:lang w:val="zh-CN" w:eastAsia="zh-CN" w:bidi="zh-CN"/>
      </w:rPr>
    </w:lvl>
    <w:lvl w:ilvl="4">
      <w:numFmt w:val="bullet"/>
      <w:lvlText w:val="•"/>
      <w:lvlJc w:val="left"/>
      <w:pPr>
        <w:ind w:left="3670" w:hanging="684"/>
      </w:pPr>
      <w:rPr>
        <w:rFonts w:hint="default"/>
        <w:lang w:val="zh-CN" w:eastAsia="zh-CN" w:bidi="zh-CN"/>
      </w:rPr>
    </w:lvl>
    <w:lvl w:ilvl="5">
      <w:numFmt w:val="bullet"/>
      <w:lvlText w:val="•"/>
      <w:lvlJc w:val="left"/>
      <w:pPr>
        <w:ind w:left="4533" w:hanging="684"/>
      </w:pPr>
      <w:rPr>
        <w:rFonts w:hint="default"/>
        <w:lang w:val="zh-CN" w:eastAsia="zh-CN" w:bidi="zh-CN"/>
      </w:rPr>
    </w:lvl>
    <w:lvl w:ilvl="6">
      <w:numFmt w:val="bullet"/>
      <w:lvlText w:val="•"/>
      <w:lvlJc w:val="left"/>
      <w:pPr>
        <w:ind w:left="5395" w:hanging="684"/>
      </w:pPr>
      <w:rPr>
        <w:rFonts w:hint="default"/>
        <w:lang w:val="zh-CN" w:eastAsia="zh-CN" w:bidi="zh-CN"/>
      </w:rPr>
    </w:lvl>
    <w:lvl w:ilvl="7">
      <w:numFmt w:val="bullet"/>
      <w:lvlText w:val="•"/>
      <w:lvlJc w:val="left"/>
      <w:pPr>
        <w:ind w:left="6258" w:hanging="684"/>
      </w:pPr>
      <w:rPr>
        <w:rFonts w:hint="default"/>
        <w:lang w:val="zh-CN" w:eastAsia="zh-CN" w:bidi="zh-CN"/>
      </w:rPr>
    </w:lvl>
    <w:lvl w:ilvl="8">
      <w:numFmt w:val="bullet"/>
      <w:lvlText w:val="•"/>
      <w:lvlJc w:val="left"/>
      <w:pPr>
        <w:ind w:left="7121" w:hanging="684"/>
      </w:pPr>
      <w:rPr>
        <w:rFonts w:hint="default"/>
        <w:lang w:val="zh-CN" w:eastAsia="zh-CN" w:bidi="zh-CN"/>
      </w:rPr>
    </w:lvl>
  </w:abstractNum>
  <w:abstractNum w:abstractNumId="54">
    <w:nsid w:val="4C772BB1"/>
    <w:multiLevelType w:val="multilevel"/>
    <w:tmpl w:val="2BF02318"/>
    <w:lvl w:ilvl="0">
      <w:start w:val="14"/>
      <w:numFmt w:val="decimal"/>
      <w:lvlText w:val="%1"/>
      <w:lvlJc w:val="left"/>
      <w:pPr>
        <w:ind w:left="897" w:hanging="677"/>
      </w:pPr>
      <w:rPr>
        <w:rFonts w:hint="default"/>
      </w:rPr>
    </w:lvl>
    <w:lvl w:ilvl="1">
      <w:start w:val="2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5">
    <w:nsid w:val="4CBE6BF4"/>
    <w:multiLevelType w:val="multilevel"/>
    <w:tmpl w:val="6ACA2804"/>
    <w:lvl w:ilvl="0">
      <w:start w:val="17"/>
      <w:numFmt w:val="decimal"/>
      <w:lvlText w:val="%1"/>
      <w:lvlJc w:val="left"/>
      <w:pPr>
        <w:ind w:left="897" w:hanging="677"/>
      </w:pPr>
      <w:rPr>
        <w:rFonts w:hint="default"/>
      </w:rPr>
    </w:lvl>
    <w:lvl w:ilvl="1">
      <w:start w:val="3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6">
    <w:nsid w:val="4CF100CA"/>
    <w:multiLevelType w:val="multilevel"/>
    <w:tmpl w:val="F44C894C"/>
    <w:lvl w:ilvl="0">
      <w:start w:val="9"/>
      <w:numFmt w:val="decimal"/>
      <w:lvlText w:val="%1"/>
      <w:lvlJc w:val="left"/>
      <w:pPr>
        <w:ind w:left="798" w:hanging="579"/>
      </w:pPr>
      <w:rPr>
        <w:rFonts w:hint="default"/>
      </w:rPr>
    </w:lvl>
    <w:lvl w:ilvl="1">
      <w:start w:val="2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57">
    <w:nsid w:val="4D37740E"/>
    <w:multiLevelType w:val="multilevel"/>
    <w:tmpl w:val="0F12A752"/>
    <w:lvl w:ilvl="0">
      <w:start w:val="11"/>
      <w:numFmt w:val="decimal"/>
      <w:lvlText w:val="%1"/>
      <w:lvlJc w:val="left"/>
      <w:pPr>
        <w:ind w:left="897" w:hanging="677"/>
      </w:pPr>
      <w:rPr>
        <w:rFonts w:hint="default"/>
      </w:rPr>
    </w:lvl>
    <w:lvl w:ilvl="1">
      <w:start w:val="7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58">
    <w:nsid w:val="50FA5BE2"/>
    <w:multiLevelType w:val="multilevel"/>
    <w:tmpl w:val="29BEED42"/>
    <w:lvl w:ilvl="0">
      <w:start w:val="4"/>
      <w:numFmt w:val="decimal"/>
      <w:lvlText w:val="%1"/>
      <w:lvlJc w:val="left"/>
      <w:pPr>
        <w:ind w:left="798" w:hanging="579"/>
      </w:pPr>
      <w:rPr>
        <w:rFonts w:hint="default"/>
        <w:lang w:val="zh-CN" w:eastAsia="zh-CN" w:bidi="zh-CN"/>
      </w:rPr>
    </w:lvl>
    <w:lvl w:ilvl="1">
      <w:start w:val="60"/>
      <w:numFmt w:val="decimal"/>
      <w:lvlText w:val="%1.%2"/>
      <w:lvlJc w:val="left"/>
      <w:pPr>
        <w:ind w:left="798" w:hanging="579"/>
      </w:pPr>
      <w:rPr>
        <w:rFonts w:ascii="Times New Roman" w:eastAsia="宋体"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59">
    <w:nsid w:val="55E7479D"/>
    <w:multiLevelType w:val="multilevel"/>
    <w:tmpl w:val="A5960FCE"/>
    <w:lvl w:ilvl="0">
      <w:start w:val="12"/>
      <w:numFmt w:val="decimal"/>
      <w:lvlText w:val="%1"/>
      <w:lvlJc w:val="left"/>
      <w:pPr>
        <w:ind w:left="897" w:hanging="677"/>
      </w:pPr>
      <w:rPr>
        <w:rFonts w:hint="default"/>
      </w:rPr>
    </w:lvl>
    <w:lvl w:ilvl="1">
      <w:start w:val="8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60">
    <w:nsid w:val="56F40B14"/>
    <w:multiLevelType w:val="multilevel"/>
    <w:tmpl w:val="83DAA6AC"/>
    <w:lvl w:ilvl="0">
      <w:start w:val="19"/>
      <w:numFmt w:val="decimal"/>
      <w:lvlText w:val="%1"/>
      <w:lvlJc w:val="left"/>
      <w:pPr>
        <w:ind w:left="897" w:hanging="677"/>
      </w:pPr>
      <w:rPr>
        <w:rFonts w:hint="default"/>
      </w:rPr>
    </w:lvl>
    <w:lvl w:ilvl="1">
      <w:start w:val="9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61">
    <w:nsid w:val="583D56CC"/>
    <w:multiLevelType w:val="multilevel"/>
    <w:tmpl w:val="4F549A1C"/>
    <w:lvl w:ilvl="0">
      <w:start w:val="19"/>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62">
    <w:nsid w:val="5897635C"/>
    <w:multiLevelType w:val="multilevel"/>
    <w:tmpl w:val="C79E9716"/>
    <w:lvl w:ilvl="0">
      <w:start w:val="8"/>
      <w:numFmt w:val="decimal"/>
      <w:lvlText w:val="%1"/>
      <w:lvlJc w:val="left"/>
      <w:pPr>
        <w:ind w:left="798" w:hanging="579"/>
      </w:pPr>
      <w:rPr>
        <w:rFonts w:hint="default"/>
      </w:rPr>
    </w:lvl>
    <w:lvl w:ilvl="1">
      <w:start w:val="3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63">
    <w:nsid w:val="5B8B3DCD"/>
    <w:multiLevelType w:val="multilevel"/>
    <w:tmpl w:val="5B8B3DCD"/>
    <w:lvl w:ilvl="0">
      <w:start w:val="18"/>
      <w:numFmt w:val="decimal"/>
      <w:lvlText w:val="%1"/>
      <w:lvlJc w:val="left"/>
      <w:pPr>
        <w:ind w:left="220" w:hanging="526"/>
      </w:pPr>
      <w:rPr>
        <w:rFonts w:hint="default"/>
        <w:lang w:val="zh-CN" w:eastAsia="zh-CN" w:bidi="zh-CN"/>
      </w:rPr>
    </w:lvl>
    <w:lvl w:ilvl="1">
      <w:start w:val="50"/>
      <w:numFmt w:val="decimal"/>
      <w:lvlText w:val="%1.%2"/>
      <w:lvlJc w:val="left"/>
      <w:pPr>
        <w:ind w:left="220" w:hanging="526"/>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26"/>
      </w:pPr>
      <w:rPr>
        <w:rFonts w:hint="default"/>
        <w:lang w:val="zh-CN" w:eastAsia="zh-CN" w:bidi="zh-CN"/>
      </w:rPr>
    </w:lvl>
    <w:lvl w:ilvl="3">
      <w:numFmt w:val="bullet"/>
      <w:lvlText w:val="•"/>
      <w:lvlJc w:val="left"/>
      <w:pPr>
        <w:ind w:left="2807" w:hanging="526"/>
      </w:pPr>
      <w:rPr>
        <w:rFonts w:hint="default"/>
        <w:lang w:val="zh-CN" w:eastAsia="zh-CN" w:bidi="zh-CN"/>
      </w:rPr>
    </w:lvl>
    <w:lvl w:ilvl="4">
      <w:numFmt w:val="bullet"/>
      <w:lvlText w:val="•"/>
      <w:lvlJc w:val="left"/>
      <w:pPr>
        <w:ind w:left="3670" w:hanging="526"/>
      </w:pPr>
      <w:rPr>
        <w:rFonts w:hint="default"/>
        <w:lang w:val="zh-CN" w:eastAsia="zh-CN" w:bidi="zh-CN"/>
      </w:rPr>
    </w:lvl>
    <w:lvl w:ilvl="5">
      <w:numFmt w:val="bullet"/>
      <w:lvlText w:val="•"/>
      <w:lvlJc w:val="left"/>
      <w:pPr>
        <w:ind w:left="4533" w:hanging="526"/>
      </w:pPr>
      <w:rPr>
        <w:rFonts w:hint="default"/>
        <w:lang w:val="zh-CN" w:eastAsia="zh-CN" w:bidi="zh-CN"/>
      </w:rPr>
    </w:lvl>
    <w:lvl w:ilvl="6">
      <w:numFmt w:val="bullet"/>
      <w:lvlText w:val="•"/>
      <w:lvlJc w:val="left"/>
      <w:pPr>
        <w:ind w:left="5395" w:hanging="526"/>
      </w:pPr>
      <w:rPr>
        <w:rFonts w:hint="default"/>
        <w:lang w:val="zh-CN" w:eastAsia="zh-CN" w:bidi="zh-CN"/>
      </w:rPr>
    </w:lvl>
    <w:lvl w:ilvl="7">
      <w:numFmt w:val="bullet"/>
      <w:lvlText w:val="•"/>
      <w:lvlJc w:val="left"/>
      <w:pPr>
        <w:ind w:left="6258" w:hanging="526"/>
      </w:pPr>
      <w:rPr>
        <w:rFonts w:hint="default"/>
        <w:lang w:val="zh-CN" w:eastAsia="zh-CN" w:bidi="zh-CN"/>
      </w:rPr>
    </w:lvl>
    <w:lvl w:ilvl="8">
      <w:numFmt w:val="bullet"/>
      <w:lvlText w:val="•"/>
      <w:lvlJc w:val="left"/>
      <w:pPr>
        <w:ind w:left="7121" w:hanging="526"/>
      </w:pPr>
      <w:rPr>
        <w:rFonts w:hint="default"/>
        <w:lang w:val="zh-CN" w:eastAsia="zh-CN" w:bidi="zh-CN"/>
      </w:rPr>
    </w:lvl>
  </w:abstractNum>
  <w:abstractNum w:abstractNumId="64">
    <w:nsid w:val="5D710CA1"/>
    <w:multiLevelType w:val="multilevel"/>
    <w:tmpl w:val="5D710CA1"/>
    <w:lvl w:ilvl="0">
      <w:start w:val="14"/>
      <w:numFmt w:val="decimal"/>
      <w:lvlText w:val="%1"/>
      <w:lvlJc w:val="left"/>
      <w:pPr>
        <w:ind w:left="482" w:hanging="262"/>
      </w:pPr>
      <w:rPr>
        <w:rFonts w:ascii="Times New Roman" w:eastAsia="Times New Roman" w:hAnsi="Times New Roman" w:cs="Times New Roman" w:hint="default"/>
        <w:b/>
        <w:bCs/>
        <w:w w:val="100"/>
        <w:sz w:val="21"/>
        <w:szCs w:val="21"/>
        <w:lang w:val="zh-CN" w:eastAsia="zh-CN" w:bidi="zh-CN"/>
      </w:rPr>
    </w:lvl>
    <w:lvl w:ilvl="1">
      <w:start w:val="1"/>
      <w:numFmt w:val="decimal"/>
      <w:lvlText w:val="%1.%2"/>
      <w:lvlJc w:val="left"/>
      <w:pPr>
        <w:ind w:left="640" w:hanging="42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1551" w:hanging="420"/>
      </w:pPr>
      <w:rPr>
        <w:rFonts w:hint="default"/>
        <w:lang w:val="zh-CN" w:eastAsia="zh-CN" w:bidi="zh-CN"/>
      </w:rPr>
    </w:lvl>
    <w:lvl w:ilvl="3">
      <w:numFmt w:val="bullet"/>
      <w:lvlText w:val="•"/>
      <w:lvlJc w:val="left"/>
      <w:pPr>
        <w:ind w:left="2463" w:hanging="420"/>
      </w:pPr>
      <w:rPr>
        <w:rFonts w:hint="default"/>
        <w:lang w:val="zh-CN" w:eastAsia="zh-CN" w:bidi="zh-CN"/>
      </w:rPr>
    </w:lvl>
    <w:lvl w:ilvl="4">
      <w:numFmt w:val="bullet"/>
      <w:lvlText w:val="•"/>
      <w:lvlJc w:val="left"/>
      <w:pPr>
        <w:ind w:left="3375" w:hanging="420"/>
      </w:pPr>
      <w:rPr>
        <w:rFonts w:hint="default"/>
        <w:lang w:val="zh-CN" w:eastAsia="zh-CN" w:bidi="zh-CN"/>
      </w:rPr>
    </w:lvl>
    <w:lvl w:ilvl="5">
      <w:numFmt w:val="bullet"/>
      <w:lvlText w:val="•"/>
      <w:lvlJc w:val="left"/>
      <w:pPr>
        <w:ind w:left="4287" w:hanging="420"/>
      </w:pPr>
      <w:rPr>
        <w:rFonts w:hint="default"/>
        <w:lang w:val="zh-CN" w:eastAsia="zh-CN" w:bidi="zh-CN"/>
      </w:rPr>
    </w:lvl>
    <w:lvl w:ilvl="6">
      <w:numFmt w:val="bullet"/>
      <w:lvlText w:val="•"/>
      <w:lvlJc w:val="left"/>
      <w:pPr>
        <w:ind w:left="5199" w:hanging="420"/>
      </w:pPr>
      <w:rPr>
        <w:rFonts w:hint="default"/>
        <w:lang w:val="zh-CN" w:eastAsia="zh-CN" w:bidi="zh-CN"/>
      </w:rPr>
    </w:lvl>
    <w:lvl w:ilvl="7">
      <w:numFmt w:val="bullet"/>
      <w:lvlText w:val="•"/>
      <w:lvlJc w:val="left"/>
      <w:pPr>
        <w:ind w:left="6110" w:hanging="420"/>
      </w:pPr>
      <w:rPr>
        <w:rFonts w:hint="default"/>
        <w:lang w:val="zh-CN" w:eastAsia="zh-CN" w:bidi="zh-CN"/>
      </w:rPr>
    </w:lvl>
    <w:lvl w:ilvl="8">
      <w:numFmt w:val="bullet"/>
      <w:lvlText w:val="•"/>
      <w:lvlJc w:val="left"/>
      <w:pPr>
        <w:ind w:left="7022" w:hanging="420"/>
      </w:pPr>
      <w:rPr>
        <w:rFonts w:hint="default"/>
        <w:lang w:val="zh-CN" w:eastAsia="zh-CN" w:bidi="zh-CN"/>
      </w:rPr>
    </w:lvl>
  </w:abstractNum>
  <w:abstractNum w:abstractNumId="65">
    <w:nsid w:val="5DB81F93"/>
    <w:multiLevelType w:val="multilevel"/>
    <w:tmpl w:val="956AA3B4"/>
    <w:lvl w:ilvl="0">
      <w:start w:val="17"/>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66">
    <w:nsid w:val="5E4079AF"/>
    <w:multiLevelType w:val="multilevel"/>
    <w:tmpl w:val="A9885EEA"/>
    <w:lvl w:ilvl="0">
      <w:start w:val="7"/>
      <w:numFmt w:val="decimal"/>
      <w:lvlText w:val="%1"/>
      <w:lvlJc w:val="left"/>
      <w:pPr>
        <w:ind w:left="220" w:hanging="579"/>
      </w:pPr>
      <w:rPr>
        <w:rFonts w:hint="default"/>
      </w:rPr>
    </w:lvl>
    <w:lvl w:ilvl="1">
      <w:start w:val="10"/>
      <w:numFmt w:val="decimal"/>
      <w:lvlText w:val="%1.%2"/>
      <w:lvlJc w:val="left"/>
      <w:pPr>
        <w:ind w:left="579"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67">
    <w:nsid w:val="5E757B44"/>
    <w:multiLevelType w:val="multilevel"/>
    <w:tmpl w:val="5E757B44"/>
    <w:lvl w:ilvl="0">
      <w:start w:val="7"/>
      <w:numFmt w:val="decimal"/>
      <w:lvlText w:val="%1"/>
      <w:lvlJc w:val="left"/>
      <w:pPr>
        <w:ind w:left="798" w:hanging="579"/>
      </w:pPr>
      <w:rPr>
        <w:rFonts w:hint="default"/>
        <w:lang w:val="zh-CN" w:eastAsia="zh-CN" w:bidi="zh-CN"/>
      </w:rPr>
    </w:lvl>
    <w:lvl w:ilvl="1">
      <w:start w:val="4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68">
    <w:nsid w:val="5E9D7A20"/>
    <w:multiLevelType w:val="multilevel"/>
    <w:tmpl w:val="5E9D7A20"/>
    <w:lvl w:ilvl="0">
      <w:start w:val="17"/>
      <w:numFmt w:val="decimal"/>
      <w:lvlText w:val="%1"/>
      <w:lvlJc w:val="left"/>
      <w:pPr>
        <w:ind w:left="640" w:hanging="420"/>
      </w:pPr>
      <w:rPr>
        <w:rFonts w:hint="default"/>
        <w:lang w:val="zh-CN" w:eastAsia="zh-CN" w:bidi="zh-CN"/>
      </w:rPr>
    </w:lvl>
    <w:lvl w:ilvl="1">
      <w:start w:val="2"/>
      <w:numFmt w:val="decimal"/>
      <w:lvlText w:val="%1.%2"/>
      <w:lvlJc w:val="left"/>
      <w:pPr>
        <w:ind w:left="640" w:hanging="420"/>
      </w:pPr>
      <w:rPr>
        <w:rFonts w:ascii="Times New Roman" w:eastAsia="Times New Roman" w:hAnsi="Times New Roman" w:cs="Times New Roman" w:hint="default"/>
        <w:b/>
        <w:bCs/>
        <w:w w:val="100"/>
        <w:sz w:val="21"/>
        <w:szCs w:val="21"/>
        <w:lang w:val="zh-CN" w:eastAsia="zh-CN" w:bidi="zh-CN"/>
      </w:rPr>
    </w:lvl>
    <w:lvl w:ilvl="2">
      <w:numFmt w:val="bullet"/>
      <w:lvlText w:val="—"/>
      <w:lvlJc w:val="left"/>
      <w:pPr>
        <w:ind w:left="748" w:hanging="317"/>
      </w:pPr>
      <w:rPr>
        <w:rFonts w:ascii="宋体" w:eastAsia="宋体" w:hAnsi="宋体" w:cs="宋体" w:hint="default"/>
        <w:w w:val="100"/>
        <w:sz w:val="21"/>
        <w:szCs w:val="21"/>
        <w:lang w:val="zh-CN" w:eastAsia="zh-CN" w:bidi="zh-CN"/>
      </w:rPr>
    </w:lvl>
    <w:lvl w:ilvl="3">
      <w:numFmt w:val="bullet"/>
      <w:lvlText w:val="•"/>
      <w:lvlJc w:val="left"/>
      <w:pPr>
        <w:ind w:left="2541" w:hanging="317"/>
      </w:pPr>
      <w:rPr>
        <w:rFonts w:hint="default"/>
        <w:lang w:val="zh-CN" w:eastAsia="zh-CN" w:bidi="zh-CN"/>
      </w:rPr>
    </w:lvl>
    <w:lvl w:ilvl="4">
      <w:numFmt w:val="bullet"/>
      <w:lvlText w:val="•"/>
      <w:lvlJc w:val="left"/>
      <w:pPr>
        <w:ind w:left="3442" w:hanging="317"/>
      </w:pPr>
      <w:rPr>
        <w:rFonts w:hint="default"/>
        <w:lang w:val="zh-CN" w:eastAsia="zh-CN" w:bidi="zh-CN"/>
      </w:rPr>
    </w:lvl>
    <w:lvl w:ilvl="5">
      <w:numFmt w:val="bullet"/>
      <w:lvlText w:val="•"/>
      <w:lvlJc w:val="left"/>
      <w:pPr>
        <w:ind w:left="4342" w:hanging="317"/>
      </w:pPr>
      <w:rPr>
        <w:rFonts w:hint="default"/>
        <w:lang w:val="zh-CN" w:eastAsia="zh-CN" w:bidi="zh-CN"/>
      </w:rPr>
    </w:lvl>
    <w:lvl w:ilvl="6">
      <w:numFmt w:val="bullet"/>
      <w:lvlText w:val="•"/>
      <w:lvlJc w:val="left"/>
      <w:pPr>
        <w:ind w:left="5243" w:hanging="317"/>
      </w:pPr>
      <w:rPr>
        <w:rFonts w:hint="default"/>
        <w:lang w:val="zh-CN" w:eastAsia="zh-CN" w:bidi="zh-CN"/>
      </w:rPr>
    </w:lvl>
    <w:lvl w:ilvl="7">
      <w:numFmt w:val="bullet"/>
      <w:lvlText w:val="•"/>
      <w:lvlJc w:val="left"/>
      <w:pPr>
        <w:ind w:left="6144" w:hanging="317"/>
      </w:pPr>
      <w:rPr>
        <w:rFonts w:hint="default"/>
        <w:lang w:val="zh-CN" w:eastAsia="zh-CN" w:bidi="zh-CN"/>
      </w:rPr>
    </w:lvl>
    <w:lvl w:ilvl="8">
      <w:numFmt w:val="bullet"/>
      <w:lvlText w:val="•"/>
      <w:lvlJc w:val="left"/>
      <w:pPr>
        <w:ind w:left="7044" w:hanging="317"/>
      </w:pPr>
      <w:rPr>
        <w:rFonts w:hint="default"/>
        <w:lang w:val="zh-CN" w:eastAsia="zh-CN" w:bidi="zh-CN"/>
      </w:rPr>
    </w:lvl>
  </w:abstractNum>
  <w:abstractNum w:abstractNumId="69">
    <w:nsid w:val="60BB34DF"/>
    <w:multiLevelType w:val="multilevel"/>
    <w:tmpl w:val="60BB34DF"/>
    <w:lvl w:ilvl="0">
      <w:start w:val="6"/>
      <w:numFmt w:val="decimal"/>
      <w:lvlText w:val="%1"/>
      <w:lvlJc w:val="left"/>
      <w:pPr>
        <w:ind w:left="220" w:hanging="579"/>
      </w:pPr>
      <w:rPr>
        <w:rFonts w:hint="default"/>
        <w:lang w:val="zh-CN" w:eastAsia="zh-CN" w:bidi="zh-CN"/>
      </w:rPr>
    </w:lvl>
    <w:lvl w:ilvl="1">
      <w:start w:val="2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70">
    <w:nsid w:val="60E9056A"/>
    <w:multiLevelType w:val="multilevel"/>
    <w:tmpl w:val="8A1256A0"/>
    <w:lvl w:ilvl="0">
      <w:start w:val="18"/>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71">
    <w:nsid w:val="616F2697"/>
    <w:multiLevelType w:val="multilevel"/>
    <w:tmpl w:val="616F2697"/>
    <w:lvl w:ilvl="0">
      <w:start w:val="2"/>
      <w:numFmt w:val="decimal"/>
      <w:lvlText w:val="%1"/>
      <w:lvlJc w:val="left"/>
      <w:pPr>
        <w:ind w:left="820" w:hanging="600"/>
      </w:pPr>
      <w:rPr>
        <w:rFonts w:hint="default"/>
        <w:lang w:val="zh-CN" w:eastAsia="zh-CN" w:bidi="zh-CN"/>
      </w:rPr>
    </w:lvl>
    <w:lvl w:ilvl="1">
      <w:start w:val="50"/>
      <w:numFmt w:val="decimal"/>
      <w:lvlText w:val="%1.%2"/>
      <w:lvlJc w:val="left"/>
      <w:pPr>
        <w:ind w:left="820" w:hanging="60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120" w:hanging="360"/>
      </w:pPr>
      <w:rPr>
        <w:rFonts w:ascii="Wingdings" w:eastAsia="Wingdings" w:hAnsi="Wingdings" w:cs="Wingdings" w:hint="default"/>
        <w:w w:val="100"/>
        <w:sz w:val="16"/>
        <w:szCs w:val="16"/>
        <w:lang w:val="zh-CN" w:eastAsia="zh-CN" w:bidi="zh-CN"/>
      </w:rPr>
    </w:lvl>
    <w:lvl w:ilvl="3">
      <w:numFmt w:val="bullet"/>
      <w:lvlText w:val="•"/>
      <w:lvlJc w:val="left"/>
      <w:pPr>
        <w:ind w:left="2836" w:hanging="360"/>
      </w:pPr>
      <w:rPr>
        <w:rFonts w:hint="default"/>
        <w:lang w:val="zh-CN" w:eastAsia="zh-CN" w:bidi="zh-CN"/>
      </w:rPr>
    </w:lvl>
    <w:lvl w:ilvl="4">
      <w:numFmt w:val="bullet"/>
      <w:lvlText w:val="•"/>
      <w:lvlJc w:val="left"/>
      <w:pPr>
        <w:ind w:left="3695" w:hanging="360"/>
      </w:pPr>
      <w:rPr>
        <w:rFonts w:hint="default"/>
        <w:lang w:val="zh-CN" w:eastAsia="zh-CN" w:bidi="zh-CN"/>
      </w:rPr>
    </w:lvl>
    <w:lvl w:ilvl="5">
      <w:numFmt w:val="bullet"/>
      <w:lvlText w:val="•"/>
      <w:lvlJc w:val="left"/>
      <w:pPr>
        <w:ind w:left="4553" w:hanging="360"/>
      </w:pPr>
      <w:rPr>
        <w:rFonts w:hint="default"/>
        <w:lang w:val="zh-CN" w:eastAsia="zh-CN" w:bidi="zh-CN"/>
      </w:rPr>
    </w:lvl>
    <w:lvl w:ilvl="6">
      <w:numFmt w:val="bullet"/>
      <w:lvlText w:val="•"/>
      <w:lvlJc w:val="left"/>
      <w:pPr>
        <w:ind w:left="5412" w:hanging="360"/>
      </w:pPr>
      <w:rPr>
        <w:rFonts w:hint="default"/>
        <w:lang w:val="zh-CN" w:eastAsia="zh-CN" w:bidi="zh-CN"/>
      </w:rPr>
    </w:lvl>
    <w:lvl w:ilvl="7">
      <w:numFmt w:val="bullet"/>
      <w:lvlText w:val="•"/>
      <w:lvlJc w:val="left"/>
      <w:pPr>
        <w:ind w:left="6270" w:hanging="360"/>
      </w:pPr>
      <w:rPr>
        <w:rFonts w:hint="default"/>
        <w:lang w:val="zh-CN" w:eastAsia="zh-CN" w:bidi="zh-CN"/>
      </w:rPr>
    </w:lvl>
    <w:lvl w:ilvl="8">
      <w:numFmt w:val="bullet"/>
      <w:lvlText w:val="•"/>
      <w:lvlJc w:val="left"/>
      <w:pPr>
        <w:ind w:left="7129" w:hanging="360"/>
      </w:pPr>
      <w:rPr>
        <w:rFonts w:hint="default"/>
        <w:lang w:val="zh-CN" w:eastAsia="zh-CN" w:bidi="zh-CN"/>
      </w:rPr>
    </w:lvl>
  </w:abstractNum>
  <w:abstractNum w:abstractNumId="72">
    <w:nsid w:val="62A76B57"/>
    <w:multiLevelType w:val="multilevel"/>
    <w:tmpl w:val="EAB6CB52"/>
    <w:lvl w:ilvl="0">
      <w:start w:val="12"/>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73">
    <w:nsid w:val="62A940CD"/>
    <w:multiLevelType w:val="multilevel"/>
    <w:tmpl w:val="62A940CD"/>
    <w:lvl w:ilvl="0">
      <w:start w:val="3"/>
      <w:numFmt w:val="decimal"/>
      <w:lvlText w:val="%1"/>
      <w:lvlJc w:val="left"/>
      <w:pPr>
        <w:ind w:left="798" w:hanging="579"/>
      </w:pPr>
      <w:rPr>
        <w:rFonts w:hint="default"/>
        <w:lang w:val="zh-CN" w:eastAsia="zh-CN" w:bidi="zh-CN"/>
      </w:rPr>
    </w:lvl>
    <w:lvl w:ilvl="1">
      <w:start w:val="2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74">
    <w:nsid w:val="62B50CCC"/>
    <w:multiLevelType w:val="multilevel"/>
    <w:tmpl w:val="E522D0D2"/>
    <w:lvl w:ilvl="0">
      <w:start w:val="18"/>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75">
    <w:nsid w:val="639D4328"/>
    <w:multiLevelType w:val="multilevel"/>
    <w:tmpl w:val="3B6C0840"/>
    <w:lvl w:ilvl="0">
      <w:start w:val="6"/>
      <w:numFmt w:val="decimal"/>
      <w:lvlText w:val="%1"/>
      <w:lvlJc w:val="left"/>
      <w:pPr>
        <w:ind w:left="220" w:hanging="579"/>
      </w:pPr>
      <w:rPr>
        <w:rFonts w:hint="default"/>
      </w:rPr>
    </w:lvl>
    <w:lvl w:ilvl="1">
      <w:start w:val="60"/>
      <w:numFmt w:val="decimal"/>
      <w:lvlText w:val="%1.%2"/>
      <w:lvlJc w:val="left"/>
      <w:pPr>
        <w:ind w:left="220"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76">
    <w:nsid w:val="643878F6"/>
    <w:multiLevelType w:val="multilevel"/>
    <w:tmpl w:val="6CF67764"/>
    <w:lvl w:ilvl="0">
      <w:start w:val="4"/>
      <w:numFmt w:val="decimal"/>
      <w:lvlText w:val="%1"/>
      <w:lvlJc w:val="left"/>
      <w:pPr>
        <w:ind w:left="798" w:hanging="579"/>
      </w:pPr>
      <w:rPr>
        <w:rFonts w:hint="default"/>
      </w:rPr>
    </w:lvl>
    <w:lvl w:ilvl="1">
      <w:start w:val="7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77">
    <w:nsid w:val="688D27E9"/>
    <w:multiLevelType w:val="multilevel"/>
    <w:tmpl w:val="93A46904"/>
    <w:lvl w:ilvl="0">
      <w:start w:val="17"/>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78">
    <w:nsid w:val="6A6E4332"/>
    <w:multiLevelType w:val="multilevel"/>
    <w:tmpl w:val="6A6E4332"/>
    <w:lvl w:ilvl="0">
      <w:start w:val="5"/>
      <w:numFmt w:val="decimal"/>
      <w:lvlText w:val="%1"/>
      <w:lvlJc w:val="left"/>
      <w:pPr>
        <w:ind w:left="798" w:hanging="579"/>
      </w:pPr>
      <w:rPr>
        <w:rFonts w:hint="default"/>
        <w:lang w:val="zh-CN" w:eastAsia="zh-CN" w:bidi="zh-CN"/>
      </w:rPr>
    </w:lvl>
    <w:lvl w:ilvl="1">
      <w:start w:val="2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409" w:hanging="579"/>
      </w:pPr>
      <w:rPr>
        <w:rFonts w:hint="default"/>
        <w:lang w:val="zh-CN" w:eastAsia="zh-CN" w:bidi="zh-CN"/>
      </w:rPr>
    </w:lvl>
    <w:lvl w:ilvl="3">
      <w:numFmt w:val="bullet"/>
      <w:lvlText w:val="•"/>
      <w:lvlJc w:val="left"/>
      <w:pPr>
        <w:ind w:left="3213" w:hanging="579"/>
      </w:pPr>
      <w:rPr>
        <w:rFonts w:hint="default"/>
        <w:lang w:val="zh-CN" w:eastAsia="zh-CN" w:bidi="zh-CN"/>
      </w:rPr>
    </w:lvl>
    <w:lvl w:ilvl="4">
      <w:numFmt w:val="bullet"/>
      <w:lvlText w:val="•"/>
      <w:lvlJc w:val="left"/>
      <w:pPr>
        <w:ind w:left="4018" w:hanging="579"/>
      </w:pPr>
      <w:rPr>
        <w:rFonts w:hint="default"/>
        <w:lang w:val="zh-CN" w:eastAsia="zh-CN" w:bidi="zh-CN"/>
      </w:rPr>
    </w:lvl>
    <w:lvl w:ilvl="5">
      <w:numFmt w:val="bullet"/>
      <w:lvlText w:val="•"/>
      <w:lvlJc w:val="left"/>
      <w:pPr>
        <w:ind w:left="4823" w:hanging="579"/>
      </w:pPr>
      <w:rPr>
        <w:rFonts w:hint="default"/>
        <w:lang w:val="zh-CN" w:eastAsia="zh-CN" w:bidi="zh-CN"/>
      </w:rPr>
    </w:lvl>
    <w:lvl w:ilvl="6">
      <w:numFmt w:val="bullet"/>
      <w:lvlText w:val="•"/>
      <w:lvlJc w:val="left"/>
      <w:pPr>
        <w:ind w:left="5627" w:hanging="579"/>
      </w:pPr>
      <w:rPr>
        <w:rFonts w:hint="default"/>
        <w:lang w:val="zh-CN" w:eastAsia="zh-CN" w:bidi="zh-CN"/>
      </w:rPr>
    </w:lvl>
    <w:lvl w:ilvl="7">
      <w:numFmt w:val="bullet"/>
      <w:lvlText w:val="•"/>
      <w:lvlJc w:val="left"/>
      <w:pPr>
        <w:ind w:left="6432" w:hanging="579"/>
      </w:pPr>
      <w:rPr>
        <w:rFonts w:hint="default"/>
        <w:lang w:val="zh-CN" w:eastAsia="zh-CN" w:bidi="zh-CN"/>
      </w:rPr>
    </w:lvl>
    <w:lvl w:ilvl="8">
      <w:numFmt w:val="bullet"/>
      <w:lvlText w:val="•"/>
      <w:lvlJc w:val="left"/>
      <w:pPr>
        <w:ind w:left="7237" w:hanging="579"/>
      </w:pPr>
      <w:rPr>
        <w:rFonts w:hint="default"/>
        <w:lang w:val="zh-CN" w:eastAsia="zh-CN" w:bidi="zh-CN"/>
      </w:rPr>
    </w:lvl>
  </w:abstractNum>
  <w:abstractNum w:abstractNumId="79">
    <w:nsid w:val="6C054128"/>
    <w:multiLevelType w:val="multilevel"/>
    <w:tmpl w:val="D8886EB0"/>
    <w:lvl w:ilvl="0">
      <w:start w:val="4"/>
      <w:numFmt w:val="decimal"/>
      <w:lvlText w:val="%1"/>
      <w:lvlJc w:val="left"/>
      <w:pPr>
        <w:ind w:left="798" w:hanging="579"/>
      </w:pPr>
      <w:rPr>
        <w:rFonts w:hint="default"/>
      </w:rPr>
    </w:lvl>
    <w:lvl w:ilvl="1">
      <w:start w:val="5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80">
    <w:nsid w:val="6F9F7F3C"/>
    <w:multiLevelType w:val="multilevel"/>
    <w:tmpl w:val="561A87B6"/>
    <w:lvl w:ilvl="0">
      <w:start w:val="19"/>
      <w:numFmt w:val="decimal"/>
      <w:lvlText w:val="%1"/>
      <w:lvlJc w:val="left"/>
      <w:pPr>
        <w:ind w:left="897" w:hanging="677"/>
      </w:pPr>
      <w:rPr>
        <w:rFonts w:hint="default"/>
      </w:rPr>
    </w:lvl>
    <w:lvl w:ilvl="1">
      <w:start w:val="5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1">
    <w:nsid w:val="726A2D11"/>
    <w:multiLevelType w:val="multilevel"/>
    <w:tmpl w:val="726A2D11"/>
    <w:lvl w:ilvl="0">
      <w:start w:val="3"/>
      <w:numFmt w:val="decimal"/>
      <w:lvlText w:val="%1"/>
      <w:lvlJc w:val="left"/>
      <w:pPr>
        <w:ind w:left="534" w:hanging="315"/>
      </w:pPr>
      <w:rPr>
        <w:rFonts w:ascii="Times New Roman" w:eastAsia="Times New Roman" w:hAnsi="Times New Roman" w:cs="Times New Roman" w:hint="default"/>
        <w:b/>
        <w:bCs/>
        <w:w w:val="100"/>
        <w:sz w:val="21"/>
        <w:szCs w:val="21"/>
        <w:lang w:val="zh-CN" w:eastAsia="zh-CN" w:bidi="zh-CN"/>
      </w:rPr>
    </w:lvl>
    <w:lvl w:ilvl="1">
      <w:start w:val="1"/>
      <w:numFmt w:val="decimal"/>
      <w:lvlText w:val="%1.%2"/>
      <w:lvlJc w:val="left"/>
      <w:pPr>
        <w:ind w:left="640" w:hanging="420"/>
      </w:pPr>
      <w:rPr>
        <w:rFonts w:hint="default"/>
        <w:b/>
        <w:bCs/>
        <w:w w:val="100"/>
        <w:lang w:val="zh-CN" w:eastAsia="zh-CN" w:bidi="zh-CN"/>
      </w:rPr>
    </w:lvl>
    <w:lvl w:ilvl="2">
      <w:numFmt w:val="bullet"/>
      <w:lvlText w:val="•"/>
      <w:lvlJc w:val="left"/>
      <w:pPr>
        <w:ind w:left="640" w:hanging="420"/>
      </w:pPr>
      <w:rPr>
        <w:rFonts w:hint="default"/>
        <w:lang w:val="zh-CN" w:eastAsia="zh-CN" w:bidi="zh-CN"/>
      </w:rPr>
    </w:lvl>
    <w:lvl w:ilvl="3">
      <w:numFmt w:val="bullet"/>
      <w:lvlText w:val="•"/>
      <w:lvlJc w:val="left"/>
      <w:pPr>
        <w:ind w:left="700" w:hanging="420"/>
      </w:pPr>
      <w:rPr>
        <w:rFonts w:hint="default"/>
        <w:lang w:val="zh-CN" w:eastAsia="zh-CN" w:bidi="zh-CN"/>
      </w:rPr>
    </w:lvl>
    <w:lvl w:ilvl="4">
      <w:numFmt w:val="bullet"/>
      <w:lvlText w:val="•"/>
      <w:lvlJc w:val="left"/>
      <w:pPr>
        <w:ind w:left="1863" w:hanging="420"/>
      </w:pPr>
      <w:rPr>
        <w:rFonts w:hint="default"/>
        <w:lang w:val="zh-CN" w:eastAsia="zh-CN" w:bidi="zh-CN"/>
      </w:rPr>
    </w:lvl>
    <w:lvl w:ilvl="5">
      <w:numFmt w:val="bullet"/>
      <w:lvlText w:val="•"/>
      <w:lvlJc w:val="left"/>
      <w:pPr>
        <w:ind w:left="3027" w:hanging="420"/>
      </w:pPr>
      <w:rPr>
        <w:rFonts w:hint="default"/>
        <w:lang w:val="zh-CN" w:eastAsia="zh-CN" w:bidi="zh-CN"/>
      </w:rPr>
    </w:lvl>
    <w:lvl w:ilvl="6">
      <w:numFmt w:val="bullet"/>
      <w:lvlText w:val="•"/>
      <w:lvlJc w:val="left"/>
      <w:pPr>
        <w:ind w:left="4191" w:hanging="420"/>
      </w:pPr>
      <w:rPr>
        <w:rFonts w:hint="default"/>
        <w:lang w:val="zh-CN" w:eastAsia="zh-CN" w:bidi="zh-CN"/>
      </w:rPr>
    </w:lvl>
    <w:lvl w:ilvl="7">
      <w:numFmt w:val="bullet"/>
      <w:lvlText w:val="•"/>
      <w:lvlJc w:val="left"/>
      <w:pPr>
        <w:ind w:left="5355" w:hanging="420"/>
      </w:pPr>
      <w:rPr>
        <w:rFonts w:hint="default"/>
        <w:lang w:val="zh-CN" w:eastAsia="zh-CN" w:bidi="zh-CN"/>
      </w:rPr>
    </w:lvl>
    <w:lvl w:ilvl="8">
      <w:numFmt w:val="bullet"/>
      <w:lvlText w:val="•"/>
      <w:lvlJc w:val="left"/>
      <w:pPr>
        <w:ind w:left="6518" w:hanging="420"/>
      </w:pPr>
      <w:rPr>
        <w:rFonts w:hint="default"/>
        <w:lang w:val="zh-CN" w:eastAsia="zh-CN" w:bidi="zh-CN"/>
      </w:rPr>
    </w:lvl>
  </w:abstractNum>
  <w:abstractNum w:abstractNumId="82">
    <w:nsid w:val="74564E73"/>
    <w:multiLevelType w:val="multilevel"/>
    <w:tmpl w:val="785258BE"/>
    <w:lvl w:ilvl="0">
      <w:start w:val="14"/>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3">
    <w:nsid w:val="75ED582B"/>
    <w:multiLevelType w:val="multilevel"/>
    <w:tmpl w:val="9C60A314"/>
    <w:lvl w:ilvl="0">
      <w:start w:val="16"/>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4">
    <w:nsid w:val="765853CA"/>
    <w:multiLevelType w:val="multilevel"/>
    <w:tmpl w:val="5B3EB0C4"/>
    <w:lvl w:ilvl="0">
      <w:start w:val="11"/>
      <w:numFmt w:val="decimal"/>
      <w:lvlText w:val="%1"/>
      <w:lvlJc w:val="left"/>
      <w:pPr>
        <w:ind w:left="897" w:hanging="677"/>
      </w:pPr>
      <w:rPr>
        <w:rFonts w:hint="default"/>
      </w:rPr>
    </w:lvl>
    <w:lvl w:ilvl="1">
      <w:start w:val="4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5">
    <w:nsid w:val="76EA34F7"/>
    <w:multiLevelType w:val="multilevel"/>
    <w:tmpl w:val="76EA34F7"/>
    <w:lvl w:ilvl="0">
      <w:start w:val="15"/>
      <w:numFmt w:val="decimal"/>
      <w:lvlText w:val="%1"/>
      <w:lvlJc w:val="left"/>
      <w:pPr>
        <w:ind w:left="220" w:hanging="538"/>
      </w:pPr>
      <w:rPr>
        <w:rFonts w:hint="default"/>
        <w:lang w:val="zh-CN" w:eastAsia="zh-CN" w:bidi="zh-CN"/>
      </w:rPr>
    </w:lvl>
    <w:lvl w:ilvl="1">
      <w:start w:val="10"/>
      <w:numFmt w:val="decimal"/>
      <w:lvlText w:val="%1.%2"/>
      <w:lvlJc w:val="left"/>
      <w:pPr>
        <w:ind w:left="220" w:hanging="538"/>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957" w:hanging="317"/>
      </w:pPr>
      <w:rPr>
        <w:rFonts w:ascii="宋体" w:eastAsia="宋体" w:hAnsi="宋体" w:cs="宋体" w:hint="default"/>
        <w:w w:val="100"/>
        <w:sz w:val="21"/>
        <w:szCs w:val="21"/>
        <w:lang w:val="zh-CN" w:eastAsia="zh-CN" w:bidi="zh-CN"/>
      </w:rPr>
    </w:lvl>
    <w:lvl w:ilvl="3">
      <w:numFmt w:val="bullet"/>
      <w:lvlText w:val="•"/>
      <w:lvlJc w:val="left"/>
      <w:pPr>
        <w:ind w:left="2712" w:hanging="317"/>
      </w:pPr>
      <w:rPr>
        <w:rFonts w:hint="default"/>
        <w:lang w:val="zh-CN" w:eastAsia="zh-CN" w:bidi="zh-CN"/>
      </w:rPr>
    </w:lvl>
    <w:lvl w:ilvl="4">
      <w:numFmt w:val="bullet"/>
      <w:lvlText w:val="•"/>
      <w:lvlJc w:val="left"/>
      <w:pPr>
        <w:ind w:left="3588" w:hanging="317"/>
      </w:pPr>
      <w:rPr>
        <w:rFonts w:hint="default"/>
        <w:lang w:val="zh-CN" w:eastAsia="zh-CN" w:bidi="zh-CN"/>
      </w:rPr>
    </w:lvl>
    <w:lvl w:ilvl="5">
      <w:numFmt w:val="bullet"/>
      <w:lvlText w:val="•"/>
      <w:lvlJc w:val="left"/>
      <w:pPr>
        <w:ind w:left="4465" w:hanging="317"/>
      </w:pPr>
      <w:rPr>
        <w:rFonts w:hint="default"/>
        <w:lang w:val="zh-CN" w:eastAsia="zh-CN" w:bidi="zh-CN"/>
      </w:rPr>
    </w:lvl>
    <w:lvl w:ilvl="6">
      <w:numFmt w:val="bullet"/>
      <w:lvlText w:val="•"/>
      <w:lvlJc w:val="left"/>
      <w:pPr>
        <w:ind w:left="5341" w:hanging="317"/>
      </w:pPr>
      <w:rPr>
        <w:rFonts w:hint="default"/>
        <w:lang w:val="zh-CN" w:eastAsia="zh-CN" w:bidi="zh-CN"/>
      </w:rPr>
    </w:lvl>
    <w:lvl w:ilvl="7">
      <w:numFmt w:val="bullet"/>
      <w:lvlText w:val="•"/>
      <w:lvlJc w:val="left"/>
      <w:pPr>
        <w:ind w:left="6217" w:hanging="317"/>
      </w:pPr>
      <w:rPr>
        <w:rFonts w:hint="default"/>
        <w:lang w:val="zh-CN" w:eastAsia="zh-CN" w:bidi="zh-CN"/>
      </w:rPr>
    </w:lvl>
    <w:lvl w:ilvl="8">
      <w:numFmt w:val="bullet"/>
      <w:lvlText w:val="•"/>
      <w:lvlJc w:val="left"/>
      <w:pPr>
        <w:ind w:left="7093" w:hanging="317"/>
      </w:pPr>
      <w:rPr>
        <w:rFonts w:hint="default"/>
        <w:lang w:val="zh-CN" w:eastAsia="zh-CN" w:bidi="zh-CN"/>
      </w:rPr>
    </w:lvl>
  </w:abstractNum>
  <w:abstractNum w:abstractNumId="86">
    <w:nsid w:val="771412F7"/>
    <w:multiLevelType w:val="multilevel"/>
    <w:tmpl w:val="C29439F6"/>
    <w:lvl w:ilvl="0">
      <w:start w:val="17"/>
      <w:numFmt w:val="decimal"/>
      <w:lvlText w:val="%1"/>
      <w:lvlJc w:val="left"/>
      <w:pPr>
        <w:ind w:left="897" w:hanging="677"/>
      </w:pPr>
      <w:rPr>
        <w:rFonts w:hint="default"/>
      </w:rPr>
    </w:lvl>
    <w:lvl w:ilvl="1">
      <w:start w:val="6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7">
    <w:nsid w:val="77990468"/>
    <w:multiLevelType w:val="multilevel"/>
    <w:tmpl w:val="782CBEC0"/>
    <w:lvl w:ilvl="0">
      <w:start w:val="4"/>
      <w:numFmt w:val="decimal"/>
      <w:lvlText w:val="%1"/>
      <w:lvlJc w:val="left"/>
      <w:pPr>
        <w:ind w:left="220" w:hanging="476"/>
      </w:pPr>
      <w:rPr>
        <w:rFonts w:hint="default"/>
        <w:lang w:val="zh-CN" w:eastAsia="zh-CN" w:bidi="zh-CN"/>
      </w:rPr>
    </w:lvl>
    <w:lvl w:ilvl="1">
      <w:start w:val="20"/>
      <w:numFmt w:val="decimal"/>
      <w:lvlText w:val="%1.%2"/>
      <w:lvlJc w:val="left"/>
      <w:pPr>
        <w:ind w:left="220" w:hanging="476"/>
      </w:pPr>
      <w:rPr>
        <w:rFonts w:ascii="Times New Roman" w:eastAsia="宋体" w:hAnsi="Times New Roman" w:cs="Times New Roman" w:hint="default"/>
        <w:w w:val="100"/>
        <w:sz w:val="21"/>
        <w:szCs w:val="21"/>
        <w:lang w:val="zh-CN" w:eastAsia="zh-CN" w:bidi="zh-CN"/>
      </w:rPr>
    </w:lvl>
    <w:lvl w:ilvl="2">
      <w:numFmt w:val="bullet"/>
      <w:lvlText w:val="•"/>
      <w:lvlJc w:val="left"/>
      <w:pPr>
        <w:ind w:left="1945" w:hanging="476"/>
      </w:pPr>
      <w:rPr>
        <w:rFonts w:hint="default"/>
        <w:lang w:val="zh-CN" w:eastAsia="zh-CN" w:bidi="zh-CN"/>
      </w:rPr>
    </w:lvl>
    <w:lvl w:ilvl="3">
      <w:numFmt w:val="bullet"/>
      <w:lvlText w:val="•"/>
      <w:lvlJc w:val="left"/>
      <w:pPr>
        <w:ind w:left="2807" w:hanging="476"/>
      </w:pPr>
      <w:rPr>
        <w:rFonts w:hint="default"/>
        <w:lang w:val="zh-CN" w:eastAsia="zh-CN" w:bidi="zh-CN"/>
      </w:rPr>
    </w:lvl>
    <w:lvl w:ilvl="4">
      <w:numFmt w:val="bullet"/>
      <w:lvlText w:val="•"/>
      <w:lvlJc w:val="left"/>
      <w:pPr>
        <w:ind w:left="3670" w:hanging="476"/>
      </w:pPr>
      <w:rPr>
        <w:rFonts w:hint="default"/>
        <w:lang w:val="zh-CN" w:eastAsia="zh-CN" w:bidi="zh-CN"/>
      </w:rPr>
    </w:lvl>
    <w:lvl w:ilvl="5">
      <w:numFmt w:val="bullet"/>
      <w:lvlText w:val="•"/>
      <w:lvlJc w:val="left"/>
      <w:pPr>
        <w:ind w:left="4533" w:hanging="476"/>
      </w:pPr>
      <w:rPr>
        <w:rFonts w:hint="default"/>
        <w:lang w:val="zh-CN" w:eastAsia="zh-CN" w:bidi="zh-CN"/>
      </w:rPr>
    </w:lvl>
    <w:lvl w:ilvl="6">
      <w:numFmt w:val="bullet"/>
      <w:lvlText w:val="•"/>
      <w:lvlJc w:val="left"/>
      <w:pPr>
        <w:ind w:left="5395" w:hanging="476"/>
      </w:pPr>
      <w:rPr>
        <w:rFonts w:hint="default"/>
        <w:lang w:val="zh-CN" w:eastAsia="zh-CN" w:bidi="zh-CN"/>
      </w:rPr>
    </w:lvl>
    <w:lvl w:ilvl="7">
      <w:numFmt w:val="bullet"/>
      <w:lvlText w:val="•"/>
      <w:lvlJc w:val="left"/>
      <w:pPr>
        <w:ind w:left="6258" w:hanging="476"/>
      </w:pPr>
      <w:rPr>
        <w:rFonts w:hint="default"/>
        <w:lang w:val="zh-CN" w:eastAsia="zh-CN" w:bidi="zh-CN"/>
      </w:rPr>
    </w:lvl>
    <w:lvl w:ilvl="8">
      <w:numFmt w:val="bullet"/>
      <w:lvlText w:val="•"/>
      <w:lvlJc w:val="left"/>
      <w:pPr>
        <w:ind w:left="7121" w:hanging="476"/>
      </w:pPr>
      <w:rPr>
        <w:rFonts w:hint="default"/>
        <w:lang w:val="zh-CN" w:eastAsia="zh-CN" w:bidi="zh-CN"/>
      </w:rPr>
    </w:lvl>
  </w:abstractNum>
  <w:abstractNum w:abstractNumId="88">
    <w:nsid w:val="784D6D8E"/>
    <w:multiLevelType w:val="multilevel"/>
    <w:tmpl w:val="DD328520"/>
    <w:lvl w:ilvl="0">
      <w:start w:val="11"/>
      <w:numFmt w:val="decimal"/>
      <w:lvlText w:val="%1"/>
      <w:lvlJc w:val="left"/>
      <w:pPr>
        <w:ind w:left="897" w:hanging="677"/>
      </w:pPr>
      <w:rPr>
        <w:rFonts w:hint="default"/>
      </w:rPr>
    </w:lvl>
    <w:lvl w:ilvl="1">
      <w:start w:val="6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abstractNum w:abstractNumId="89">
    <w:nsid w:val="78AB1AC4"/>
    <w:multiLevelType w:val="multilevel"/>
    <w:tmpl w:val="78AB1AC4"/>
    <w:lvl w:ilvl="0">
      <w:start w:val="5"/>
      <w:numFmt w:val="decimal"/>
      <w:lvlText w:val="%1"/>
      <w:lvlJc w:val="left"/>
      <w:pPr>
        <w:ind w:left="220" w:hanging="579"/>
      </w:pPr>
      <w:rPr>
        <w:rFonts w:hint="default"/>
        <w:lang w:val="zh-CN" w:eastAsia="zh-CN" w:bidi="zh-CN"/>
      </w:rPr>
    </w:lvl>
    <w:lvl w:ilvl="1">
      <w:start w:val="10"/>
      <w:numFmt w:val="decimal"/>
      <w:lvlText w:val="%1.%2"/>
      <w:lvlJc w:val="left"/>
      <w:pPr>
        <w:ind w:left="220" w:hanging="579"/>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45" w:hanging="579"/>
      </w:pPr>
      <w:rPr>
        <w:rFonts w:hint="default"/>
        <w:lang w:val="zh-CN" w:eastAsia="zh-CN" w:bidi="zh-CN"/>
      </w:rPr>
    </w:lvl>
    <w:lvl w:ilvl="3">
      <w:numFmt w:val="bullet"/>
      <w:lvlText w:val="•"/>
      <w:lvlJc w:val="left"/>
      <w:pPr>
        <w:ind w:left="2807" w:hanging="579"/>
      </w:pPr>
      <w:rPr>
        <w:rFonts w:hint="default"/>
        <w:lang w:val="zh-CN" w:eastAsia="zh-CN" w:bidi="zh-CN"/>
      </w:rPr>
    </w:lvl>
    <w:lvl w:ilvl="4">
      <w:numFmt w:val="bullet"/>
      <w:lvlText w:val="•"/>
      <w:lvlJc w:val="left"/>
      <w:pPr>
        <w:ind w:left="3670" w:hanging="579"/>
      </w:pPr>
      <w:rPr>
        <w:rFonts w:hint="default"/>
        <w:lang w:val="zh-CN" w:eastAsia="zh-CN" w:bidi="zh-CN"/>
      </w:rPr>
    </w:lvl>
    <w:lvl w:ilvl="5">
      <w:numFmt w:val="bullet"/>
      <w:lvlText w:val="•"/>
      <w:lvlJc w:val="left"/>
      <w:pPr>
        <w:ind w:left="4533" w:hanging="579"/>
      </w:pPr>
      <w:rPr>
        <w:rFonts w:hint="default"/>
        <w:lang w:val="zh-CN" w:eastAsia="zh-CN" w:bidi="zh-CN"/>
      </w:rPr>
    </w:lvl>
    <w:lvl w:ilvl="6">
      <w:numFmt w:val="bullet"/>
      <w:lvlText w:val="•"/>
      <w:lvlJc w:val="left"/>
      <w:pPr>
        <w:ind w:left="5395" w:hanging="579"/>
      </w:pPr>
      <w:rPr>
        <w:rFonts w:hint="default"/>
        <w:lang w:val="zh-CN" w:eastAsia="zh-CN" w:bidi="zh-CN"/>
      </w:rPr>
    </w:lvl>
    <w:lvl w:ilvl="7">
      <w:numFmt w:val="bullet"/>
      <w:lvlText w:val="•"/>
      <w:lvlJc w:val="left"/>
      <w:pPr>
        <w:ind w:left="6258" w:hanging="579"/>
      </w:pPr>
      <w:rPr>
        <w:rFonts w:hint="default"/>
        <w:lang w:val="zh-CN" w:eastAsia="zh-CN" w:bidi="zh-CN"/>
      </w:rPr>
    </w:lvl>
    <w:lvl w:ilvl="8">
      <w:numFmt w:val="bullet"/>
      <w:lvlText w:val="•"/>
      <w:lvlJc w:val="left"/>
      <w:pPr>
        <w:ind w:left="7121" w:hanging="579"/>
      </w:pPr>
      <w:rPr>
        <w:rFonts w:hint="default"/>
        <w:lang w:val="zh-CN" w:eastAsia="zh-CN" w:bidi="zh-CN"/>
      </w:rPr>
    </w:lvl>
  </w:abstractNum>
  <w:abstractNum w:abstractNumId="90">
    <w:nsid w:val="797604C6"/>
    <w:multiLevelType w:val="multilevel"/>
    <w:tmpl w:val="6B5299F0"/>
    <w:lvl w:ilvl="0">
      <w:start w:val="9"/>
      <w:numFmt w:val="decimal"/>
      <w:lvlText w:val="%1"/>
      <w:lvlJc w:val="left"/>
      <w:pPr>
        <w:ind w:left="798" w:hanging="579"/>
      </w:pPr>
      <w:rPr>
        <w:rFonts w:hint="default"/>
      </w:rPr>
    </w:lvl>
    <w:lvl w:ilvl="1">
      <w:start w:val="3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91">
    <w:nsid w:val="7E4C6FB9"/>
    <w:multiLevelType w:val="multilevel"/>
    <w:tmpl w:val="7E4C6FB9"/>
    <w:lvl w:ilvl="0">
      <w:start w:val="2"/>
      <w:numFmt w:val="decimal"/>
      <w:lvlText w:val="%1"/>
      <w:lvlJc w:val="left"/>
      <w:pPr>
        <w:ind w:left="798" w:hanging="579"/>
      </w:pPr>
      <w:rPr>
        <w:rFonts w:hint="default"/>
        <w:lang w:val="zh-CN" w:eastAsia="zh-CN" w:bidi="zh-CN"/>
      </w:rPr>
    </w:lvl>
    <w:lvl w:ilvl="1">
      <w:start w:val="20"/>
      <w:numFmt w:val="decimal"/>
      <w:lvlText w:val="%1.%2"/>
      <w:lvlJc w:val="left"/>
      <w:pPr>
        <w:ind w:left="798" w:hanging="579"/>
      </w:pPr>
      <w:rPr>
        <w:rFonts w:ascii="Times New Roman" w:eastAsia="Times New Roman" w:hAnsi="Times New Roman" w:cs="Times New Roman" w:hint="default"/>
        <w:w w:val="100"/>
        <w:sz w:val="21"/>
        <w:szCs w:val="21"/>
        <w:lang w:val="zh-CN" w:eastAsia="zh-CN" w:bidi="zh-CN"/>
      </w:rPr>
    </w:lvl>
    <w:lvl w:ilvl="2">
      <w:start w:val="1"/>
      <w:numFmt w:val="decimal"/>
      <w:lvlText w:val="%3"/>
      <w:lvlJc w:val="left"/>
      <w:pPr>
        <w:ind w:left="851" w:hanging="315"/>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634" w:hanging="315"/>
      </w:pPr>
      <w:rPr>
        <w:rFonts w:hint="default"/>
        <w:lang w:val="zh-CN" w:eastAsia="zh-CN" w:bidi="zh-CN"/>
      </w:rPr>
    </w:lvl>
    <w:lvl w:ilvl="4">
      <w:numFmt w:val="bullet"/>
      <w:lvlText w:val="•"/>
      <w:lvlJc w:val="left"/>
      <w:pPr>
        <w:ind w:left="3522" w:hanging="315"/>
      </w:pPr>
      <w:rPr>
        <w:rFonts w:hint="default"/>
        <w:lang w:val="zh-CN" w:eastAsia="zh-CN" w:bidi="zh-CN"/>
      </w:rPr>
    </w:lvl>
    <w:lvl w:ilvl="5">
      <w:numFmt w:val="bullet"/>
      <w:lvlText w:val="•"/>
      <w:lvlJc w:val="left"/>
      <w:pPr>
        <w:ind w:left="4409" w:hanging="315"/>
      </w:pPr>
      <w:rPr>
        <w:rFonts w:hint="default"/>
        <w:lang w:val="zh-CN" w:eastAsia="zh-CN" w:bidi="zh-CN"/>
      </w:rPr>
    </w:lvl>
    <w:lvl w:ilvl="6">
      <w:numFmt w:val="bullet"/>
      <w:lvlText w:val="•"/>
      <w:lvlJc w:val="left"/>
      <w:pPr>
        <w:ind w:left="5296" w:hanging="315"/>
      </w:pPr>
      <w:rPr>
        <w:rFonts w:hint="default"/>
        <w:lang w:val="zh-CN" w:eastAsia="zh-CN" w:bidi="zh-CN"/>
      </w:rPr>
    </w:lvl>
    <w:lvl w:ilvl="7">
      <w:numFmt w:val="bullet"/>
      <w:lvlText w:val="•"/>
      <w:lvlJc w:val="left"/>
      <w:pPr>
        <w:ind w:left="6184" w:hanging="315"/>
      </w:pPr>
      <w:rPr>
        <w:rFonts w:hint="default"/>
        <w:lang w:val="zh-CN" w:eastAsia="zh-CN" w:bidi="zh-CN"/>
      </w:rPr>
    </w:lvl>
    <w:lvl w:ilvl="8">
      <w:numFmt w:val="bullet"/>
      <w:lvlText w:val="•"/>
      <w:lvlJc w:val="left"/>
      <w:pPr>
        <w:ind w:left="7071" w:hanging="315"/>
      </w:pPr>
      <w:rPr>
        <w:rFonts w:hint="default"/>
        <w:lang w:val="zh-CN" w:eastAsia="zh-CN" w:bidi="zh-CN"/>
      </w:rPr>
    </w:lvl>
  </w:abstractNum>
  <w:abstractNum w:abstractNumId="92">
    <w:nsid w:val="7EA1362E"/>
    <w:multiLevelType w:val="multilevel"/>
    <w:tmpl w:val="0F602AB0"/>
    <w:lvl w:ilvl="0">
      <w:start w:val="8"/>
      <w:numFmt w:val="decimal"/>
      <w:lvlText w:val="%1"/>
      <w:lvlJc w:val="left"/>
      <w:pPr>
        <w:ind w:left="798" w:hanging="579"/>
      </w:pPr>
      <w:rPr>
        <w:rFonts w:hint="default"/>
      </w:rPr>
    </w:lvl>
    <w:lvl w:ilvl="1">
      <w:start w:val="20"/>
      <w:numFmt w:val="decimal"/>
      <w:lvlText w:val="%1.%2"/>
      <w:lvlJc w:val="left"/>
      <w:pPr>
        <w:ind w:left="798" w:hanging="579"/>
      </w:pPr>
      <w:rPr>
        <w:rFonts w:ascii="Times New Roman" w:eastAsia="宋体" w:hAnsi="Times New Roman" w:cs="Times New Roman" w:hint="default"/>
        <w:w w:val="100"/>
        <w:sz w:val="21"/>
        <w:szCs w:val="21"/>
      </w:rPr>
    </w:lvl>
    <w:lvl w:ilvl="2">
      <w:numFmt w:val="bullet"/>
      <w:lvlText w:val="•"/>
      <w:lvlJc w:val="left"/>
      <w:pPr>
        <w:ind w:left="2409" w:hanging="579"/>
      </w:pPr>
      <w:rPr>
        <w:rFonts w:hint="default"/>
      </w:rPr>
    </w:lvl>
    <w:lvl w:ilvl="3">
      <w:numFmt w:val="bullet"/>
      <w:lvlText w:val="•"/>
      <w:lvlJc w:val="left"/>
      <w:pPr>
        <w:ind w:left="3213" w:hanging="579"/>
      </w:pPr>
      <w:rPr>
        <w:rFonts w:hint="default"/>
      </w:rPr>
    </w:lvl>
    <w:lvl w:ilvl="4">
      <w:numFmt w:val="bullet"/>
      <w:lvlText w:val="•"/>
      <w:lvlJc w:val="left"/>
      <w:pPr>
        <w:ind w:left="4018" w:hanging="579"/>
      </w:pPr>
      <w:rPr>
        <w:rFonts w:hint="default"/>
      </w:rPr>
    </w:lvl>
    <w:lvl w:ilvl="5">
      <w:numFmt w:val="bullet"/>
      <w:lvlText w:val="•"/>
      <w:lvlJc w:val="left"/>
      <w:pPr>
        <w:ind w:left="4823" w:hanging="579"/>
      </w:pPr>
      <w:rPr>
        <w:rFonts w:hint="default"/>
      </w:rPr>
    </w:lvl>
    <w:lvl w:ilvl="6">
      <w:numFmt w:val="bullet"/>
      <w:lvlText w:val="•"/>
      <w:lvlJc w:val="left"/>
      <w:pPr>
        <w:ind w:left="5627" w:hanging="579"/>
      </w:pPr>
      <w:rPr>
        <w:rFonts w:hint="default"/>
      </w:rPr>
    </w:lvl>
    <w:lvl w:ilvl="7">
      <w:numFmt w:val="bullet"/>
      <w:lvlText w:val="•"/>
      <w:lvlJc w:val="left"/>
      <w:pPr>
        <w:ind w:left="6432" w:hanging="579"/>
      </w:pPr>
      <w:rPr>
        <w:rFonts w:hint="default"/>
      </w:rPr>
    </w:lvl>
    <w:lvl w:ilvl="8">
      <w:numFmt w:val="bullet"/>
      <w:lvlText w:val="•"/>
      <w:lvlJc w:val="left"/>
      <w:pPr>
        <w:ind w:left="7237" w:hanging="579"/>
      </w:pPr>
      <w:rPr>
        <w:rFonts w:hint="default"/>
      </w:rPr>
    </w:lvl>
  </w:abstractNum>
  <w:abstractNum w:abstractNumId="93">
    <w:nsid w:val="7EE74AFF"/>
    <w:multiLevelType w:val="multilevel"/>
    <w:tmpl w:val="C6843086"/>
    <w:lvl w:ilvl="0">
      <w:start w:val="6"/>
      <w:numFmt w:val="decimal"/>
      <w:lvlText w:val="%1"/>
      <w:lvlJc w:val="left"/>
      <w:pPr>
        <w:ind w:left="220" w:hanging="579"/>
      </w:pPr>
      <w:rPr>
        <w:rFonts w:hint="default"/>
      </w:rPr>
    </w:lvl>
    <w:lvl w:ilvl="1">
      <w:start w:val="30"/>
      <w:numFmt w:val="decimal"/>
      <w:lvlText w:val="%1.%2"/>
      <w:lvlJc w:val="left"/>
      <w:pPr>
        <w:ind w:left="220" w:hanging="579"/>
      </w:pPr>
      <w:rPr>
        <w:rFonts w:ascii="Times New Roman" w:eastAsia="宋体" w:hAnsi="Times New Roman" w:cs="Times New Roman" w:hint="default"/>
        <w:w w:val="100"/>
        <w:sz w:val="21"/>
        <w:szCs w:val="21"/>
      </w:rPr>
    </w:lvl>
    <w:lvl w:ilvl="2">
      <w:numFmt w:val="bullet"/>
      <w:lvlText w:val="•"/>
      <w:lvlJc w:val="left"/>
      <w:pPr>
        <w:ind w:left="1945" w:hanging="579"/>
      </w:pPr>
      <w:rPr>
        <w:rFonts w:hint="default"/>
      </w:rPr>
    </w:lvl>
    <w:lvl w:ilvl="3">
      <w:numFmt w:val="bullet"/>
      <w:lvlText w:val="•"/>
      <w:lvlJc w:val="left"/>
      <w:pPr>
        <w:ind w:left="2807" w:hanging="579"/>
      </w:pPr>
      <w:rPr>
        <w:rFonts w:hint="default"/>
      </w:rPr>
    </w:lvl>
    <w:lvl w:ilvl="4">
      <w:numFmt w:val="bullet"/>
      <w:lvlText w:val="•"/>
      <w:lvlJc w:val="left"/>
      <w:pPr>
        <w:ind w:left="3670" w:hanging="579"/>
      </w:pPr>
      <w:rPr>
        <w:rFonts w:hint="default"/>
      </w:rPr>
    </w:lvl>
    <w:lvl w:ilvl="5">
      <w:numFmt w:val="bullet"/>
      <w:lvlText w:val="•"/>
      <w:lvlJc w:val="left"/>
      <w:pPr>
        <w:ind w:left="4533" w:hanging="579"/>
      </w:pPr>
      <w:rPr>
        <w:rFonts w:hint="default"/>
      </w:rPr>
    </w:lvl>
    <w:lvl w:ilvl="6">
      <w:numFmt w:val="bullet"/>
      <w:lvlText w:val="•"/>
      <w:lvlJc w:val="left"/>
      <w:pPr>
        <w:ind w:left="5395" w:hanging="579"/>
      </w:pPr>
      <w:rPr>
        <w:rFonts w:hint="default"/>
      </w:rPr>
    </w:lvl>
    <w:lvl w:ilvl="7">
      <w:numFmt w:val="bullet"/>
      <w:lvlText w:val="•"/>
      <w:lvlJc w:val="left"/>
      <w:pPr>
        <w:ind w:left="6258" w:hanging="579"/>
      </w:pPr>
      <w:rPr>
        <w:rFonts w:hint="default"/>
      </w:rPr>
    </w:lvl>
    <w:lvl w:ilvl="8">
      <w:numFmt w:val="bullet"/>
      <w:lvlText w:val="•"/>
      <w:lvlJc w:val="left"/>
      <w:pPr>
        <w:ind w:left="7121" w:hanging="579"/>
      </w:pPr>
      <w:rPr>
        <w:rFonts w:hint="default"/>
      </w:rPr>
    </w:lvl>
  </w:abstractNum>
  <w:abstractNum w:abstractNumId="94">
    <w:nsid w:val="7F181328"/>
    <w:multiLevelType w:val="multilevel"/>
    <w:tmpl w:val="28246038"/>
    <w:lvl w:ilvl="0">
      <w:start w:val="12"/>
      <w:numFmt w:val="decimal"/>
      <w:lvlText w:val="%1"/>
      <w:lvlJc w:val="left"/>
      <w:pPr>
        <w:ind w:left="897" w:hanging="677"/>
      </w:pPr>
      <w:rPr>
        <w:rFonts w:hint="default"/>
      </w:rPr>
    </w:lvl>
    <w:lvl w:ilvl="1">
      <w:start w:val="10"/>
      <w:numFmt w:val="decimal"/>
      <w:lvlText w:val="%1.%2"/>
      <w:lvlJc w:val="left"/>
      <w:pPr>
        <w:ind w:left="897" w:hanging="677"/>
      </w:pPr>
      <w:rPr>
        <w:rFonts w:ascii="Times New Roman" w:eastAsia="宋体" w:hAnsi="Times New Roman" w:cs="Times New Roman" w:hint="default"/>
        <w:spacing w:val="-8"/>
        <w:w w:val="100"/>
        <w:sz w:val="21"/>
        <w:szCs w:val="21"/>
      </w:rPr>
    </w:lvl>
    <w:lvl w:ilvl="2">
      <w:numFmt w:val="bullet"/>
      <w:lvlText w:val="•"/>
      <w:lvlJc w:val="left"/>
      <w:pPr>
        <w:ind w:left="2489" w:hanging="677"/>
      </w:pPr>
      <w:rPr>
        <w:rFonts w:hint="default"/>
      </w:rPr>
    </w:lvl>
    <w:lvl w:ilvl="3">
      <w:numFmt w:val="bullet"/>
      <w:lvlText w:val="•"/>
      <w:lvlJc w:val="left"/>
      <w:pPr>
        <w:ind w:left="3283" w:hanging="677"/>
      </w:pPr>
      <w:rPr>
        <w:rFonts w:hint="default"/>
      </w:rPr>
    </w:lvl>
    <w:lvl w:ilvl="4">
      <w:numFmt w:val="bullet"/>
      <w:lvlText w:val="•"/>
      <w:lvlJc w:val="left"/>
      <w:pPr>
        <w:ind w:left="4078" w:hanging="677"/>
      </w:pPr>
      <w:rPr>
        <w:rFonts w:hint="default"/>
      </w:rPr>
    </w:lvl>
    <w:lvl w:ilvl="5">
      <w:numFmt w:val="bullet"/>
      <w:lvlText w:val="•"/>
      <w:lvlJc w:val="left"/>
      <w:pPr>
        <w:ind w:left="4873" w:hanging="677"/>
      </w:pPr>
      <w:rPr>
        <w:rFonts w:hint="default"/>
      </w:rPr>
    </w:lvl>
    <w:lvl w:ilvl="6">
      <w:numFmt w:val="bullet"/>
      <w:lvlText w:val="•"/>
      <w:lvlJc w:val="left"/>
      <w:pPr>
        <w:ind w:left="5667" w:hanging="677"/>
      </w:pPr>
      <w:rPr>
        <w:rFonts w:hint="default"/>
      </w:rPr>
    </w:lvl>
    <w:lvl w:ilvl="7">
      <w:numFmt w:val="bullet"/>
      <w:lvlText w:val="•"/>
      <w:lvlJc w:val="left"/>
      <w:pPr>
        <w:ind w:left="6462" w:hanging="677"/>
      </w:pPr>
      <w:rPr>
        <w:rFonts w:hint="default"/>
      </w:rPr>
    </w:lvl>
    <w:lvl w:ilvl="8">
      <w:numFmt w:val="bullet"/>
      <w:lvlText w:val="•"/>
      <w:lvlJc w:val="left"/>
      <w:pPr>
        <w:ind w:left="7257" w:hanging="677"/>
      </w:pPr>
      <w:rPr>
        <w:rFonts w:hint="default"/>
      </w:rPr>
    </w:lvl>
  </w:abstractNum>
  <w:num w:numId="1">
    <w:abstractNumId w:val="14"/>
  </w:num>
  <w:num w:numId="2">
    <w:abstractNumId w:val="11"/>
  </w:num>
  <w:num w:numId="3">
    <w:abstractNumId w:val="91"/>
  </w:num>
  <w:num w:numId="4">
    <w:abstractNumId w:val="0"/>
  </w:num>
  <w:num w:numId="5">
    <w:abstractNumId w:val="71"/>
  </w:num>
  <w:num w:numId="6">
    <w:abstractNumId w:val="81"/>
  </w:num>
  <w:num w:numId="7">
    <w:abstractNumId w:val="73"/>
  </w:num>
  <w:num w:numId="8">
    <w:abstractNumId w:val="33"/>
  </w:num>
  <w:num w:numId="9">
    <w:abstractNumId w:val="20"/>
  </w:num>
  <w:num w:numId="10">
    <w:abstractNumId w:val="27"/>
  </w:num>
  <w:num w:numId="11">
    <w:abstractNumId w:val="87"/>
  </w:num>
  <w:num w:numId="12">
    <w:abstractNumId w:val="4"/>
  </w:num>
  <w:num w:numId="13">
    <w:abstractNumId w:val="22"/>
  </w:num>
  <w:num w:numId="14">
    <w:abstractNumId w:val="58"/>
  </w:num>
  <w:num w:numId="15">
    <w:abstractNumId w:val="89"/>
  </w:num>
  <w:num w:numId="16">
    <w:abstractNumId w:val="78"/>
  </w:num>
  <w:num w:numId="17">
    <w:abstractNumId w:val="21"/>
  </w:num>
  <w:num w:numId="18">
    <w:abstractNumId w:val="44"/>
  </w:num>
  <w:num w:numId="19">
    <w:abstractNumId w:val="30"/>
  </w:num>
  <w:num w:numId="20">
    <w:abstractNumId w:val="69"/>
  </w:num>
  <w:num w:numId="21">
    <w:abstractNumId w:val="12"/>
  </w:num>
  <w:num w:numId="22">
    <w:abstractNumId w:val="34"/>
  </w:num>
  <w:num w:numId="23">
    <w:abstractNumId w:val="67"/>
  </w:num>
  <w:num w:numId="24">
    <w:abstractNumId w:val="46"/>
  </w:num>
  <w:num w:numId="25">
    <w:abstractNumId w:val="53"/>
  </w:num>
  <w:num w:numId="26">
    <w:abstractNumId w:val="15"/>
  </w:num>
  <w:num w:numId="27">
    <w:abstractNumId w:val="64"/>
  </w:num>
  <w:num w:numId="28">
    <w:abstractNumId w:val="18"/>
  </w:num>
  <w:num w:numId="29">
    <w:abstractNumId w:val="85"/>
  </w:num>
  <w:num w:numId="30">
    <w:abstractNumId w:val="32"/>
  </w:num>
  <w:num w:numId="31">
    <w:abstractNumId w:val="68"/>
  </w:num>
  <w:num w:numId="32">
    <w:abstractNumId w:val="48"/>
  </w:num>
  <w:num w:numId="33">
    <w:abstractNumId w:val="8"/>
  </w:num>
  <w:num w:numId="34">
    <w:abstractNumId w:val="63"/>
  </w:num>
  <w:num w:numId="35">
    <w:abstractNumId w:val="93"/>
  </w:num>
  <w:num w:numId="36">
    <w:abstractNumId w:val="10"/>
  </w:num>
  <w:num w:numId="37">
    <w:abstractNumId w:val="42"/>
  </w:num>
  <w:num w:numId="38">
    <w:abstractNumId w:val="75"/>
  </w:num>
  <w:num w:numId="39">
    <w:abstractNumId w:val="2"/>
  </w:num>
  <w:num w:numId="40">
    <w:abstractNumId w:val="66"/>
  </w:num>
  <w:num w:numId="41">
    <w:abstractNumId w:val="52"/>
  </w:num>
  <w:num w:numId="42">
    <w:abstractNumId w:val="1"/>
  </w:num>
  <w:num w:numId="43">
    <w:abstractNumId w:val="31"/>
  </w:num>
  <w:num w:numId="44">
    <w:abstractNumId w:val="92"/>
  </w:num>
  <w:num w:numId="45">
    <w:abstractNumId w:val="62"/>
  </w:num>
  <w:num w:numId="46">
    <w:abstractNumId w:val="19"/>
  </w:num>
  <w:num w:numId="47">
    <w:abstractNumId w:val="36"/>
  </w:num>
  <w:num w:numId="48">
    <w:abstractNumId w:val="45"/>
  </w:num>
  <w:num w:numId="49">
    <w:abstractNumId w:val="56"/>
  </w:num>
  <w:num w:numId="50">
    <w:abstractNumId w:val="90"/>
  </w:num>
  <w:num w:numId="51">
    <w:abstractNumId w:val="29"/>
  </w:num>
  <w:num w:numId="52">
    <w:abstractNumId w:val="79"/>
  </w:num>
  <w:num w:numId="53">
    <w:abstractNumId w:val="76"/>
  </w:num>
  <w:num w:numId="54">
    <w:abstractNumId w:val="84"/>
  </w:num>
  <w:num w:numId="55">
    <w:abstractNumId w:val="23"/>
  </w:num>
  <w:num w:numId="56">
    <w:abstractNumId w:val="88"/>
  </w:num>
  <w:num w:numId="57">
    <w:abstractNumId w:val="57"/>
  </w:num>
  <w:num w:numId="58">
    <w:abstractNumId w:val="94"/>
  </w:num>
  <w:num w:numId="59">
    <w:abstractNumId w:val="51"/>
  </w:num>
  <w:num w:numId="60">
    <w:abstractNumId w:val="49"/>
  </w:num>
  <w:num w:numId="61">
    <w:abstractNumId w:val="50"/>
  </w:num>
  <w:num w:numId="62">
    <w:abstractNumId w:val="72"/>
  </w:num>
  <w:num w:numId="63">
    <w:abstractNumId w:val="9"/>
  </w:num>
  <w:num w:numId="64">
    <w:abstractNumId w:val="38"/>
  </w:num>
  <w:num w:numId="65">
    <w:abstractNumId w:val="59"/>
  </w:num>
  <w:num w:numId="66">
    <w:abstractNumId w:val="43"/>
  </w:num>
  <w:num w:numId="67">
    <w:abstractNumId w:val="28"/>
  </w:num>
  <w:num w:numId="68">
    <w:abstractNumId w:val="54"/>
  </w:num>
  <w:num w:numId="69">
    <w:abstractNumId w:val="37"/>
  </w:num>
  <w:num w:numId="70">
    <w:abstractNumId w:val="82"/>
  </w:num>
  <w:num w:numId="71">
    <w:abstractNumId w:val="6"/>
  </w:num>
  <w:num w:numId="72">
    <w:abstractNumId w:val="26"/>
  </w:num>
  <w:num w:numId="73">
    <w:abstractNumId w:val="83"/>
  </w:num>
  <w:num w:numId="74">
    <w:abstractNumId w:val="77"/>
  </w:num>
  <w:num w:numId="75">
    <w:abstractNumId w:val="47"/>
  </w:num>
  <w:num w:numId="76">
    <w:abstractNumId w:val="55"/>
  </w:num>
  <w:num w:numId="77">
    <w:abstractNumId w:val="3"/>
  </w:num>
  <w:num w:numId="78">
    <w:abstractNumId w:val="65"/>
  </w:num>
  <w:num w:numId="79">
    <w:abstractNumId w:val="86"/>
  </w:num>
  <w:num w:numId="80">
    <w:abstractNumId w:val="41"/>
  </w:num>
  <w:num w:numId="81">
    <w:abstractNumId w:val="35"/>
  </w:num>
  <w:num w:numId="82">
    <w:abstractNumId w:val="7"/>
  </w:num>
  <w:num w:numId="83">
    <w:abstractNumId w:val="17"/>
  </w:num>
  <w:num w:numId="84">
    <w:abstractNumId w:val="39"/>
  </w:num>
  <w:num w:numId="85">
    <w:abstractNumId w:val="74"/>
  </w:num>
  <w:num w:numId="86">
    <w:abstractNumId w:val="70"/>
  </w:num>
  <w:num w:numId="87">
    <w:abstractNumId w:val="16"/>
  </w:num>
  <w:num w:numId="88">
    <w:abstractNumId w:val="13"/>
  </w:num>
  <w:num w:numId="89">
    <w:abstractNumId w:val="25"/>
  </w:num>
  <w:num w:numId="90">
    <w:abstractNumId w:val="61"/>
  </w:num>
  <w:num w:numId="91">
    <w:abstractNumId w:val="80"/>
  </w:num>
  <w:num w:numId="92">
    <w:abstractNumId w:val="24"/>
  </w:num>
  <w:num w:numId="93">
    <w:abstractNumId w:val="40"/>
  </w:num>
  <w:num w:numId="94">
    <w:abstractNumId w:val="5"/>
  </w:num>
  <w:num w:numId="95">
    <w:abstractNumId w:val="6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ulTrailSpace/>
    <w:doNotExpandShiftReturn/>
    <w:useFELayout/>
  </w:compat>
  <w:rsids>
    <w:rsidRoot w:val="00587D38"/>
    <w:rsid w:val="00000C8E"/>
    <w:rsid w:val="00004EC2"/>
    <w:rsid w:val="00012527"/>
    <w:rsid w:val="000231F9"/>
    <w:rsid w:val="00026010"/>
    <w:rsid w:val="00026E6F"/>
    <w:rsid w:val="000342FB"/>
    <w:rsid w:val="0003445C"/>
    <w:rsid w:val="000355E5"/>
    <w:rsid w:val="00037BA2"/>
    <w:rsid w:val="00041D09"/>
    <w:rsid w:val="00045E41"/>
    <w:rsid w:val="000461E4"/>
    <w:rsid w:val="0004646E"/>
    <w:rsid w:val="000576D9"/>
    <w:rsid w:val="0006207A"/>
    <w:rsid w:val="00062E11"/>
    <w:rsid w:val="00062F0E"/>
    <w:rsid w:val="00067C42"/>
    <w:rsid w:val="00071C4D"/>
    <w:rsid w:val="0007625C"/>
    <w:rsid w:val="00077667"/>
    <w:rsid w:val="00080BDB"/>
    <w:rsid w:val="00083124"/>
    <w:rsid w:val="00085184"/>
    <w:rsid w:val="0009066F"/>
    <w:rsid w:val="00092B8A"/>
    <w:rsid w:val="00093699"/>
    <w:rsid w:val="00096BF7"/>
    <w:rsid w:val="00097152"/>
    <w:rsid w:val="000A2656"/>
    <w:rsid w:val="000A3222"/>
    <w:rsid w:val="000A58FE"/>
    <w:rsid w:val="000A5D27"/>
    <w:rsid w:val="000B10C3"/>
    <w:rsid w:val="000B1B3A"/>
    <w:rsid w:val="000B1E7F"/>
    <w:rsid w:val="000B32D8"/>
    <w:rsid w:val="000B49C9"/>
    <w:rsid w:val="000C0CC7"/>
    <w:rsid w:val="000C3968"/>
    <w:rsid w:val="000C50EA"/>
    <w:rsid w:val="000C52C4"/>
    <w:rsid w:val="000C7DEA"/>
    <w:rsid w:val="000D1DFF"/>
    <w:rsid w:val="000D5492"/>
    <w:rsid w:val="000D6781"/>
    <w:rsid w:val="000D780F"/>
    <w:rsid w:val="000E2311"/>
    <w:rsid w:val="000E47CD"/>
    <w:rsid w:val="000F0098"/>
    <w:rsid w:val="000F00A6"/>
    <w:rsid w:val="000F0409"/>
    <w:rsid w:val="000F2A45"/>
    <w:rsid w:val="000F3F64"/>
    <w:rsid w:val="000F7314"/>
    <w:rsid w:val="00101649"/>
    <w:rsid w:val="00103CEC"/>
    <w:rsid w:val="001041BB"/>
    <w:rsid w:val="00107365"/>
    <w:rsid w:val="00107EAF"/>
    <w:rsid w:val="00111880"/>
    <w:rsid w:val="0011427E"/>
    <w:rsid w:val="00114F7C"/>
    <w:rsid w:val="00117A7E"/>
    <w:rsid w:val="00117BEF"/>
    <w:rsid w:val="001200CA"/>
    <w:rsid w:val="00121371"/>
    <w:rsid w:val="00122AA8"/>
    <w:rsid w:val="0012346D"/>
    <w:rsid w:val="001342B1"/>
    <w:rsid w:val="0015042C"/>
    <w:rsid w:val="00151AB5"/>
    <w:rsid w:val="00152AB2"/>
    <w:rsid w:val="00155174"/>
    <w:rsid w:val="00155AA6"/>
    <w:rsid w:val="00156162"/>
    <w:rsid w:val="0016091B"/>
    <w:rsid w:val="001610D7"/>
    <w:rsid w:val="00166B78"/>
    <w:rsid w:val="00170C86"/>
    <w:rsid w:val="001757A3"/>
    <w:rsid w:val="00175AF6"/>
    <w:rsid w:val="00177F8A"/>
    <w:rsid w:val="001850C0"/>
    <w:rsid w:val="00187F36"/>
    <w:rsid w:val="00191250"/>
    <w:rsid w:val="00191A11"/>
    <w:rsid w:val="00191A4F"/>
    <w:rsid w:val="00192971"/>
    <w:rsid w:val="00195EAC"/>
    <w:rsid w:val="00195FA1"/>
    <w:rsid w:val="00196713"/>
    <w:rsid w:val="00196950"/>
    <w:rsid w:val="00196ACA"/>
    <w:rsid w:val="001A092C"/>
    <w:rsid w:val="001A53C0"/>
    <w:rsid w:val="001A61D9"/>
    <w:rsid w:val="001B4C46"/>
    <w:rsid w:val="001B5549"/>
    <w:rsid w:val="001B66F4"/>
    <w:rsid w:val="001C2351"/>
    <w:rsid w:val="001C6A61"/>
    <w:rsid w:val="001C79CA"/>
    <w:rsid w:val="001D05A7"/>
    <w:rsid w:val="001D6588"/>
    <w:rsid w:val="001D703B"/>
    <w:rsid w:val="001E13CC"/>
    <w:rsid w:val="001E6B11"/>
    <w:rsid w:val="001F13D6"/>
    <w:rsid w:val="001F49C1"/>
    <w:rsid w:val="001F6830"/>
    <w:rsid w:val="00200A75"/>
    <w:rsid w:val="002030A8"/>
    <w:rsid w:val="002047CF"/>
    <w:rsid w:val="00204ED9"/>
    <w:rsid w:val="002053C0"/>
    <w:rsid w:val="00215CF5"/>
    <w:rsid w:val="00223FBD"/>
    <w:rsid w:val="00224866"/>
    <w:rsid w:val="002257A5"/>
    <w:rsid w:val="00227E82"/>
    <w:rsid w:val="00230E16"/>
    <w:rsid w:val="0023201B"/>
    <w:rsid w:val="00234C9E"/>
    <w:rsid w:val="0023724F"/>
    <w:rsid w:val="00242AC1"/>
    <w:rsid w:val="00246859"/>
    <w:rsid w:val="00247A16"/>
    <w:rsid w:val="00250BBE"/>
    <w:rsid w:val="002532B2"/>
    <w:rsid w:val="00254B41"/>
    <w:rsid w:val="00255C88"/>
    <w:rsid w:val="00256528"/>
    <w:rsid w:val="00257492"/>
    <w:rsid w:val="00260E93"/>
    <w:rsid w:val="00263F01"/>
    <w:rsid w:val="00270781"/>
    <w:rsid w:val="0027115C"/>
    <w:rsid w:val="00272F07"/>
    <w:rsid w:val="00280118"/>
    <w:rsid w:val="00281318"/>
    <w:rsid w:val="002821EA"/>
    <w:rsid w:val="00282A03"/>
    <w:rsid w:val="00283778"/>
    <w:rsid w:val="00283C1A"/>
    <w:rsid w:val="00286FD7"/>
    <w:rsid w:val="00290459"/>
    <w:rsid w:val="00292296"/>
    <w:rsid w:val="0029595D"/>
    <w:rsid w:val="002A08A3"/>
    <w:rsid w:val="002A19E1"/>
    <w:rsid w:val="002A19F5"/>
    <w:rsid w:val="002A2582"/>
    <w:rsid w:val="002A4E29"/>
    <w:rsid w:val="002A5257"/>
    <w:rsid w:val="002A54FE"/>
    <w:rsid w:val="002A5D84"/>
    <w:rsid w:val="002B07F9"/>
    <w:rsid w:val="002B0E77"/>
    <w:rsid w:val="002B2216"/>
    <w:rsid w:val="002B2A90"/>
    <w:rsid w:val="002B2ABF"/>
    <w:rsid w:val="002B60DA"/>
    <w:rsid w:val="002C2587"/>
    <w:rsid w:val="002C268E"/>
    <w:rsid w:val="002C333C"/>
    <w:rsid w:val="002C45E7"/>
    <w:rsid w:val="002D5089"/>
    <w:rsid w:val="002E021A"/>
    <w:rsid w:val="002E1576"/>
    <w:rsid w:val="002E5280"/>
    <w:rsid w:val="002F42FF"/>
    <w:rsid w:val="002F5836"/>
    <w:rsid w:val="002F5C47"/>
    <w:rsid w:val="002F7102"/>
    <w:rsid w:val="00305C1F"/>
    <w:rsid w:val="0031240B"/>
    <w:rsid w:val="003126A9"/>
    <w:rsid w:val="0031665B"/>
    <w:rsid w:val="00317420"/>
    <w:rsid w:val="003217CF"/>
    <w:rsid w:val="00326E41"/>
    <w:rsid w:val="00326F47"/>
    <w:rsid w:val="0033204D"/>
    <w:rsid w:val="00332975"/>
    <w:rsid w:val="00332A36"/>
    <w:rsid w:val="003342E0"/>
    <w:rsid w:val="003347B7"/>
    <w:rsid w:val="003441E3"/>
    <w:rsid w:val="0034527A"/>
    <w:rsid w:val="00347B2C"/>
    <w:rsid w:val="00347EA2"/>
    <w:rsid w:val="00350341"/>
    <w:rsid w:val="00351D16"/>
    <w:rsid w:val="00353841"/>
    <w:rsid w:val="00354F72"/>
    <w:rsid w:val="00356F5C"/>
    <w:rsid w:val="00360F90"/>
    <w:rsid w:val="003617DA"/>
    <w:rsid w:val="00363B07"/>
    <w:rsid w:val="003706F3"/>
    <w:rsid w:val="00375130"/>
    <w:rsid w:val="003755E5"/>
    <w:rsid w:val="0037625F"/>
    <w:rsid w:val="00380150"/>
    <w:rsid w:val="0038090A"/>
    <w:rsid w:val="00382E02"/>
    <w:rsid w:val="00385893"/>
    <w:rsid w:val="00385A05"/>
    <w:rsid w:val="00390AC7"/>
    <w:rsid w:val="00395F3A"/>
    <w:rsid w:val="003A380C"/>
    <w:rsid w:val="003A3BD0"/>
    <w:rsid w:val="003A4EE1"/>
    <w:rsid w:val="003B5890"/>
    <w:rsid w:val="003B5972"/>
    <w:rsid w:val="003B7DC9"/>
    <w:rsid w:val="003C306A"/>
    <w:rsid w:val="003C316E"/>
    <w:rsid w:val="003C3DD3"/>
    <w:rsid w:val="003C5582"/>
    <w:rsid w:val="003C5B8C"/>
    <w:rsid w:val="003C6A1E"/>
    <w:rsid w:val="003D181C"/>
    <w:rsid w:val="003D224B"/>
    <w:rsid w:val="003D4968"/>
    <w:rsid w:val="003D612F"/>
    <w:rsid w:val="003D783B"/>
    <w:rsid w:val="003E175C"/>
    <w:rsid w:val="003E349D"/>
    <w:rsid w:val="003E4165"/>
    <w:rsid w:val="003E4F63"/>
    <w:rsid w:val="003E66F8"/>
    <w:rsid w:val="003E7507"/>
    <w:rsid w:val="003F401E"/>
    <w:rsid w:val="00401E11"/>
    <w:rsid w:val="00404204"/>
    <w:rsid w:val="0041051E"/>
    <w:rsid w:val="00410D0C"/>
    <w:rsid w:val="004167F2"/>
    <w:rsid w:val="00421D69"/>
    <w:rsid w:val="00432CA1"/>
    <w:rsid w:val="00432D66"/>
    <w:rsid w:val="00433669"/>
    <w:rsid w:val="00436C4F"/>
    <w:rsid w:val="00437B40"/>
    <w:rsid w:val="00440D85"/>
    <w:rsid w:val="004419A5"/>
    <w:rsid w:val="00441B1D"/>
    <w:rsid w:val="00444216"/>
    <w:rsid w:val="0044649A"/>
    <w:rsid w:val="00452F1B"/>
    <w:rsid w:val="004538DF"/>
    <w:rsid w:val="00454E8F"/>
    <w:rsid w:val="00454FE8"/>
    <w:rsid w:val="00460001"/>
    <w:rsid w:val="00462A18"/>
    <w:rsid w:val="0046491D"/>
    <w:rsid w:val="00464D78"/>
    <w:rsid w:val="004656FC"/>
    <w:rsid w:val="00467686"/>
    <w:rsid w:val="00472FE6"/>
    <w:rsid w:val="00473F58"/>
    <w:rsid w:val="0047538F"/>
    <w:rsid w:val="0047794B"/>
    <w:rsid w:val="00480112"/>
    <w:rsid w:val="00480310"/>
    <w:rsid w:val="00481706"/>
    <w:rsid w:val="004866D3"/>
    <w:rsid w:val="0048753A"/>
    <w:rsid w:val="00491FC9"/>
    <w:rsid w:val="0049367F"/>
    <w:rsid w:val="00496485"/>
    <w:rsid w:val="004A432F"/>
    <w:rsid w:val="004B004F"/>
    <w:rsid w:val="004B0F7D"/>
    <w:rsid w:val="004B34A0"/>
    <w:rsid w:val="004B410F"/>
    <w:rsid w:val="004B591F"/>
    <w:rsid w:val="004B6B2F"/>
    <w:rsid w:val="004C0260"/>
    <w:rsid w:val="004C084E"/>
    <w:rsid w:val="004C087C"/>
    <w:rsid w:val="004C0961"/>
    <w:rsid w:val="004C0D4C"/>
    <w:rsid w:val="004C0D9E"/>
    <w:rsid w:val="004C3CCF"/>
    <w:rsid w:val="004C3F95"/>
    <w:rsid w:val="004C7134"/>
    <w:rsid w:val="004C74C5"/>
    <w:rsid w:val="004D03DF"/>
    <w:rsid w:val="004D3688"/>
    <w:rsid w:val="004E044C"/>
    <w:rsid w:val="004E3C52"/>
    <w:rsid w:val="004E3CC5"/>
    <w:rsid w:val="004E6192"/>
    <w:rsid w:val="004E6CC1"/>
    <w:rsid w:val="004F2EE4"/>
    <w:rsid w:val="004F3394"/>
    <w:rsid w:val="004F3981"/>
    <w:rsid w:val="004F53A6"/>
    <w:rsid w:val="004F7A0C"/>
    <w:rsid w:val="00505290"/>
    <w:rsid w:val="005058F7"/>
    <w:rsid w:val="00505F9E"/>
    <w:rsid w:val="005100A4"/>
    <w:rsid w:val="00512A23"/>
    <w:rsid w:val="0051441A"/>
    <w:rsid w:val="00516430"/>
    <w:rsid w:val="005235AB"/>
    <w:rsid w:val="00523C78"/>
    <w:rsid w:val="005241F2"/>
    <w:rsid w:val="00524F96"/>
    <w:rsid w:val="00525C03"/>
    <w:rsid w:val="005326B0"/>
    <w:rsid w:val="00535BA1"/>
    <w:rsid w:val="00545AE6"/>
    <w:rsid w:val="0055610B"/>
    <w:rsid w:val="005628D9"/>
    <w:rsid w:val="00563583"/>
    <w:rsid w:val="00565AD7"/>
    <w:rsid w:val="00571A1C"/>
    <w:rsid w:val="00572A72"/>
    <w:rsid w:val="005743BE"/>
    <w:rsid w:val="00575985"/>
    <w:rsid w:val="00575CA2"/>
    <w:rsid w:val="00582AB0"/>
    <w:rsid w:val="00582F10"/>
    <w:rsid w:val="00585F92"/>
    <w:rsid w:val="00587D38"/>
    <w:rsid w:val="005918EF"/>
    <w:rsid w:val="00591A5A"/>
    <w:rsid w:val="0059205B"/>
    <w:rsid w:val="00592554"/>
    <w:rsid w:val="00593FD1"/>
    <w:rsid w:val="00594E93"/>
    <w:rsid w:val="005972C8"/>
    <w:rsid w:val="005A09C0"/>
    <w:rsid w:val="005A2786"/>
    <w:rsid w:val="005A4372"/>
    <w:rsid w:val="005A6290"/>
    <w:rsid w:val="005B1FAC"/>
    <w:rsid w:val="005B2070"/>
    <w:rsid w:val="005B3427"/>
    <w:rsid w:val="005B5A07"/>
    <w:rsid w:val="005B5AB1"/>
    <w:rsid w:val="005B71A6"/>
    <w:rsid w:val="005C1B59"/>
    <w:rsid w:val="005C2518"/>
    <w:rsid w:val="005C4265"/>
    <w:rsid w:val="005C5670"/>
    <w:rsid w:val="005D2762"/>
    <w:rsid w:val="005D60D3"/>
    <w:rsid w:val="005E3D8A"/>
    <w:rsid w:val="005E5F54"/>
    <w:rsid w:val="005E6255"/>
    <w:rsid w:val="005F6455"/>
    <w:rsid w:val="005F7048"/>
    <w:rsid w:val="00602025"/>
    <w:rsid w:val="00602585"/>
    <w:rsid w:val="00606C82"/>
    <w:rsid w:val="0061245E"/>
    <w:rsid w:val="0061258C"/>
    <w:rsid w:val="00616D83"/>
    <w:rsid w:val="00621DAE"/>
    <w:rsid w:val="00626FDD"/>
    <w:rsid w:val="006422BB"/>
    <w:rsid w:val="006455CB"/>
    <w:rsid w:val="006460F8"/>
    <w:rsid w:val="006478B0"/>
    <w:rsid w:val="00650998"/>
    <w:rsid w:val="00655F55"/>
    <w:rsid w:val="00661DE1"/>
    <w:rsid w:val="00662C99"/>
    <w:rsid w:val="006642C2"/>
    <w:rsid w:val="00664847"/>
    <w:rsid w:val="00675A4B"/>
    <w:rsid w:val="006761CC"/>
    <w:rsid w:val="00677FC0"/>
    <w:rsid w:val="00680144"/>
    <w:rsid w:val="00681D35"/>
    <w:rsid w:val="00687E47"/>
    <w:rsid w:val="006927CA"/>
    <w:rsid w:val="00695A29"/>
    <w:rsid w:val="006A02F6"/>
    <w:rsid w:val="006A1C1D"/>
    <w:rsid w:val="006A4EAF"/>
    <w:rsid w:val="006A70C9"/>
    <w:rsid w:val="006A750A"/>
    <w:rsid w:val="006B4638"/>
    <w:rsid w:val="006B4DBA"/>
    <w:rsid w:val="006B600E"/>
    <w:rsid w:val="006C2030"/>
    <w:rsid w:val="006C2F8B"/>
    <w:rsid w:val="006C3CB1"/>
    <w:rsid w:val="006C6AF2"/>
    <w:rsid w:val="006E0054"/>
    <w:rsid w:val="006E0139"/>
    <w:rsid w:val="006E1A6C"/>
    <w:rsid w:val="006E41EC"/>
    <w:rsid w:val="006F16C0"/>
    <w:rsid w:val="006F293C"/>
    <w:rsid w:val="006F7C41"/>
    <w:rsid w:val="007019D5"/>
    <w:rsid w:val="007042D9"/>
    <w:rsid w:val="007045CB"/>
    <w:rsid w:val="007058A4"/>
    <w:rsid w:val="00705BBA"/>
    <w:rsid w:val="00705F2D"/>
    <w:rsid w:val="007061FB"/>
    <w:rsid w:val="0070763D"/>
    <w:rsid w:val="00712607"/>
    <w:rsid w:val="00716847"/>
    <w:rsid w:val="00720952"/>
    <w:rsid w:val="00721499"/>
    <w:rsid w:val="00723364"/>
    <w:rsid w:val="0072661C"/>
    <w:rsid w:val="0073122E"/>
    <w:rsid w:val="00732FAE"/>
    <w:rsid w:val="00736A1A"/>
    <w:rsid w:val="00745A8F"/>
    <w:rsid w:val="00747D74"/>
    <w:rsid w:val="00752851"/>
    <w:rsid w:val="007553BB"/>
    <w:rsid w:val="00756779"/>
    <w:rsid w:val="007646FF"/>
    <w:rsid w:val="0076623C"/>
    <w:rsid w:val="00766A61"/>
    <w:rsid w:val="00774359"/>
    <w:rsid w:val="007754AD"/>
    <w:rsid w:val="0077689B"/>
    <w:rsid w:val="007772C3"/>
    <w:rsid w:val="00780E34"/>
    <w:rsid w:val="007842C2"/>
    <w:rsid w:val="007851E9"/>
    <w:rsid w:val="007873F6"/>
    <w:rsid w:val="00791B21"/>
    <w:rsid w:val="007925C7"/>
    <w:rsid w:val="00793524"/>
    <w:rsid w:val="00793641"/>
    <w:rsid w:val="007936C4"/>
    <w:rsid w:val="00793A8C"/>
    <w:rsid w:val="00796EE0"/>
    <w:rsid w:val="00797A6F"/>
    <w:rsid w:val="007A26B9"/>
    <w:rsid w:val="007A32E5"/>
    <w:rsid w:val="007A3935"/>
    <w:rsid w:val="007A5A16"/>
    <w:rsid w:val="007A5C6D"/>
    <w:rsid w:val="007A74EB"/>
    <w:rsid w:val="007B0ADE"/>
    <w:rsid w:val="007B3F27"/>
    <w:rsid w:val="007B7E11"/>
    <w:rsid w:val="007C1CCD"/>
    <w:rsid w:val="007C416D"/>
    <w:rsid w:val="007C6BF0"/>
    <w:rsid w:val="007C6F4F"/>
    <w:rsid w:val="007D20DB"/>
    <w:rsid w:val="007D3163"/>
    <w:rsid w:val="007D400C"/>
    <w:rsid w:val="007E0636"/>
    <w:rsid w:val="007E0EFE"/>
    <w:rsid w:val="007E23FE"/>
    <w:rsid w:val="007E36E9"/>
    <w:rsid w:val="007E3C9F"/>
    <w:rsid w:val="007E6954"/>
    <w:rsid w:val="007F3421"/>
    <w:rsid w:val="007F5390"/>
    <w:rsid w:val="007F776C"/>
    <w:rsid w:val="00801AE7"/>
    <w:rsid w:val="00815841"/>
    <w:rsid w:val="00815954"/>
    <w:rsid w:val="00815A04"/>
    <w:rsid w:val="00816BFA"/>
    <w:rsid w:val="008208F9"/>
    <w:rsid w:val="008222C2"/>
    <w:rsid w:val="00822E4A"/>
    <w:rsid w:val="00824047"/>
    <w:rsid w:val="008251E8"/>
    <w:rsid w:val="008275F5"/>
    <w:rsid w:val="00833DF3"/>
    <w:rsid w:val="00836F6F"/>
    <w:rsid w:val="008400EF"/>
    <w:rsid w:val="0084085B"/>
    <w:rsid w:val="008434FB"/>
    <w:rsid w:val="00843A36"/>
    <w:rsid w:val="00845741"/>
    <w:rsid w:val="008461EE"/>
    <w:rsid w:val="008475D0"/>
    <w:rsid w:val="00851E2C"/>
    <w:rsid w:val="00853634"/>
    <w:rsid w:val="00857F6D"/>
    <w:rsid w:val="008642A2"/>
    <w:rsid w:val="0086531E"/>
    <w:rsid w:val="0086576A"/>
    <w:rsid w:val="00866B94"/>
    <w:rsid w:val="00880A99"/>
    <w:rsid w:val="00881C25"/>
    <w:rsid w:val="008900E9"/>
    <w:rsid w:val="0089214F"/>
    <w:rsid w:val="00892BD4"/>
    <w:rsid w:val="00897F4D"/>
    <w:rsid w:val="008A04FC"/>
    <w:rsid w:val="008A0A04"/>
    <w:rsid w:val="008A1707"/>
    <w:rsid w:val="008A32BE"/>
    <w:rsid w:val="008A4D62"/>
    <w:rsid w:val="008B5E0C"/>
    <w:rsid w:val="008B7811"/>
    <w:rsid w:val="008C1A16"/>
    <w:rsid w:val="008D3635"/>
    <w:rsid w:val="008D620B"/>
    <w:rsid w:val="008E393E"/>
    <w:rsid w:val="008E764D"/>
    <w:rsid w:val="008E79AB"/>
    <w:rsid w:val="008F60BE"/>
    <w:rsid w:val="0090040E"/>
    <w:rsid w:val="00901497"/>
    <w:rsid w:val="00911B61"/>
    <w:rsid w:val="0091237E"/>
    <w:rsid w:val="00914FB1"/>
    <w:rsid w:val="00921D43"/>
    <w:rsid w:val="00921E75"/>
    <w:rsid w:val="00922CF4"/>
    <w:rsid w:val="00923C61"/>
    <w:rsid w:val="00925F3A"/>
    <w:rsid w:val="00926104"/>
    <w:rsid w:val="009266BE"/>
    <w:rsid w:val="009317C3"/>
    <w:rsid w:val="00932CFE"/>
    <w:rsid w:val="009355C3"/>
    <w:rsid w:val="00937087"/>
    <w:rsid w:val="00937651"/>
    <w:rsid w:val="00941928"/>
    <w:rsid w:val="00945E30"/>
    <w:rsid w:val="0094607F"/>
    <w:rsid w:val="009543AC"/>
    <w:rsid w:val="009551DA"/>
    <w:rsid w:val="00955373"/>
    <w:rsid w:val="00961242"/>
    <w:rsid w:val="00961455"/>
    <w:rsid w:val="00962BA1"/>
    <w:rsid w:val="009645A2"/>
    <w:rsid w:val="0096752A"/>
    <w:rsid w:val="00974BDB"/>
    <w:rsid w:val="009760DF"/>
    <w:rsid w:val="00976DA7"/>
    <w:rsid w:val="00984510"/>
    <w:rsid w:val="0098625D"/>
    <w:rsid w:val="0098627E"/>
    <w:rsid w:val="00994B38"/>
    <w:rsid w:val="009964AC"/>
    <w:rsid w:val="00996B2A"/>
    <w:rsid w:val="009A03D7"/>
    <w:rsid w:val="009A3177"/>
    <w:rsid w:val="009A51D7"/>
    <w:rsid w:val="009A62B5"/>
    <w:rsid w:val="009B1E78"/>
    <w:rsid w:val="009B20E6"/>
    <w:rsid w:val="009C6DD4"/>
    <w:rsid w:val="009D0551"/>
    <w:rsid w:val="009D05A4"/>
    <w:rsid w:val="009D0821"/>
    <w:rsid w:val="009D3ABA"/>
    <w:rsid w:val="009D49F4"/>
    <w:rsid w:val="009D506A"/>
    <w:rsid w:val="009D54CD"/>
    <w:rsid w:val="009E121C"/>
    <w:rsid w:val="009E1CE5"/>
    <w:rsid w:val="009E2109"/>
    <w:rsid w:val="009E4146"/>
    <w:rsid w:val="009F46B1"/>
    <w:rsid w:val="009F5980"/>
    <w:rsid w:val="009F7B09"/>
    <w:rsid w:val="00A03FBD"/>
    <w:rsid w:val="00A11FF1"/>
    <w:rsid w:val="00A12D6B"/>
    <w:rsid w:val="00A14015"/>
    <w:rsid w:val="00A157D6"/>
    <w:rsid w:val="00A206DC"/>
    <w:rsid w:val="00A22412"/>
    <w:rsid w:val="00A225EE"/>
    <w:rsid w:val="00A2448A"/>
    <w:rsid w:val="00A252C6"/>
    <w:rsid w:val="00A31FE2"/>
    <w:rsid w:val="00A35B4C"/>
    <w:rsid w:val="00A408C3"/>
    <w:rsid w:val="00A41BA5"/>
    <w:rsid w:val="00A44E9E"/>
    <w:rsid w:val="00A46869"/>
    <w:rsid w:val="00A505F3"/>
    <w:rsid w:val="00A56699"/>
    <w:rsid w:val="00A6085F"/>
    <w:rsid w:val="00A61189"/>
    <w:rsid w:val="00A657B6"/>
    <w:rsid w:val="00A70029"/>
    <w:rsid w:val="00A731D4"/>
    <w:rsid w:val="00A77122"/>
    <w:rsid w:val="00A83492"/>
    <w:rsid w:val="00A92E85"/>
    <w:rsid w:val="00A9722F"/>
    <w:rsid w:val="00AA0CD8"/>
    <w:rsid w:val="00AA2908"/>
    <w:rsid w:val="00AA4EC5"/>
    <w:rsid w:val="00AA73EA"/>
    <w:rsid w:val="00AB0561"/>
    <w:rsid w:val="00AB0BC4"/>
    <w:rsid w:val="00AB1C39"/>
    <w:rsid w:val="00AB1C68"/>
    <w:rsid w:val="00AB56B7"/>
    <w:rsid w:val="00AB7430"/>
    <w:rsid w:val="00AC173A"/>
    <w:rsid w:val="00AC58D8"/>
    <w:rsid w:val="00AC6275"/>
    <w:rsid w:val="00AC738D"/>
    <w:rsid w:val="00AD1486"/>
    <w:rsid w:val="00AD1511"/>
    <w:rsid w:val="00AD2617"/>
    <w:rsid w:val="00AD3037"/>
    <w:rsid w:val="00AD5AB9"/>
    <w:rsid w:val="00AD7D5E"/>
    <w:rsid w:val="00AE495A"/>
    <w:rsid w:val="00AE4A81"/>
    <w:rsid w:val="00AE5B82"/>
    <w:rsid w:val="00B0091B"/>
    <w:rsid w:val="00B05C18"/>
    <w:rsid w:val="00B05C27"/>
    <w:rsid w:val="00B06B8D"/>
    <w:rsid w:val="00B1065C"/>
    <w:rsid w:val="00B132D4"/>
    <w:rsid w:val="00B1422C"/>
    <w:rsid w:val="00B16CA9"/>
    <w:rsid w:val="00B20466"/>
    <w:rsid w:val="00B23DA4"/>
    <w:rsid w:val="00B25A30"/>
    <w:rsid w:val="00B276C9"/>
    <w:rsid w:val="00B309EF"/>
    <w:rsid w:val="00B32660"/>
    <w:rsid w:val="00B332BC"/>
    <w:rsid w:val="00B41510"/>
    <w:rsid w:val="00B443B6"/>
    <w:rsid w:val="00B447A2"/>
    <w:rsid w:val="00B45EFB"/>
    <w:rsid w:val="00B469EF"/>
    <w:rsid w:val="00B53405"/>
    <w:rsid w:val="00B54C12"/>
    <w:rsid w:val="00B63929"/>
    <w:rsid w:val="00B7090E"/>
    <w:rsid w:val="00B77CF3"/>
    <w:rsid w:val="00B84D5E"/>
    <w:rsid w:val="00B861D9"/>
    <w:rsid w:val="00B8675F"/>
    <w:rsid w:val="00B93D0A"/>
    <w:rsid w:val="00B97BC2"/>
    <w:rsid w:val="00BA1D70"/>
    <w:rsid w:val="00BB268F"/>
    <w:rsid w:val="00BB4875"/>
    <w:rsid w:val="00BB4D54"/>
    <w:rsid w:val="00BC00DB"/>
    <w:rsid w:val="00BC013C"/>
    <w:rsid w:val="00BC40A8"/>
    <w:rsid w:val="00BC417C"/>
    <w:rsid w:val="00BD08DD"/>
    <w:rsid w:val="00BD3279"/>
    <w:rsid w:val="00BD7F77"/>
    <w:rsid w:val="00BE07DB"/>
    <w:rsid w:val="00BE6238"/>
    <w:rsid w:val="00BF0438"/>
    <w:rsid w:val="00BF2039"/>
    <w:rsid w:val="00BF23AE"/>
    <w:rsid w:val="00BF490E"/>
    <w:rsid w:val="00BF6C06"/>
    <w:rsid w:val="00BF6F39"/>
    <w:rsid w:val="00C05FD1"/>
    <w:rsid w:val="00C074BA"/>
    <w:rsid w:val="00C13B6F"/>
    <w:rsid w:val="00C150C4"/>
    <w:rsid w:val="00C158B4"/>
    <w:rsid w:val="00C1689A"/>
    <w:rsid w:val="00C17AA7"/>
    <w:rsid w:val="00C21215"/>
    <w:rsid w:val="00C21F6C"/>
    <w:rsid w:val="00C2388D"/>
    <w:rsid w:val="00C24DCC"/>
    <w:rsid w:val="00C24F8C"/>
    <w:rsid w:val="00C256C3"/>
    <w:rsid w:val="00C27806"/>
    <w:rsid w:val="00C317CB"/>
    <w:rsid w:val="00C33598"/>
    <w:rsid w:val="00C3694A"/>
    <w:rsid w:val="00C432E4"/>
    <w:rsid w:val="00C44DA8"/>
    <w:rsid w:val="00C45894"/>
    <w:rsid w:val="00C50434"/>
    <w:rsid w:val="00C516DB"/>
    <w:rsid w:val="00C548E9"/>
    <w:rsid w:val="00C60863"/>
    <w:rsid w:val="00C6653A"/>
    <w:rsid w:val="00C7546F"/>
    <w:rsid w:val="00C75A1E"/>
    <w:rsid w:val="00C77CB0"/>
    <w:rsid w:val="00C81753"/>
    <w:rsid w:val="00C81C49"/>
    <w:rsid w:val="00C83177"/>
    <w:rsid w:val="00C8770A"/>
    <w:rsid w:val="00C87D47"/>
    <w:rsid w:val="00C90937"/>
    <w:rsid w:val="00C90EFA"/>
    <w:rsid w:val="00C9230E"/>
    <w:rsid w:val="00C94739"/>
    <w:rsid w:val="00CA0E84"/>
    <w:rsid w:val="00CA134C"/>
    <w:rsid w:val="00CA1E9E"/>
    <w:rsid w:val="00CA2C65"/>
    <w:rsid w:val="00CA4817"/>
    <w:rsid w:val="00CA779A"/>
    <w:rsid w:val="00CB06B1"/>
    <w:rsid w:val="00CB144F"/>
    <w:rsid w:val="00CB1E98"/>
    <w:rsid w:val="00CB6A19"/>
    <w:rsid w:val="00CB7A5E"/>
    <w:rsid w:val="00CC0382"/>
    <w:rsid w:val="00CC245B"/>
    <w:rsid w:val="00CC6E66"/>
    <w:rsid w:val="00CD04CF"/>
    <w:rsid w:val="00CD1C4D"/>
    <w:rsid w:val="00CD2442"/>
    <w:rsid w:val="00CD4579"/>
    <w:rsid w:val="00CD5A1E"/>
    <w:rsid w:val="00CD7379"/>
    <w:rsid w:val="00CE2A13"/>
    <w:rsid w:val="00CE2ACD"/>
    <w:rsid w:val="00CE55A0"/>
    <w:rsid w:val="00CE60AF"/>
    <w:rsid w:val="00CF0FA6"/>
    <w:rsid w:val="00CF3EEF"/>
    <w:rsid w:val="00CF68FA"/>
    <w:rsid w:val="00CF7E83"/>
    <w:rsid w:val="00D0182E"/>
    <w:rsid w:val="00D0204C"/>
    <w:rsid w:val="00D02941"/>
    <w:rsid w:val="00D0519D"/>
    <w:rsid w:val="00D07115"/>
    <w:rsid w:val="00D10971"/>
    <w:rsid w:val="00D1125C"/>
    <w:rsid w:val="00D12A91"/>
    <w:rsid w:val="00D16B82"/>
    <w:rsid w:val="00D217CF"/>
    <w:rsid w:val="00D2189A"/>
    <w:rsid w:val="00D3089B"/>
    <w:rsid w:val="00D33219"/>
    <w:rsid w:val="00D3438A"/>
    <w:rsid w:val="00D347B2"/>
    <w:rsid w:val="00D350EC"/>
    <w:rsid w:val="00D351BE"/>
    <w:rsid w:val="00D407EA"/>
    <w:rsid w:val="00D4426E"/>
    <w:rsid w:val="00D44D79"/>
    <w:rsid w:val="00D450D3"/>
    <w:rsid w:val="00D454FE"/>
    <w:rsid w:val="00D46EA5"/>
    <w:rsid w:val="00D47069"/>
    <w:rsid w:val="00D47ADD"/>
    <w:rsid w:val="00D50EB2"/>
    <w:rsid w:val="00D52DDD"/>
    <w:rsid w:val="00D544BE"/>
    <w:rsid w:val="00D57D63"/>
    <w:rsid w:val="00D60331"/>
    <w:rsid w:val="00D60913"/>
    <w:rsid w:val="00D62323"/>
    <w:rsid w:val="00D647AF"/>
    <w:rsid w:val="00D64C3E"/>
    <w:rsid w:val="00D72298"/>
    <w:rsid w:val="00D72AF1"/>
    <w:rsid w:val="00D826FE"/>
    <w:rsid w:val="00D83D28"/>
    <w:rsid w:val="00D86130"/>
    <w:rsid w:val="00D90AD2"/>
    <w:rsid w:val="00D921F6"/>
    <w:rsid w:val="00D968BC"/>
    <w:rsid w:val="00DA758A"/>
    <w:rsid w:val="00DA7F48"/>
    <w:rsid w:val="00DB039E"/>
    <w:rsid w:val="00DB0684"/>
    <w:rsid w:val="00DB265E"/>
    <w:rsid w:val="00DB3132"/>
    <w:rsid w:val="00DB3CFC"/>
    <w:rsid w:val="00DB6AE8"/>
    <w:rsid w:val="00DB7E6D"/>
    <w:rsid w:val="00DC297B"/>
    <w:rsid w:val="00DC3C84"/>
    <w:rsid w:val="00DD039F"/>
    <w:rsid w:val="00DD1895"/>
    <w:rsid w:val="00DD3069"/>
    <w:rsid w:val="00DD7CE0"/>
    <w:rsid w:val="00DD7EFA"/>
    <w:rsid w:val="00DE2277"/>
    <w:rsid w:val="00DE39BB"/>
    <w:rsid w:val="00DE428B"/>
    <w:rsid w:val="00DE5B6C"/>
    <w:rsid w:val="00DE621A"/>
    <w:rsid w:val="00DF323B"/>
    <w:rsid w:val="00DF6B0F"/>
    <w:rsid w:val="00DF6D11"/>
    <w:rsid w:val="00E044FE"/>
    <w:rsid w:val="00E05B77"/>
    <w:rsid w:val="00E0721F"/>
    <w:rsid w:val="00E072ED"/>
    <w:rsid w:val="00E151AB"/>
    <w:rsid w:val="00E16B99"/>
    <w:rsid w:val="00E2019D"/>
    <w:rsid w:val="00E21716"/>
    <w:rsid w:val="00E237A8"/>
    <w:rsid w:val="00E239CA"/>
    <w:rsid w:val="00E25990"/>
    <w:rsid w:val="00E27218"/>
    <w:rsid w:val="00E415A8"/>
    <w:rsid w:val="00E4276F"/>
    <w:rsid w:val="00E45458"/>
    <w:rsid w:val="00E46816"/>
    <w:rsid w:val="00E47D8D"/>
    <w:rsid w:val="00E50F12"/>
    <w:rsid w:val="00E50F59"/>
    <w:rsid w:val="00E51876"/>
    <w:rsid w:val="00E54103"/>
    <w:rsid w:val="00E57F70"/>
    <w:rsid w:val="00E60B44"/>
    <w:rsid w:val="00E63109"/>
    <w:rsid w:val="00E65443"/>
    <w:rsid w:val="00E66F64"/>
    <w:rsid w:val="00E74596"/>
    <w:rsid w:val="00E74E2E"/>
    <w:rsid w:val="00E75223"/>
    <w:rsid w:val="00E77909"/>
    <w:rsid w:val="00E82D8C"/>
    <w:rsid w:val="00E92E02"/>
    <w:rsid w:val="00E9304E"/>
    <w:rsid w:val="00E96972"/>
    <w:rsid w:val="00E97665"/>
    <w:rsid w:val="00E9789D"/>
    <w:rsid w:val="00EA1E03"/>
    <w:rsid w:val="00EA62E5"/>
    <w:rsid w:val="00EB2737"/>
    <w:rsid w:val="00EB2A6D"/>
    <w:rsid w:val="00EB6FC1"/>
    <w:rsid w:val="00EC2206"/>
    <w:rsid w:val="00EC371F"/>
    <w:rsid w:val="00EC58D8"/>
    <w:rsid w:val="00EC793A"/>
    <w:rsid w:val="00ED00D9"/>
    <w:rsid w:val="00ED0917"/>
    <w:rsid w:val="00ED46F3"/>
    <w:rsid w:val="00ED59C1"/>
    <w:rsid w:val="00EE344E"/>
    <w:rsid w:val="00EE3D8F"/>
    <w:rsid w:val="00EE654E"/>
    <w:rsid w:val="00EF0FB4"/>
    <w:rsid w:val="00EF34B0"/>
    <w:rsid w:val="00EF3ACC"/>
    <w:rsid w:val="00EF4432"/>
    <w:rsid w:val="00EF4A99"/>
    <w:rsid w:val="00EF5664"/>
    <w:rsid w:val="00EF6B24"/>
    <w:rsid w:val="00EF6DA8"/>
    <w:rsid w:val="00F00439"/>
    <w:rsid w:val="00F0216C"/>
    <w:rsid w:val="00F0517C"/>
    <w:rsid w:val="00F11ADF"/>
    <w:rsid w:val="00F1250F"/>
    <w:rsid w:val="00F1730C"/>
    <w:rsid w:val="00F24365"/>
    <w:rsid w:val="00F25ACD"/>
    <w:rsid w:val="00F275BB"/>
    <w:rsid w:val="00F27822"/>
    <w:rsid w:val="00F27949"/>
    <w:rsid w:val="00F30F17"/>
    <w:rsid w:val="00F36360"/>
    <w:rsid w:val="00F41485"/>
    <w:rsid w:val="00F42C79"/>
    <w:rsid w:val="00F457C9"/>
    <w:rsid w:val="00F46CEB"/>
    <w:rsid w:val="00F4738D"/>
    <w:rsid w:val="00F50DB1"/>
    <w:rsid w:val="00F5155B"/>
    <w:rsid w:val="00F51ED9"/>
    <w:rsid w:val="00F548FE"/>
    <w:rsid w:val="00F566DD"/>
    <w:rsid w:val="00F57129"/>
    <w:rsid w:val="00F604F7"/>
    <w:rsid w:val="00F616CB"/>
    <w:rsid w:val="00F63745"/>
    <w:rsid w:val="00F65EC6"/>
    <w:rsid w:val="00F6724D"/>
    <w:rsid w:val="00F733DF"/>
    <w:rsid w:val="00F738C8"/>
    <w:rsid w:val="00F81590"/>
    <w:rsid w:val="00F8223B"/>
    <w:rsid w:val="00F83674"/>
    <w:rsid w:val="00F85BB2"/>
    <w:rsid w:val="00F87E04"/>
    <w:rsid w:val="00F90723"/>
    <w:rsid w:val="00F90C61"/>
    <w:rsid w:val="00F90F54"/>
    <w:rsid w:val="00FA4D3F"/>
    <w:rsid w:val="00FA62D8"/>
    <w:rsid w:val="00FA635E"/>
    <w:rsid w:val="00FA68FC"/>
    <w:rsid w:val="00FA6A66"/>
    <w:rsid w:val="00FA743A"/>
    <w:rsid w:val="00FB04FB"/>
    <w:rsid w:val="00FB2D5F"/>
    <w:rsid w:val="00FB4115"/>
    <w:rsid w:val="00FB4217"/>
    <w:rsid w:val="00FB643C"/>
    <w:rsid w:val="00FC00D9"/>
    <w:rsid w:val="00FC5493"/>
    <w:rsid w:val="00FD4927"/>
    <w:rsid w:val="00FE6C94"/>
    <w:rsid w:val="00FE72E2"/>
    <w:rsid w:val="00FE772C"/>
    <w:rsid w:val="00FF1A04"/>
    <w:rsid w:val="00FF259F"/>
    <w:rsid w:val="00FF6BEC"/>
    <w:rsid w:val="020E6A96"/>
    <w:rsid w:val="02C271D5"/>
    <w:rsid w:val="03456F3F"/>
    <w:rsid w:val="0386163B"/>
    <w:rsid w:val="03972973"/>
    <w:rsid w:val="03F64153"/>
    <w:rsid w:val="0467369D"/>
    <w:rsid w:val="04913E9E"/>
    <w:rsid w:val="04B357F7"/>
    <w:rsid w:val="04C25C4B"/>
    <w:rsid w:val="05273A72"/>
    <w:rsid w:val="05664D3A"/>
    <w:rsid w:val="05E54023"/>
    <w:rsid w:val="06B11C49"/>
    <w:rsid w:val="08B947CC"/>
    <w:rsid w:val="09250EF5"/>
    <w:rsid w:val="092E7E59"/>
    <w:rsid w:val="0A41654A"/>
    <w:rsid w:val="0ABA4505"/>
    <w:rsid w:val="0AE53D4F"/>
    <w:rsid w:val="0AF52C29"/>
    <w:rsid w:val="0B046E9F"/>
    <w:rsid w:val="0B4F61DF"/>
    <w:rsid w:val="0C1D08CD"/>
    <w:rsid w:val="0C3B1FEF"/>
    <w:rsid w:val="0CBF6EF5"/>
    <w:rsid w:val="0CD26A95"/>
    <w:rsid w:val="0CE865B2"/>
    <w:rsid w:val="0D4762E3"/>
    <w:rsid w:val="0EC32AD6"/>
    <w:rsid w:val="0F887A0A"/>
    <w:rsid w:val="0F975C16"/>
    <w:rsid w:val="1026331A"/>
    <w:rsid w:val="106D6D2D"/>
    <w:rsid w:val="1075332E"/>
    <w:rsid w:val="110B3A12"/>
    <w:rsid w:val="11417AD3"/>
    <w:rsid w:val="12937E69"/>
    <w:rsid w:val="12961450"/>
    <w:rsid w:val="12CC5FC1"/>
    <w:rsid w:val="12E26466"/>
    <w:rsid w:val="12E32ED9"/>
    <w:rsid w:val="12E41B84"/>
    <w:rsid w:val="136D3717"/>
    <w:rsid w:val="139B587B"/>
    <w:rsid w:val="1487144C"/>
    <w:rsid w:val="15211ED7"/>
    <w:rsid w:val="15C00BBB"/>
    <w:rsid w:val="15F01465"/>
    <w:rsid w:val="160E19D5"/>
    <w:rsid w:val="16AD636B"/>
    <w:rsid w:val="173271DB"/>
    <w:rsid w:val="176D4DB8"/>
    <w:rsid w:val="17BD55F2"/>
    <w:rsid w:val="182E7C2F"/>
    <w:rsid w:val="19BF6329"/>
    <w:rsid w:val="1A055B4D"/>
    <w:rsid w:val="1A392C0C"/>
    <w:rsid w:val="1A4C50C9"/>
    <w:rsid w:val="1AED72C8"/>
    <w:rsid w:val="1B227E46"/>
    <w:rsid w:val="1B88304C"/>
    <w:rsid w:val="1BE369C2"/>
    <w:rsid w:val="1C245F1D"/>
    <w:rsid w:val="1C2B1E00"/>
    <w:rsid w:val="1C84126B"/>
    <w:rsid w:val="1D2F4EED"/>
    <w:rsid w:val="1E1C62C3"/>
    <w:rsid w:val="1E912F66"/>
    <w:rsid w:val="1EA203A2"/>
    <w:rsid w:val="1EDC42F1"/>
    <w:rsid w:val="1F4B1E80"/>
    <w:rsid w:val="1F9D36F5"/>
    <w:rsid w:val="202A7A22"/>
    <w:rsid w:val="204345CD"/>
    <w:rsid w:val="209D2ED2"/>
    <w:rsid w:val="20A879AA"/>
    <w:rsid w:val="20F6129F"/>
    <w:rsid w:val="212B32B0"/>
    <w:rsid w:val="21453E35"/>
    <w:rsid w:val="22534CFA"/>
    <w:rsid w:val="229477CA"/>
    <w:rsid w:val="22D34AF9"/>
    <w:rsid w:val="22E14E96"/>
    <w:rsid w:val="239B1723"/>
    <w:rsid w:val="241A2B6D"/>
    <w:rsid w:val="242C4462"/>
    <w:rsid w:val="246A1C47"/>
    <w:rsid w:val="24F74E4C"/>
    <w:rsid w:val="254B07B1"/>
    <w:rsid w:val="26854311"/>
    <w:rsid w:val="2696735F"/>
    <w:rsid w:val="26DC1320"/>
    <w:rsid w:val="273514B7"/>
    <w:rsid w:val="27E91749"/>
    <w:rsid w:val="28315A58"/>
    <w:rsid w:val="28655B7E"/>
    <w:rsid w:val="28673973"/>
    <w:rsid w:val="28812836"/>
    <w:rsid w:val="288B6951"/>
    <w:rsid w:val="28B45549"/>
    <w:rsid w:val="28FF1DD3"/>
    <w:rsid w:val="29A52A5B"/>
    <w:rsid w:val="2A350053"/>
    <w:rsid w:val="2A436E75"/>
    <w:rsid w:val="2AA22F64"/>
    <w:rsid w:val="2B461338"/>
    <w:rsid w:val="2B9D1768"/>
    <w:rsid w:val="2C2D3568"/>
    <w:rsid w:val="2C9D445B"/>
    <w:rsid w:val="2CBE5323"/>
    <w:rsid w:val="2CC44A6C"/>
    <w:rsid w:val="2CD25F16"/>
    <w:rsid w:val="2D613687"/>
    <w:rsid w:val="2DA21269"/>
    <w:rsid w:val="2DD1613A"/>
    <w:rsid w:val="2E796FE0"/>
    <w:rsid w:val="2EA43729"/>
    <w:rsid w:val="2EE41BD1"/>
    <w:rsid w:val="2EE920A0"/>
    <w:rsid w:val="2F577018"/>
    <w:rsid w:val="2F8924E5"/>
    <w:rsid w:val="30067CC1"/>
    <w:rsid w:val="300B78E0"/>
    <w:rsid w:val="31702BD7"/>
    <w:rsid w:val="319D6E18"/>
    <w:rsid w:val="31B8001A"/>
    <w:rsid w:val="31C82D67"/>
    <w:rsid w:val="31DE7CB2"/>
    <w:rsid w:val="322B450C"/>
    <w:rsid w:val="325074C4"/>
    <w:rsid w:val="32925404"/>
    <w:rsid w:val="335223F8"/>
    <w:rsid w:val="336506F9"/>
    <w:rsid w:val="33742A44"/>
    <w:rsid w:val="33B5245D"/>
    <w:rsid w:val="33BE283F"/>
    <w:rsid w:val="33C0037C"/>
    <w:rsid w:val="33D35623"/>
    <w:rsid w:val="342F6A13"/>
    <w:rsid w:val="34912F6E"/>
    <w:rsid w:val="34D07A45"/>
    <w:rsid w:val="34FA0459"/>
    <w:rsid w:val="352735FC"/>
    <w:rsid w:val="353F13E1"/>
    <w:rsid w:val="35681726"/>
    <w:rsid w:val="35986A0D"/>
    <w:rsid w:val="35A65814"/>
    <w:rsid w:val="36F334B2"/>
    <w:rsid w:val="374618A6"/>
    <w:rsid w:val="37D013A1"/>
    <w:rsid w:val="37F72B18"/>
    <w:rsid w:val="380A7F31"/>
    <w:rsid w:val="39110980"/>
    <w:rsid w:val="39487AD7"/>
    <w:rsid w:val="3997048D"/>
    <w:rsid w:val="3A3837D9"/>
    <w:rsid w:val="3AAB72E5"/>
    <w:rsid w:val="3AAE0637"/>
    <w:rsid w:val="3B8417E7"/>
    <w:rsid w:val="3B8D2AC1"/>
    <w:rsid w:val="3C547B58"/>
    <w:rsid w:val="3D010DEA"/>
    <w:rsid w:val="3D1E0B89"/>
    <w:rsid w:val="3D477536"/>
    <w:rsid w:val="3D480999"/>
    <w:rsid w:val="3DC07866"/>
    <w:rsid w:val="3E021DA8"/>
    <w:rsid w:val="3E295823"/>
    <w:rsid w:val="3E5C34A8"/>
    <w:rsid w:val="3EE8601D"/>
    <w:rsid w:val="3F034767"/>
    <w:rsid w:val="3F65775E"/>
    <w:rsid w:val="3FC70FB2"/>
    <w:rsid w:val="40386A1D"/>
    <w:rsid w:val="403F5C74"/>
    <w:rsid w:val="41210872"/>
    <w:rsid w:val="41B92C06"/>
    <w:rsid w:val="41FA1CDE"/>
    <w:rsid w:val="41FD19CF"/>
    <w:rsid w:val="423E3A9D"/>
    <w:rsid w:val="42B64D97"/>
    <w:rsid w:val="42C90C36"/>
    <w:rsid w:val="430669D5"/>
    <w:rsid w:val="43212366"/>
    <w:rsid w:val="43541231"/>
    <w:rsid w:val="43B711A3"/>
    <w:rsid w:val="449C1788"/>
    <w:rsid w:val="44E05AE4"/>
    <w:rsid w:val="45401F0E"/>
    <w:rsid w:val="45FD7D85"/>
    <w:rsid w:val="46D8474A"/>
    <w:rsid w:val="46E07EB9"/>
    <w:rsid w:val="47530809"/>
    <w:rsid w:val="47927EF9"/>
    <w:rsid w:val="47A945F7"/>
    <w:rsid w:val="47BF39D4"/>
    <w:rsid w:val="492F20A6"/>
    <w:rsid w:val="4A9D0977"/>
    <w:rsid w:val="4AC27E40"/>
    <w:rsid w:val="4B536954"/>
    <w:rsid w:val="4C0C6C87"/>
    <w:rsid w:val="4C4E583F"/>
    <w:rsid w:val="4D1250A9"/>
    <w:rsid w:val="4DB077A2"/>
    <w:rsid w:val="4E9169F9"/>
    <w:rsid w:val="4EBA5194"/>
    <w:rsid w:val="509A1E57"/>
    <w:rsid w:val="50B768F8"/>
    <w:rsid w:val="50BD41FE"/>
    <w:rsid w:val="512F1B3C"/>
    <w:rsid w:val="51A14233"/>
    <w:rsid w:val="51F92590"/>
    <w:rsid w:val="52D224A7"/>
    <w:rsid w:val="52FA0D64"/>
    <w:rsid w:val="53380281"/>
    <w:rsid w:val="5355467E"/>
    <w:rsid w:val="53A278D4"/>
    <w:rsid w:val="53DF6DA3"/>
    <w:rsid w:val="541D341C"/>
    <w:rsid w:val="544021B2"/>
    <w:rsid w:val="54663B85"/>
    <w:rsid w:val="547A2E82"/>
    <w:rsid w:val="54A20EA5"/>
    <w:rsid w:val="54C87300"/>
    <w:rsid w:val="554E6397"/>
    <w:rsid w:val="55607919"/>
    <w:rsid w:val="55C57ED4"/>
    <w:rsid w:val="55F948B3"/>
    <w:rsid w:val="56362C71"/>
    <w:rsid w:val="56B31F1A"/>
    <w:rsid w:val="56C952AD"/>
    <w:rsid w:val="56CA0780"/>
    <w:rsid w:val="56FA37DE"/>
    <w:rsid w:val="579E658E"/>
    <w:rsid w:val="58086ECC"/>
    <w:rsid w:val="59457DEA"/>
    <w:rsid w:val="598D1DEA"/>
    <w:rsid w:val="5A067095"/>
    <w:rsid w:val="5A4C7DF4"/>
    <w:rsid w:val="5ADE4F9B"/>
    <w:rsid w:val="5BCC3CD0"/>
    <w:rsid w:val="5C4345AC"/>
    <w:rsid w:val="5C66783A"/>
    <w:rsid w:val="5D211AAA"/>
    <w:rsid w:val="5D91522E"/>
    <w:rsid w:val="5DE34C3F"/>
    <w:rsid w:val="5EDC3744"/>
    <w:rsid w:val="5EE80991"/>
    <w:rsid w:val="5EEC43FD"/>
    <w:rsid w:val="5F9E3A25"/>
    <w:rsid w:val="60267FE7"/>
    <w:rsid w:val="607618BF"/>
    <w:rsid w:val="611717C6"/>
    <w:rsid w:val="62197A72"/>
    <w:rsid w:val="62683DDF"/>
    <w:rsid w:val="6302314D"/>
    <w:rsid w:val="63CF490E"/>
    <w:rsid w:val="640D612C"/>
    <w:rsid w:val="65554B1A"/>
    <w:rsid w:val="65794880"/>
    <w:rsid w:val="65AB092B"/>
    <w:rsid w:val="6625778A"/>
    <w:rsid w:val="67A94F10"/>
    <w:rsid w:val="67D21B59"/>
    <w:rsid w:val="67DA4008"/>
    <w:rsid w:val="687A6784"/>
    <w:rsid w:val="68E64239"/>
    <w:rsid w:val="690D1373"/>
    <w:rsid w:val="6A054E5B"/>
    <w:rsid w:val="6A2C460D"/>
    <w:rsid w:val="6A456F4D"/>
    <w:rsid w:val="6A906CF7"/>
    <w:rsid w:val="6A94277C"/>
    <w:rsid w:val="6ABB1ECA"/>
    <w:rsid w:val="6ACA49EC"/>
    <w:rsid w:val="6C4D3F76"/>
    <w:rsid w:val="6C6528E2"/>
    <w:rsid w:val="6CB31E69"/>
    <w:rsid w:val="6DC23AB4"/>
    <w:rsid w:val="6EB44101"/>
    <w:rsid w:val="6EF64793"/>
    <w:rsid w:val="6F2E0202"/>
    <w:rsid w:val="6F4E5F91"/>
    <w:rsid w:val="6F8F5597"/>
    <w:rsid w:val="6FC840F4"/>
    <w:rsid w:val="70774838"/>
    <w:rsid w:val="70DA7099"/>
    <w:rsid w:val="711904BD"/>
    <w:rsid w:val="71E01AF0"/>
    <w:rsid w:val="72905FCB"/>
    <w:rsid w:val="73594BEB"/>
    <w:rsid w:val="73FB21AB"/>
    <w:rsid w:val="745179DE"/>
    <w:rsid w:val="745B21D1"/>
    <w:rsid w:val="74DF3762"/>
    <w:rsid w:val="75C71C01"/>
    <w:rsid w:val="75F85FE8"/>
    <w:rsid w:val="75F86660"/>
    <w:rsid w:val="768F0A09"/>
    <w:rsid w:val="769F2CD3"/>
    <w:rsid w:val="76A15229"/>
    <w:rsid w:val="76CD5407"/>
    <w:rsid w:val="76DC2095"/>
    <w:rsid w:val="76EE30F5"/>
    <w:rsid w:val="77AA659A"/>
    <w:rsid w:val="77E94B29"/>
    <w:rsid w:val="78147FE7"/>
    <w:rsid w:val="78AC2728"/>
    <w:rsid w:val="79E4603F"/>
    <w:rsid w:val="7B4B492B"/>
    <w:rsid w:val="7B507D7D"/>
    <w:rsid w:val="7BEE1BEC"/>
    <w:rsid w:val="7C366AC7"/>
    <w:rsid w:val="7CF218D6"/>
    <w:rsid w:val="7D5224CB"/>
    <w:rsid w:val="7D5F29C6"/>
    <w:rsid w:val="7DE63A86"/>
    <w:rsid w:val="7DFD7F14"/>
    <w:rsid w:val="7E033444"/>
    <w:rsid w:val="7E852474"/>
    <w:rsid w:val="7ECC0B6B"/>
    <w:rsid w:val="7F614AF4"/>
    <w:rsid w:val="7FEA6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538F"/>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47538F"/>
    <w:pPr>
      <w:ind w:left="220"/>
      <w:outlineLvl w:val="0"/>
    </w:pPr>
    <w:rPr>
      <w:b/>
      <w:bCs/>
      <w:sz w:val="21"/>
      <w:szCs w:val="21"/>
    </w:rPr>
  </w:style>
  <w:style w:type="paragraph" w:styleId="2">
    <w:name w:val="heading 2"/>
    <w:basedOn w:val="a"/>
    <w:next w:val="a"/>
    <w:link w:val="2Char"/>
    <w:uiPriority w:val="9"/>
    <w:semiHidden/>
    <w:unhideWhenUsed/>
    <w:qFormat/>
    <w:rsid w:val="006B4D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7538F"/>
  </w:style>
  <w:style w:type="paragraph" w:styleId="a4">
    <w:name w:val="Body Text"/>
    <w:basedOn w:val="a"/>
    <w:uiPriority w:val="1"/>
    <w:qFormat/>
    <w:rsid w:val="0047538F"/>
    <w:pPr>
      <w:spacing w:before="43"/>
      <w:ind w:left="220"/>
    </w:pPr>
    <w:rPr>
      <w:sz w:val="21"/>
      <w:szCs w:val="21"/>
    </w:rPr>
  </w:style>
  <w:style w:type="paragraph" w:styleId="a5">
    <w:name w:val="Balloon Text"/>
    <w:basedOn w:val="a"/>
    <w:link w:val="Char0"/>
    <w:uiPriority w:val="99"/>
    <w:semiHidden/>
    <w:unhideWhenUsed/>
    <w:qFormat/>
    <w:rsid w:val="0047538F"/>
    <w:rPr>
      <w:sz w:val="18"/>
      <w:szCs w:val="18"/>
    </w:rPr>
  </w:style>
  <w:style w:type="paragraph" w:styleId="a6">
    <w:name w:val="footer"/>
    <w:basedOn w:val="a"/>
    <w:link w:val="Char1"/>
    <w:uiPriority w:val="99"/>
    <w:unhideWhenUsed/>
    <w:qFormat/>
    <w:rsid w:val="0047538F"/>
    <w:pPr>
      <w:tabs>
        <w:tab w:val="center" w:pos="4153"/>
        <w:tab w:val="right" w:pos="8306"/>
      </w:tabs>
      <w:snapToGrid w:val="0"/>
    </w:pPr>
    <w:rPr>
      <w:sz w:val="18"/>
      <w:szCs w:val="18"/>
    </w:rPr>
  </w:style>
  <w:style w:type="paragraph" w:styleId="a7">
    <w:name w:val="header"/>
    <w:basedOn w:val="a"/>
    <w:link w:val="Char2"/>
    <w:uiPriority w:val="99"/>
    <w:unhideWhenUsed/>
    <w:qFormat/>
    <w:rsid w:val="0047538F"/>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
    <w:qFormat/>
    <w:rsid w:val="0047538F"/>
    <w:pPr>
      <w:spacing w:before="151"/>
      <w:ind w:left="899" w:right="898"/>
      <w:jc w:val="center"/>
    </w:pPr>
    <w:rPr>
      <w:b/>
      <w:bCs/>
      <w:sz w:val="36"/>
      <w:szCs w:val="36"/>
    </w:rPr>
  </w:style>
  <w:style w:type="paragraph" w:styleId="a9">
    <w:name w:val="annotation subject"/>
    <w:basedOn w:val="a3"/>
    <w:next w:val="a3"/>
    <w:link w:val="Char3"/>
    <w:uiPriority w:val="99"/>
    <w:semiHidden/>
    <w:unhideWhenUsed/>
    <w:qFormat/>
    <w:rsid w:val="0047538F"/>
    <w:rPr>
      <w:b/>
      <w:bCs/>
    </w:rPr>
  </w:style>
  <w:style w:type="table" w:styleId="aa">
    <w:name w:val="Table Grid"/>
    <w:basedOn w:val="a1"/>
    <w:uiPriority w:val="59"/>
    <w:qFormat/>
    <w:rsid w:val="004753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47538F"/>
    <w:rPr>
      <w:sz w:val="21"/>
      <w:szCs w:val="21"/>
    </w:rPr>
  </w:style>
  <w:style w:type="table" w:customStyle="1" w:styleId="TableNormal">
    <w:name w:val="Table Normal"/>
    <w:uiPriority w:val="2"/>
    <w:semiHidden/>
    <w:unhideWhenUsed/>
    <w:qFormat/>
    <w:rsid w:val="0047538F"/>
    <w:tblPr>
      <w:tblCellMar>
        <w:top w:w="0" w:type="dxa"/>
        <w:left w:w="0" w:type="dxa"/>
        <w:bottom w:w="0" w:type="dxa"/>
        <w:right w:w="0" w:type="dxa"/>
      </w:tblCellMar>
    </w:tblPr>
  </w:style>
  <w:style w:type="paragraph" w:styleId="ac">
    <w:name w:val="List Paragraph"/>
    <w:basedOn w:val="a"/>
    <w:uiPriority w:val="1"/>
    <w:qFormat/>
    <w:rsid w:val="0047538F"/>
    <w:pPr>
      <w:spacing w:before="43"/>
      <w:ind w:left="220"/>
    </w:pPr>
  </w:style>
  <w:style w:type="paragraph" w:customStyle="1" w:styleId="TableParagraph">
    <w:name w:val="Table Paragraph"/>
    <w:basedOn w:val="a"/>
    <w:uiPriority w:val="1"/>
    <w:qFormat/>
    <w:rsid w:val="0047538F"/>
    <w:pPr>
      <w:spacing w:before="22"/>
      <w:ind w:left="107"/>
    </w:pPr>
  </w:style>
  <w:style w:type="character" w:customStyle="1" w:styleId="Char2">
    <w:name w:val="页眉 Char"/>
    <w:basedOn w:val="a0"/>
    <w:link w:val="a7"/>
    <w:uiPriority w:val="99"/>
    <w:qFormat/>
    <w:rsid w:val="0047538F"/>
    <w:rPr>
      <w:rFonts w:ascii="宋体" w:eastAsia="宋体" w:hAnsi="宋体" w:cs="宋体"/>
      <w:sz w:val="18"/>
      <w:szCs w:val="18"/>
      <w:lang w:val="zh-CN" w:eastAsia="zh-CN" w:bidi="zh-CN"/>
    </w:rPr>
  </w:style>
  <w:style w:type="character" w:customStyle="1" w:styleId="Char1">
    <w:name w:val="页脚 Char"/>
    <w:basedOn w:val="a0"/>
    <w:link w:val="a6"/>
    <w:uiPriority w:val="99"/>
    <w:qFormat/>
    <w:rsid w:val="0047538F"/>
    <w:rPr>
      <w:rFonts w:ascii="宋体" w:eastAsia="宋体" w:hAnsi="宋体" w:cs="宋体"/>
      <w:sz w:val="18"/>
      <w:szCs w:val="18"/>
      <w:lang w:val="zh-CN" w:eastAsia="zh-CN" w:bidi="zh-CN"/>
    </w:rPr>
  </w:style>
  <w:style w:type="character" w:customStyle="1" w:styleId="Char0">
    <w:name w:val="批注框文本 Char"/>
    <w:basedOn w:val="a0"/>
    <w:link w:val="a5"/>
    <w:uiPriority w:val="99"/>
    <w:semiHidden/>
    <w:qFormat/>
    <w:rsid w:val="0047538F"/>
    <w:rPr>
      <w:rFonts w:ascii="宋体" w:eastAsia="宋体" w:hAnsi="宋体" w:cs="宋体"/>
      <w:sz w:val="18"/>
      <w:szCs w:val="18"/>
      <w:lang w:val="zh-CN" w:eastAsia="zh-CN" w:bidi="zh-CN"/>
    </w:rPr>
  </w:style>
  <w:style w:type="character" w:customStyle="1" w:styleId="Char">
    <w:name w:val="批注文字 Char"/>
    <w:basedOn w:val="a0"/>
    <w:link w:val="a3"/>
    <w:uiPriority w:val="99"/>
    <w:semiHidden/>
    <w:qFormat/>
    <w:rsid w:val="0047538F"/>
    <w:rPr>
      <w:rFonts w:ascii="宋体" w:eastAsia="宋体" w:hAnsi="宋体" w:cs="宋体"/>
      <w:lang w:val="zh-CN" w:eastAsia="zh-CN" w:bidi="zh-CN"/>
    </w:rPr>
  </w:style>
  <w:style w:type="character" w:customStyle="1" w:styleId="Char3">
    <w:name w:val="批注主题 Char"/>
    <w:basedOn w:val="Char"/>
    <w:link w:val="a9"/>
    <w:uiPriority w:val="99"/>
    <w:semiHidden/>
    <w:qFormat/>
    <w:rsid w:val="0047538F"/>
    <w:rPr>
      <w:rFonts w:ascii="宋体" w:eastAsia="宋体" w:hAnsi="宋体" w:cs="宋体"/>
      <w:b/>
      <w:bCs/>
      <w:lang w:val="zh-CN" w:eastAsia="zh-CN" w:bidi="zh-CN"/>
    </w:rPr>
  </w:style>
  <w:style w:type="character" w:customStyle="1" w:styleId="fontstyle01">
    <w:name w:val="fontstyle01"/>
    <w:basedOn w:val="a0"/>
    <w:qFormat/>
    <w:rsid w:val="0047538F"/>
    <w:rPr>
      <w:rFonts w:ascii="宋体" w:eastAsia="宋体" w:hAnsi="宋体" w:hint="eastAsia"/>
      <w:color w:val="000000"/>
      <w:sz w:val="22"/>
      <w:szCs w:val="22"/>
    </w:rPr>
  </w:style>
  <w:style w:type="paragraph" w:customStyle="1" w:styleId="10">
    <w:name w:val="修订1"/>
    <w:hidden/>
    <w:uiPriority w:val="99"/>
    <w:semiHidden/>
    <w:qFormat/>
    <w:rsid w:val="0047538F"/>
    <w:rPr>
      <w:rFonts w:ascii="宋体" w:eastAsia="宋体" w:hAnsi="宋体" w:cs="宋体"/>
      <w:sz w:val="22"/>
      <w:szCs w:val="22"/>
      <w:lang w:val="zh-CN" w:bidi="zh-CN"/>
    </w:rPr>
  </w:style>
  <w:style w:type="paragraph" w:styleId="11">
    <w:name w:val="toc 1"/>
    <w:basedOn w:val="a"/>
    <w:next w:val="a"/>
    <w:autoRedefine/>
    <w:uiPriority w:val="39"/>
    <w:unhideWhenUsed/>
    <w:rsid w:val="0061258C"/>
  </w:style>
  <w:style w:type="paragraph" w:styleId="20">
    <w:name w:val="toc 2"/>
    <w:basedOn w:val="a"/>
    <w:next w:val="a"/>
    <w:autoRedefine/>
    <w:uiPriority w:val="39"/>
    <w:unhideWhenUsed/>
    <w:rsid w:val="0061258C"/>
    <w:pPr>
      <w:autoSpaceDE/>
      <w:autoSpaceDN/>
      <w:ind w:leftChars="200" w:left="420"/>
      <w:jc w:val="both"/>
    </w:pPr>
    <w:rPr>
      <w:rFonts w:asciiTheme="minorHAnsi" w:eastAsiaTheme="minorEastAsia" w:hAnsiTheme="minorHAnsi" w:cstheme="minorBidi"/>
      <w:kern w:val="2"/>
      <w:sz w:val="21"/>
      <w:lang w:val="en-US" w:bidi="ar-SA"/>
    </w:rPr>
  </w:style>
  <w:style w:type="paragraph" w:styleId="3">
    <w:name w:val="toc 3"/>
    <w:basedOn w:val="a"/>
    <w:next w:val="a"/>
    <w:autoRedefine/>
    <w:uiPriority w:val="39"/>
    <w:unhideWhenUsed/>
    <w:rsid w:val="0061258C"/>
    <w:pPr>
      <w:autoSpaceDE/>
      <w:autoSpaceDN/>
      <w:ind w:leftChars="400" w:left="840"/>
      <w:jc w:val="both"/>
    </w:pPr>
    <w:rPr>
      <w:rFonts w:asciiTheme="minorHAnsi" w:eastAsiaTheme="minorEastAsia" w:hAnsiTheme="minorHAnsi" w:cstheme="minorBidi"/>
      <w:kern w:val="2"/>
      <w:sz w:val="21"/>
      <w:lang w:val="en-US" w:bidi="ar-SA"/>
    </w:rPr>
  </w:style>
  <w:style w:type="paragraph" w:styleId="4">
    <w:name w:val="toc 4"/>
    <w:basedOn w:val="a"/>
    <w:next w:val="a"/>
    <w:autoRedefine/>
    <w:uiPriority w:val="39"/>
    <w:unhideWhenUsed/>
    <w:rsid w:val="0061258C"/>
    <w:pPr>
      <w:autoSpaceDE/>
      <w:autoSpaceDN/>
      <w:ind w:leftChars="600" w:left="1260"/>
      <w:jc w:val="both"/>
    </w:pPr>
    <w:rPr>
      <w:rFonts w:asciiTheme="minorHAnsi" w:eastAsiaTheme="minorEastAsia" w:hAnsiTheme="minorHAnsi" w:cstheme="minorBidi"/>
      <w:kern w:val="2"/>
      <w:sz w:val="21"/>
      <w:lang w:val="en-US" w:bidi="ar-SA"/>
    </w:rPr>
  </w:style>
  <w:style w:type="paragraph" w:styleId="5">
    <w:name w:val="toc 5"/>
    <w:basedOn w:val="a"/>
    <w:next w:val="a"/>
    <w:autoRedefine/>
    <w:uiPriority w:val="39"/>
    <w:unhideWhenUsed/>
    <w:rsid w:val="0061258C"/>
    <w:pPr>
      <w:autoSpaceDE/>
      <w:autoSpaceDN/>
      <w:ind w:leftChars="800" w:left="1680"/>
      <w:jc w:val="both"/>
    </w:pPr>
    <w:rPr>
      <w:rFonts w:asciiTheme="minorHAnsi" w:eastAsiaTheme="minorEastAsia" w:hAnsiTheme="minorHAnsi" w:cstheme="minorBidi"/>
      <w:kern w:val="2"/>
      <w:sz w:val="21"/>
      <w:lang w:val="en-US" w:bidi="ar-SA"/>
    </w:rPr>
  </w:style>
  <w:style w:type="paragraph" w:styleId="6">
    <w:name w:val="toc 6"/>
    <w:basedOn w:val="a"/>
    <w:next w:val="a"/>
    <w:autoRedefine/>
    <w:uiPriority w:val="39"/>
    <w:unhideWhenUsed/>
    <w:rsid w:val="0061258C"/>
    <w:pPr>
      <w:autoSpaceDE/>
      <w:autoSpaceDN/>
      <w:ind w:leftChars="1000" w:left="2100"/>
      <w:jc w:val="both"/>
    </w:pPr>
    <w:rPr>
      <w:rFonts w:asciiTheme="minorHAnsi" w:eastAsiaTheme="minorEastAsia" w:hAnsiTheme="minorHAnsi" w:cstheme="minorBidi"/>
      <w:kern w:val="2"/>
      <w:sz w:val="21"/>
      <w:lang w:val="en-US" w:bidi="ar-SA"/>
    </w:rPr>
  </w:style>
  <w:style w:type="paragraph" w:styleId="7">
    <w:name w:val="toc 7"/>
    <w:basedOn w:val="a"/>
    <w:next w:val="a"/>
    <w:autoRedefine/>
    <w:uiPriority w:val="39"/>
    <w:unhideWhenUsed/>
    <w:rsid w:val="0061258C"/>
    <w:pPr>
      <w:autoSpaceDE/>
      <w:autoSpaceDN/>
      <w:ind w:leftChars="1200" w:left="2520"/>
      <w:jc w:val="both"/>
    </w:pPr>
    <w:rPr>
      <w:rFonts w:asciiTheme="minorHAnsi" w:eastAsiaTheme="minorEastAsia" w:hAnsiTheme="minorHAnsi" w:cstheme="minorBidi"/>
      <w:kern w:val="2"/>
      <w:sz w:val="21"/>
      <w:lang w:val="en-US" w:bidi="ar-SA"/>
    </w:rPr>
  </w:style>
  <w:style w:type="paragraph" w:styleId="8">
    <w:name w:val="toc 8"/>
    <w:basedOn w:val="a"/>
    <w:next w:val="a"/>
    <w:autoRedefine/>
    <w:uiPriority w:val="39"/>
    <w:unhideWhenUsed/>
    <w:rsid w:val="0061258C"/>
    <w:pPr>
      <w:autoSpaceDE/>
      <w:autoSpaceDN/>
      <w:ind w:leftChars="1400" w:left="2940"/>
      <w:jc w:val="both"/>
    </w:pPr>
    <w:rPr>
      <w:rFonts w:asciiTheme="minorHAnsi" w:eastAsiaTheme="minorEastAsia" w:hAnsiTheme="minorHAnsi" w:cstheme="minorBidi"/>
      <w:kern w:val="2"/>
      <w:sz w:val="21"/>
      <w:lang w:val="en-US" w:bidi="ar-SA"/>
    </w:rPr>
  </w:style>
  <w:style w:type="paragraph" w:styleId="9">
    <w:name w:val="toc 9"/>
    <w:basedOn w:val="a"/>
    <w:next w:val="a"/>
    <w:autoRedefine/>
    <w:uiPriority w:val="39"/>
    <w:unhideWhenUsed/>
    <w:rsid w:val="0061258C"/>
    <w:pPr>
      <w:autoSpaceDE/>
      <w:autoSpaceDN/>
      <w:ind w:leftChars="1600" w:left="3360"/>
      <w:jc w:val="both"/>
    </w:pPr>
    <w:rPr>
      <w:rFonts w:asciiTheme="minorHAnsi" w:eastAsiaTheme="minorEastAsia" w:hAnsiTheme="minorHAnsi" w:cstheme="minorBidi"/>
      <w:kern w:val="2"/>
      <w:sz w:val="21"/>
      <w:lang w:val="en-US" w:bidi="ar-SA"/>
    </w:rPr>
  </w:style>
  <w:style w:type="character" w:styleId="ad">
    <w:name w:val="Hyperlink"/>
    <w:basedOn w:val="a0"/>
    <w:uiPriority w:val="99"/>
    <w:unhideWhenUsed/>
    <w:rsid w:val="0061258C"/>
    <w:rPr>
      <w:color w:val="0000FF" w:themeColor="hyperlink"/>
      <w:u w:val="single"/>
    </w:rPr>
  </w:style>
  <w:style w:type="paragraph" w:styleId="TOC">
    <w:name w:val="TOC Heading"/>
    <w:basedOn w:val="1"/>
    <w:next w:val="a"/>
    <w:uiPriority w:val="39"/>
    <w:semiHidden/>
    <w:unhideWhenUsed/>
    <w:qFormat/>
    <w:rsid w:val="005B5AB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paragraph" w:styleId="ae">
    <w:name w:val="Document Map"/>
    <w:basedOn w:val="a"/>
    <w:link w:val="Char4"/>
    <w:uiPriority w:val="99"/>
    <w:semiHidden/>
    <w:unhideWhenUsed/>
    <w:rsid w:val="006B4DBA"/>
    <w:rPr>
      <w:sz w:val="18"/>
      <w:szCs w:val="18"/>
    </w:rPr>
  </w:style>
  <w:style w:type="character" w:customStyle="1" w:styleId="Char4">
    <w:name w:val="文档结构图 Char"/>
    <w:basedOn w:val="a0"/>
    <w:link w:val="ae"/>
    <w:uiPriority w:val="99"/>
    <w:semiHidden/>
    <w:rsid w:val="006B4DBA"/>
    <w:rPr>
      <w:rFonts w:ascii="宋体" w:eastAsia="宋体" w:hAnsi="宋体" w:cs="宋体"/>
      <w:sz w:val="18"/>
      <w:szCs w:val="18"/>
      <w:lang w:val="zh-CN" w:bidi="zh-CN"/>
    </w:rPr>
  </w:style>
  <w:style w:type="character" w:customStyle="1" w:styleId="2Char">
    <w:name w:val="标题 2 Char"/>
    <w:basedOn w:val="a0"/>
    <w:link w:val="2"/>
    <w:uiPriority w:val="9"/>
    <w:semiHidden/>
    <w:rsid w:val="006B4DBA"/>
    <w:rPr>
      <w:rFonts w:asciiTheme="majorHAnsi" w:eastAsiaTheme="majorEastAsia" w:hAnsiTheme="majorHAnsi" w:cstheme="majorBidi"/>
      <w:b/>
      <w:bCs/>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EE18C-5F33-4433-B7CE-8ECF3F5B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69</Pages>
  <Words>5560</Words>
  <Characters>31693</Characters>
  <Application>Microsoft Office Word</Application>
  <DocSecurity>0</DocSecurity>
  <Lines>264</Lines>
  <Paragraphs>74</Paragraphs>
  <ScaleCrop>false</ScaleCrop>
  <Company>huahaipharm</Company>
  <LinksUpToDate>false</LinksUpToDate>
  <CharactersWithSpaces>37179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CDE-T410s</dc:creator>
  <cp:lastModifiedBy>wlj</cp:lastModifiedBy>
  <cp:revision>11</cp:revision>
  <dcterms:created xsi:type="dcterms:W3CDTF">2020-11-23T02:44:00Z</dcterms:created>
  <dcterms:modified xsi:type="dcterms:W3CDTF">2020-11-25T14:45:00Z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Office Word 2007</vt:lpwstr>
  </property>
  <property fmtid="{D5CDD505-2E9C-101B-9397-08002B2CF9AE}" pid="4" name="LastSaved">
    <vt:filetime>2020-03-24T00:00:00Z</vt:filetime>
  </property>
  <property fmtid="{D5CDD505-2E9C-101B-9397-08002B2CF9AE}" pid="5" name="KSOProductBuildVer">
    <vt:lpwstr>2052-11.1.0.9999</vt:lpwstr>
  </property>
</Properties>
</file>