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E7" w:rsidRDefault="001776E7" w:rsidP="001776E7">
      <w:pPr>
        <w:spacing w:line="600" w:lineRule="exact"/>
        <w:rPr>
          <w:rFonts w:eastAsia="黑体"/>
          <w:sz w:val="32"/>
          <w:szCs w:val="32"/>
        </w:rPr>
      </w:pPr>
      <w:r w:rsidRPr="00893C21">
        <w:rPr>
          <w:rFonts w:eastAsia="黑体" w:hint="eastAsia"/>
          <w:sz w:val="32"/>
          <w:szCs w:val="32"/>
        </w:rPr>
        <w:t>附件</w:t>
      </w:r>
    </w:p>
    <w:p w:rsidR="001776E7" w:rsidRPr="00893C21" w:rsidRDefault="001776E7" w:rsidP="001776E7">
      <w:pPr>
        <w:spacing w:line="400" w:lineRule="exact"/>
        <w:rPr>
          <w:rFonts w:eastAsia="黑体"/>
          <w:sz w:val="32"/>
          <w:szCs w:val="32"/>
        </w:rPr>
      </w:pPr>
    </w:p>
    <w:p w:rsidR="001776E7" w:rsidRPr="004C209E" w:rsidRDefault="001776E7" w:rsidP="001776E7">
      <w:pPr>
        <w:widowControl/>
        <w:spacing w:line="600" w:lineRule="exact"/>
        <w:jc w:val="center"/>
        <w:rPr>
          <w:rFonts w:eastAsia="仿宋"/>
          <w:sz w:val="32"/>
          <w:szCs w:val="32"/>
        </w:rPr>
      </w:pPr>
      <w:r w:rsidRPr="004C209E">
        <w:rPr>
          <w:rFonts w:eastAsia="方正小标宋简体" w:hint="eastAsia"/>
          <w:sz w:val="44"/>
          <w:szCs w:val="44"/>
        </w:rPr>
        <w:t>天津市紫波高科技有限公司检查情况表</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1"/>
        <w:gridCol w:w="3605"/>
        <w:gridCol w:w="1316"/>
        <w:gridCol w:w="2460"/>
      </w:tblGrid>
      <w:tr w:rsidR="001776E7" w:rsidRPr="004C209E" w:rsidTr="008A4931">
        <w:trPr>
          <w:trHeight w:val="611"/>
          <w:jc w:val="center"/>
        </w:trPr>
        <w:tc>
          <w:tcPr>
            <w:tcW w:w="1701" w:type="dxa"/>
            <w:shd w:val="clear" w:color="auto" w:fill="auto"/>
            <w:vAlign w:val="center"/>
          </w:tcPr>
          <w:p w:rsidR="001776E7" w:rsidRPr="004C209E" w:rsidRDefault="001776E7" w:rsidP="008A4931">
            <w:pPr>
              <w:spacing w:line="360" w:lineRule="auto"/>
              <w:rPr>
                <w:szCs w:val="21"/>
              </w:rPr>
            </w:pPr>
            <w:r w:rsidRPr="004C209E">
              <w:rPr>
                <w:szCs w:val="21"/>
              </w:rPr>
              <w:t>企业名称</w:t>
            </w:r>
          </w:p>
        </w:tc>
        <w:tc>
          <w:tcPr>
            <w:tcW w:w="3969" w:type="dxa"/>
            <w:shd w:val="clear" w:color="auto" w:fill="auto"/>
            <w:vAlign w:val="center"/>
          </w:tcPr>
          <w:p w:rsidR="001776E7" w:rsidRPr="004C209E" w:rsidRDefault="001776E7" w:rsidP="008A4931">
            <w:pPr>
              <w:spacing w:line="360" w:lineRule="auto"/>
              <w:rPr>
                <w:szCs w:val="21"/>
              </w:rPr>
            </w:pPr>
            <w:r w:rsidRPr="004C209E">
              <w:rPr>
                <w:szCs w:val="21"/>
              </w:rPr>
              <w:t>天津市紫波高科技有限公司</w:t>
            </w:r>
          </w:p>
        </w:tc>
        <w:tc>
          <w:tcPr>
            <w:tcW w:w="1418" w:type="dxa"/>
            <w:shd w:val="clear" w:color="auto" w:fill="auto"/>
            <w:vAlign w:val="center"/>
          </w:tcPr>
          <w:p w:rsidR="001776E7" w:rsidRPr="004C209E" w:rsidRDefault="001776E7" w:rsidP="008A4931">
            <w:pPr>
              <w:spacing w:line="360" w:lineRule="auto"/>
              <w:rPr>
                <w:szCs w:val="21"/>
              </w:rPr>
            </w:pPr>
            <w:r w:rsidRPr="004C209E">
              <w:rPr>
                <w:szCs w:val="21"/>
              </w:rPr>
              <w:t>法定代表人</w:t>
            </w:r>
          </w:p>
        </w:tc>
        <w:tc>
          <w:tcPr>
            <w:tcW w:w="2693" w:type="dxa"/>
            <w:shd w:val="clear" w:color="auto" w:fill="auto"/>
            <w:vAlign w:val="center"/>
          </w:tcPr>
          <w:p w:rsidR="001776E7" w:rsidRPr="004C209E" w:rsidRDefault="001776E7" w:rsidP="008A4931">
            <w:pPr>
              <w:rPr>
                <w:szCs w:val="21"/>
              </w:rPr>
            </w:pPr>
            <w:r w:rsidRPr="004C209E">
              <w:rPr>
                <w:rFonts w:hint="eastAsia"/>
                <w:szCs w:val="21"/>
              </w:rPr>
              <w:t>杜智</w:t>
            </w:r>
          </w:p>
        </w:tc>
      </w:tr>
      <w:tr w:rsidR="001776E7" w:rsidRPr="004C209E" w:rsidTr="008A4931">
        <w:trPr>
          <w:trHeight w:val="549"/>
          <w:jc w:val="center"/>
        </w:trPr>
        <w:tc>
          <w:tcPr>
            <w:tcW w:w="1701" w:type="dxa"/>
            <w:shd w:val="clear" w:color="auto" w:fill="auto"/>
            <w:vAlign w:val="center"/>
          </w:tcPr>
          <w:p w:rsidR="001776E7" w:rsidRPr="004C209E" w:rsidRDefault="001776E7" w:rsidP="008A4931">
            <w:pPr>
              <w:spacing w:line="360" w:lineRule="auto"/>
              <w:rPr>
                <w:szCs w:val="21"/>
              </w:rPr>
            </w:pPr>
            <w:r w:rsidRPr="004C209E">
              <w:rPr>
                <w:szCs w:val="21"/>
              </w:rPr>
              <w:t>企业负责人</w:t>
            </w:r>
          </w:p>
        </w:tc>
        <w:tc>
          <w:tcPr>
            <w:tcW w:w="3969" w:type="dxa"/>
            <w:shd w:val="clear" w:color="auto" w:fill="auto"/>
            <w:vAlign w:val="center"/>
          </w:tcPr>
          <w:p w:rsidR="001776E7" w:rsidRPr="004C209E" w:rsidRDefault="001776E7" w:rsidP="008A4931">
            <w:pPr>
              <w:rPr>
                <w:szCs w:val="21"/>
              </w:rPr>
            </w:pPr>
            <w:r w:rsidRPr="004C209E">
              <w:rPr>
                <w:rFonts w:hint="eastAsia"/>
                <w:szCs w:val="21"/>
              </w:rPr>
              <w:t>张书华</w:t>
            </w:r>
          </w:p>
        </w:tc>
        <w:tc>
          <w:tcPr>
            <w:tcW w:w="1418" w:type="dxa"/>
            <w:shd w:val="clear" w:color="auto" w:fill="auto"/>
            <w:vAlign w:val="center"/>
          </w:tcPr>
          <w:p w:rsidR="001776E7" w:rsidRPr="004C209E" w:rsidRDefault="001776E7" w:rsidP="008A4931">
            <w:pPr>
              <w:spacing w:line="360" w:lineRule="auto"/>
              <w:rPr>
                <w:szCs w:val="21"/>
              </w:rPr>
            </w:pPr>
            <w:r w:rsidRPr="004C209E">
              <w:rPr>
                <w:szCs w:val="21"/>
              </w:rPr>
              <w:t>管理者代表</w:t>
            </w:r>
          </w:p>
        </w:tc>
        <w:tc>
          <w:tcPr>
            <w:tcW w:w="2693" w:type="dxa"/>
            <w:shd w:val="clear" w:color="auto" w:fill="auto"/>
            <w:vAlign w:val="center"/>
          </w:tcPr>
          <w:p w:rsidR="001776E7" w:rsidRPr="004C209E" w:rsidRDefault="001776E7" w:rsidP="008A4931">
            <w:pPr>
              <w:rPr>
                <w:szCs w:val="21"/>
              </w:rPr>
            </w:pPr>
            <w:r w:rsidRPr="004C209E">
              <w:rPr>
                <w:rFonts w:hint="eastAsia"/>
                <w:szCs w:val="21"/>
              </w:rPr>
              <w:t>韦武</w:t>
            </w:r>
          </w:p>
        </w:tc>
      </w:tr>
      <w:tr w:rsidR="001776E7" w:rsidRPr="004C209E" w:rsidTr="008A4931">
        <w:trPr>
          <w:trHeight w:val="533"/>
          <w:jc w:val="center"/>
        </w:trPr>
        <w:tc>
          <w:tcPr>
            <w:tcW w:w="1701" w:type="dxa"/>
            <w:shd w:val="clear" w:color="auto" w:fill="auto"/>
            <w:vAlign w:val="center"/>
          </w:tcPr>
          <w:p w:rsidR="001776E7" w:rsidRPr="004C209E" w:rsidRDefault="001776E7" w:rsidP="008A4931">
            <w:pPr>
              <w:spacing w:line="360" w:lineRule="auto"/>
              <w:rPr>
                <w:szCs w:val="21"/>
              </w:rPr>
            </w:pPr>
            <w:r w:rsidRPr="004C209E">
              <w:rPr>
                <w:szCs w:val="21"/>
              </w:rPr>
              <w:t>注册地址</w:t>
            </w:r>
          </w:p>
        </w:tc>
        <w:tc>
          <w:tcPr>
            <w:tcW w:w="8080" w:type="dxa"/>
            <w:gridSpan w:val="3"/>
            <w:shd w:val="clear" w:color="auto" w:fill="auto"/>
            <w:vAlign w:val="center"/>
          </w:tcPr>
          <w:p w:rsidR="001776E7" w:rsidRPr="004C209E" w:rsidRDefault="001776E7" w:rsidP="008A4931">
            <w:pPr>
              <w:jc w:val="left"/>
              <w:rPr>
                <w:szCs w:val="21"/>
              </w:rPr>
            </w:pPr>
            <w:r w:rsidRPr="004C209E">
              <w:rPr>
                <w:rFonts w:hint="eastAsia"/>
                <w:szCs w:val="21"/>
              </w:rPr>
              <w:t>天津经济技术开发区第五大街</w:t>
            </w:r>
            <w:r w:rsidRPr="004C209E">
              <w:rPr>
                <w:rFonts w:hint="eastAsia"/>
                <w:szCs w:val="21"/>
              </w:rPr>
              <w:t xml:space="preserve">41 </w:t>
            </w:r>
            <w:r w:rsidRPr="004C209E">
              <w:rPr>
                <w:rFonts w:hint="eastAsia"/>
                <w:szCs w:val="21"/>
              </w:rPr>
              <w:t>号</w:t>
            </w:r>
            <w:r w:rsidRPr="004C209E">
              <w:rPr>
                <w:rFonts w:hint="eastAsia"/>
                <w:szCs w:val="21"/>
              </w:rPr>
              <w:t>C</w:t>
            </w:r>
            <w:r w:rsidRPr="004C209E">
              <w:rPr>
                <w:rFonts w:hint="eastAsia"/>
                <w:szCs w:val="21"/>
              </w:rPr>
              <w:t>区二层</w:t>
            </w:r>
            <w:r w:rsidRPr="004C209E">
              <w:rPr>
                <w:rFonts w:hint="eastAsia"/>
                <w:szCs w:val="21"/>
              </w:rPr>
              <w:t>7</w:t>
            </w:r>
            <w:r w:rsidRPr="004C209E">
              <w:rPr>
                <w:rFonts w:hint="eastAsia"/>
                <w:szCs w:val="21"/>
              </w:rPr>
              <w:t>号</w:t>
            </w:r>
          </w:p>
        </w:tc>
      </w:tr>
      <w:tr w:rsidR="001776E7" w:rsidRPr="004C209E" w:rsidTr="008A4931">
        <w:trPr>
          <w:trHeight w:val="578"/>
          <w:jc w:val="center"/>
        </w:trPr>
        <w:tc>
          <w:tcPr>
            <w:tcW w:w="1701" w:type="dxa"/>
            <w:shd w:val="clear" w:color="auto" w:fill="auto"/>
            <w:vAlign w:val="center"/>
          </w:tcPr>
          <w:p w:rsidR="001776E7" w:rsidRPr="004C209E" w:rsidRDefault="001776E7" w:rsidP="008A4931">
            <w:pPr>
              <w:spacing w:line="360" w:lineRule="auto"/>
              <w:rPr>
                <w:szCs w:val="21"/>
              </w:rPr>
            </w:pPr>
            <w:r w:rsidRPr="004C209E">
              <w:rPr>
                <w:szCs w:val="21"/>
              </w:rPr>
              <w:t>生产地址</w:t>
            </w:r>
          </w:p>
        </w:tc>
        <w:tc>
          <w:tcPr>
            <w:tcW w:w="8080" w:type="dxa"/>
            <w:gridSpan w:val="3"/>
            <w:shd w:val="clear" w:color="auto" w:fill="auto"/>
            <w:vAlign w:val="center"/>
          </w:tcPr>
          <w:p w:rsidR="001776E7" w:rsidRPr="004C209E" w:rsidRDefault="001776E7" w:rsidP="008A4931">
            <w:pPr>
              <w:rPr>
                <w:szCs w:val="21"/>
              </w:rPr>
            </w:pPr>
            <w:r w:rsidRPr="004C209E">
              <w:rPr>
                <w:rFonts w:hint="eastAsia"/>
                <w:szCs w:val="21"/>
              </w:rPr>
              <w:t>天津经济技术开发区第五大街</w:t>
            </w:r>
            <w:r w:rsidRPr="004C209E">
              <w:rPr>
                <w:rFonts w:hint="eastAsia"/>
                <w:szCs w:val="21"/>
              </w:rPr>
              <w:t xml:space="preserve">41 </w:t>
            </w:r>
            <w:r w:rsidRPr="004C209E">
              <w:rPr>
                <w:rFonts w:hint="eastAsia"/>
                <w:szCs w:val="21"/>
              </w:rPr>
              <w:t>号</w:t>
            </w:r>
            <w:r w:rsidRPr="004C209E">
              <w:rPr>
                <w:rFonts w:hint="eastAsia"/>
                <w:szCs w:val="21"/>
              </w:rPr>
              <w:t>C</w:t>
            </w:r>
            <w:r w:rsidRPr="004C209E">
              <w:rPr>
                <w:rFonts w:hint="eastAsia"/>
                <w:szCs w:val="21"/>
              </w:rPr>
              <w:t>区二层</w:t>
            </w:r>
            <w:r w:rsidRPr="004C209E">
              <w:rPr>
                <w:rFonts w:hint="eastAsia"/>
                <w:szCs w:val="21"/>
              </w:rPr>
              <w:t>7</w:t>
            </w:r>
            <w:r w:rsidRPr="004C209E">
              <w:rPr>
                <w:rFonts w:hint="eastAsia"/>
                <w:szCs w:val="21"/>
              </w:rPr>
              <w:t>号</w:t>
            </w:r>
          </w:p>
        </w:tc>
      </w:tr>
      <w:tr w:rsidR="001776E7" w:rsidRPr="004C209E" w:rsidTr="008A4931">
        <w:trPr>
          <w:trHeight w:val="416"/>
          <w:jc w:val="center"/>
        </w:trPr>
        <w:tc>
          <w:tcPr>
            <w:tcW w:w="1701" w:type="dxa"/>
            <w:shd w:val="clear" w:color="auto" w:fill="auto"/>
            <w:vAlign w:val="center"/>
          </w:tcPr>
          <w:p w:rsidR="001776E7" w:rsidRPr="004C209E" w:rsidRDefault="001776E7" w:rsidP="008A4931">
            <w:pPr>
              <w:spacing w:line="360" w:lineRule="auto"/>
              <w:rPr>
                <w:szCs w:val="21"/>
              </w:rPr>
            </w:pPr>
            <w:r w:rsidRPr="004C209E">
              <w:rPr>
                <w:szCs w:val="21"/>
              </w:rPr>
              <w:t>检查日期</w:t>
            </w:r>
          </w:p>
        </w:tc>
        <w:tc>
          <w:tcPr>
            <w:tcW w:w="8080" w:type="dxa"/>
            <w:gridSpan w:val="3"/>
            <w:shd w:val="clear" w:color="auto" w:fill="auto"/>
            <w:vAlign w:val="center"/>
          </w:tcPr>
          <w:p w:rsidR="001776E7" w:rsidRPr="004C209E" w:rsidRDefault="001776E7" w:rsidP="008A4931">
            <w:pPr>
              <w:rPr>
                <w:szCs w:val="21"/>
              </w:rPr>
            </w:pPr>
            <w:r w:rsidRPr="004C209E">
              <w:rPr>
                <w:szCs w:val="21"/>
              </w:rPr>
              <w:t>2017</w:t>
            </w:r>
            <w:r w:rsidRPr="004C209E">
              <w:rPr>
                <w:szCs w:val="21"/>
              </w:rPr>
              <w:t>年</w:t>
            </w:r>
            <w:r w:rsidRPr="004C209E">
              <w:rPr>
                <w:rFonts w:hint="eastAsia"/>
                <w:szCs w:val="21"/>
              </w:rPr>
              <w:t>05</w:t>
            </w:r>
            <w:r w:rsidRPr="004C209E">
              <w:rPr>
                <w:szCs w:val="21"/>
              </w:rPr>
              <w:t>月</w:t>
            </w:r>
            <w:r w:rsidRPr="004C209E">
              <w:rPr>
                <w:rFonts w:hint="eastAsia"/>
                <w:szCs w:val="21"/>
              </w:rPr>
              <w:t>08</w:t>
            </w:r>
            <w:r w:rsidRPr="004C209E">
              <w:rPr>
                <w:szCs w:val="21"/>
              </w:rPr>
              <w:t>日</w:t>
            </w:r>
            <w:r w:rsidRPr="004C209E">
              <w:rPr>
                <w:szCs w:val="21"/>
              </w:rPr>
              <w:t>—</w:t>
            </w:r>
            <w:r w:rsidRPr="004C209E">
              <w:rPr>
                <w:rFonts w:hint="eastAsia"/>
                <w:szCs w:val="21"/>
              </w:rPr>
              <w:t>05</w:t>
            </w:r>
            <w:r w:rsidRPr="004C209E">
              <w:rPr>
                <w:szCs w:val="21"/>
              </w:rPr>
              <w:t>月</w:t>
            </w:r>
            <w:r w:rsidRPr="004C209E">
              <w:rPr>
                <w:rFonts w:hint="eastAsia"/>
                <w:szCs w:val="21"/>
              </w:rPr>
              <w:t>09</w:t>
            </w:r>
            <w:r w:rsidRPr="004C209E">
              <w:rPr>
                <w:szCs w:val="21"/>
              </w:rPr>
              <w:t>日</w:t>
            </w:r>
          </w:p>
        </w:tc>
      </w:tr>
      <w:tr w:rsidR="001776E7" w:rsidRPr="004C209E" w:rsidTr="008A4931">
        <w:trPr>
          <w:trHeight w:val="381"/>
          <w:jc w:val="center"/>
        </w:trPr>
        <w:tc>
          <w:tcPr>
            <w:tcW w:w="1701" w:type="dxa"/>
            <w:shd w:val="clear" w:color="auto" w:fill="auto"/>
            <w:vAlign w:val="center"/>
          </w:tcPr>
          <w:p w:rsidR="001776E7" w:rsidRPr="004C209E" w:rsidRDefault="001776E7" w:rsidP="008A4931">
            <w:pPr>
              <w:spacing w:line="360" w:lineRule="auto"/>
              <w:rPr>
                <w:szCs w:val="21"/>
              </w:rPr>
            </w:pPr>
            <w:r w:rsidRPr="004C209E">
              <w:rPr>
                <w:szCs w:val="21"/>
              </w:rPr>
              <w:t>产品名称</w:t>
            </w:r>
          </w:p>
        </w:tc>
        <w:tc>
          <w:tcPr>
            <w:tcW w:w="8080" w:type="dxa"/>
            <w:gridSpan w:val="3"/>
            <w:shd w:val="clear" w:color="auto" w:fill="auto"/>
            <w:vAlign w:val="center"/>
          </w:tcPr>
          <w:p w:rsidR="001776E7" w:rsidRPr="004C209E" w:rsidRDefault="001776E7" w:rsidP="008A4931">
            <w:pPr>
              <w:rPr>
                <w:szCs w:val="21"/>
              </w:rPr>
            </w:pPr>
            <w:r w:rsidRPr="004C209E">
              <w:rPr>
                <w:rFonts w:hint="eastAsia"/>
                <w:szCs w:val="21"/>
              </w:rPr>
              <w:t>一次性使用胆红素血浆灌流器</w:t>
            </w:r>
          </w:p>
        </w:tc>
      </w:tr>
      <w:tr w:rsidR="001776E7" w:rsidRPr="004C209E" w:rsidTr="008A4931">
        <w:trPr>
          <w:trHeight w:val="459"/>
          <w:jc w:val="center"/>
        </w:trPr>
        <w:tc>
          <w:tcPr>
            <w:tcW w:w="1701" w:type="dxa"/>
            <w:shd w:val="clear" w:color="auto" w:fill="auto"/>
            <w:vAlign w:val="center"/>
          </w:tcPr>
          <w:p w:rsidR="001776E7" w:rsidRPr="004C209E" w:rsidRDefault="001776E7" w:rsidP="008A4931">
            <w:pPr>
              <w:spacing w:line="360" w:lineRule="auto"/>
              <w:rPr>
                <w:szCs w:val="21"/>
              </w:rPr>
            </w:pPr>
            <w:r w:rsidRPr="004C209E">
              <w:rPr>
                <w:szCs w:val="21"/>
              </w:rPr>
              <w:t>检查目的</w:t>
            </w:r>
          </w:p>
        </w:tc>
        <w:tc>
          <w:tcPr>
            <w:tcW w:w="8080" w:type="dxa"/>
            <w:gridSpan w:val="3"/>
            <w:shd w:val="clear" w:color="auto" w:fill="auto"/>
            <w:vAlign w:val="center"/>
          </w:tcPr>
          <w:p w:rsidR="001776E7" w:rsidRPr="004C209E" w:rsidRDefault="001776E7" w:rsidP="008A4931">
            <w:pPr>
              <w:spacing w:line="360" w:lineRule="auto"/>
              <w:rPr>
                <w:kern w:val="0"/>
                <w:szCs w:val="21"/>
              </w:rPr>
            </w:pPr>
            <w:r w:rsidRPr="004C209E">
              <w:rPr>
                <w:rFonts w:hint="eastAsia"/>
                <w:kern w:val="0"/>
                <w:szCs w:val="21"/>
              </w:rPr>
              <w:t>合规</w:t>
            </w:r>
            <w:r w:rsidRPr="004C209E">
              <w:rPr>
                <w:kern w:val="0"/>
                <w:szCs w:val="21"/>
              </w:rPr>
              <w:t>检查</w:t>
            </w:r>
          </w:p>
        </w:tc>
      </w:tr>
      <w:tr w:rsidR="001776E7" w:rsidRPr="004C209E" w:rsidTr="008A4931">
        <w:trPr>
          <w:trHeight w:val="409"/>
          <w:jc w:val="center"/>
        </w:trPr>
        <w:tc>
          <w:tcPr>
            <w:tcW w:w="1701" w:type="dxa"/>
            <w:shd w:val="clear" w:color="auto" w:fill="auto"/>
            <w:vAlign w:val="center"/>
          </w:tcPr>
          <w:p w:rsidR="001776E7" w:rsidRPr="004C209E" w:rsidRDefault="001776E7" w:rsidP="008A4931">
            <w:pPr>
              <w:spacing w:line="360" w:lineRule="auto"/>
              <w:rPr>
                <w:szCs w:val="21"/>
              </w:rPr>
            </w:pPr>
            <w:r w:rsidRPr="004C209E">
              <w:rPr>
                <w:szCs w:val="21"/>
              </w:rPr>
              <w:t>检查依据</w:t>
            </w:r>
          </w:p>
        </w:tc>
        <w:tc>
          <w:tcPr>
            <w:tcW w:w="8080" w:type="dxa"/>
            <w:gridSpan w:val="3"/>
            <w:shd w:val="clear" w:color="auto" w:fill="auto"/>
            <w:vAlign w:val="center"/>
          </w:tcPr>
          <w:p w:rsidR="001776E7" w:rsidRPr="00631181" w:rsidRDefault="001776E7" w:rsidP="008A4931">
            <w:pPr>
              <w:spacing w:line="360" w:lineRule="auto"/>
              <w:rPr>
                <w:bCs/>
                <w:spacing w:val="-6"/>
                <w:kern w:val="0"/>
                <w:szCs w:val="21"/>
              </w:rPr>
            </w:pPr>
            <w:r w:rsidRPr="00631181">
              <w:rPr>
                <w:bCs/>
                <w:spacing w:val="-6"/>
                <w:kern w:val="0"/>
                <w:szCs w:val="21"/>
              </w:rPr>
              <w:t>《医疗器械生产质量管理规范》《医疗器械生产质量管理规范附录无菌医疗器械》</w:t>
            </w:r>
          </w:p>
        </w:tc>
      </w:tr>
      <w:tr w:rsidR="001776E7" w:rsidRPr="004C209E" w:rsidTr="008A4931">
        <w:trPr>
          <w:trHeight w:val="1531"/>
          <w:jc w:val="center"/>
        </w:trPr>
        <w:tc>
          <w:tcPr>
            <w:tcW w:w="9781" w:type="dxa"/>
            <w:gridSpan w:val="4"/>
            <w:shd w:val="clear" w:color="auto" w:fill="auto"/>
            <w:vAlign w:val="center"/>
          </w:tcPr>
          <w:p w:rsidR="001776E7" w:rsidRPr="004C209E" w:rsidRDefault="001776E7" w:rsidP="008A4931">
            <w:pPr>
              <w:spacing w:line="360" w:lineRule="auto"/>
              <w:jc w:val="center"/>
              <w:rPr>
                <w:b/>
                <w:bCs/>
                <w:szCs w:val="21"/>
              </w:rPr>
            </w:pPr>
            <w:r w:rsidRPr="004C209E">
              <w:rPr>
                <w:b/>
                <w:bCs/>
                <w:szCs w:val="21"/>
              </w:rPr>
              <w:t>主要缺陷和问题及其判定依据</w:t>
            </w:r>
          </w:p>
          <w:p w:rsidR="001776E7" w:rsidRPr="00800C59" w:rsidRDefault="001776E7" w:rsidP="008A4931">
            <w:pPr>
              <w:spacing w:line="360" w:lineRule="auto"/>
              <w:jc w:val="left"/>
              <w:rPr>
                <w:spacing w:val="-2"/>
                <w:szCs w:val="21"/>
              </w:rPr>
            </w:pPr>
            <w:r w:rsidRPr="00800C59">
              <w:rPr>
                <w:spacing w:val="-2"/>
                <w:szCs w:val="21"/>
              </w:rPr>
              <w:t>本表中所列出的缺陷和问题，只是本次飞行检查的发现，不代表企业缺陷和问题的全部。建立与本企业生产产品特点相适应的质量管理体系并保持其有效运行，是医疗器械生产企业的法定责任。</w:t>
            </w:r>
          </w:p>
        </w:tc>
      </w:tr>
      <w:tr w:rsidR="001776E7" w:rsidRPr="004C209E" w:rsidTr="008A4931">
        <w:trPr>
          <w:trHeight w:val="513"/>
          <w:jc w:val="center"/>
        </w:trPr>
        <w:tc>
          <w:tcPr>
            <w:tcW w:w="1701" w:type="dxa"/>
            <w:tcBorders>
              <w:bottom w:val="single" w:sz="4" w:space="0" w:color="auto"/>
            </w:tcBorders>
            <w:shd w:val="clear" w:color="auto" w:fill="auto"/>
            <w:vAlign w:val="center"/>
          </w:tcPr>
          <w:p w:rsidR="001776E7" w:rsidRPr="004C209E" w:rsidRDefault="001776E7" w:rsidP="008A4931">
            <w:pPr>
              <w:spacing w:line="360" w:lineRule="auto"/>
              <w:jc w:val="center"/>
              <w:rPr>
                <w:szCs w:val="21"/>
              </w:rPr>
            </w:pPr>
            <w:r w:rsidRPr="004C209E">
              <w:rPr>
                <w:b/>
                <w:bCs/>
                <w:szCs w:val="21"/>
              </w:rPr>
              <w:t>依据条款</w:t>
            </w:r>
          </w:p>
        </w:tc>
        <w:tc>
          <w:tcPr>
            <w:tcW w:w="8080" w:type="dxa"/>
            <w:gridSpan w:val="3"/>
            <w:tcBorders>
              <w:bottom w:val="single" w:sz="4" w:space="0" w:color="auto"/>
            </w:tcBorders>
            <w:shd w:val="clear" w:color="auto" w:fill="auto"/>
            <w:vAlign w:val="center"/>
          </w:tcPr>
          <w:p w:rsidR="001776E7" w:rsidRPr="004C209E" w:rsidRDefault="001776E7" w:rsidP="008A4931">
            <w:pPr>
              <w:spacing w:line="360" w:lineRule="auto"/>
              <w:jc w:val="center"/>
              <w:rPr>
                <w:b/>
                <w:szCs w:val="21"/>
              </w:rPr>
            </w:pPr>
            <w:r w:rsidRPr="004C209E">
              <w:rPr>
                <w:b/>
                <w:szCs w:val="21"/>
              </w:rPr>
              <w:t>缺陷和问题描述</w:t>
            </w:r>
          </w:p>
        </w:tc>
      </w:tr>
      <w:tr w:rsidR="001776E7" w:rsidRPr="004C209E" w:rsidTr="008A4931">
        <w:trPr>
          <w:trHeight w:val="335"/>
          <w:jc w:val="center"/>
        </w:trPr>
        <w:tc>
          <w:tcPr>
            <w:tcW w:w="9781" w:type="dxa"/>
            <w:gridSpan w:val="4"/>
            <w:tcBorders>
              <w:top w:val="single" w:sz="4" w:space="0" w:color="auto"/>
              <w:left w:val="single" w:sz="4" w:space="0" w:color="auto"/>
              <w:bottom w:val="nil"/>
              <w:right w:val="single" w:sz="4" w:space="0" w:color="auto"/>
            </w:tcBorders>
            <w:shd w:val="clear" w:color="auto" w:fill="auto"/>
          </w:tcPr>
          <w:p w:rsidR="001776E7" w:rsidRPr="004C209E" w:rsidRDefault="001776E7" w:rsidP="008A4931">
            <w:pPr>
              <w:spacing w:line="360" w:lineRule="auto"/>
              <w:rPr>
                <w:szCs w:val="21"/>
              </w:rPr>
            </w:pPr>
            <w:r w:rsidRPr="004C209E">
              <w:rPr>
                <w:szCs w:val="21"/>
              </w:rPr>
              <w:t>2017</w:t>
            </w:r>
            <w:r w:rsidRPr="004C209E">
              <w:rPr>
                <w:szCs w:val="21"/>
              </w:rPr>
              <w:t>年</w:t>
            </w:r>
            <w:r w:rsidRPr="004C209E">
              <w:rPr>
                <w:szCs w:val="21"/>
              </w:rPr>
              <w:t>5</w:t>
            </w:r>
            <w:r w:rsidRPr="004C209E">
              <w:rPr>
                <w:szCs w:val="21"/>
              </w:rPr>
              <w:t>月</w:t>
            </w:r>
            <w:r w:rsidRPr="004C209E">
              <w:rPr>
                <w:szCs w:val="21"/>
              </w:rPr>
              <w:t>8</w:t>
            </w:r>
            <w:r w:rsidRPr="004C209E">
              <w:rPr>
                <w:szCs w:val="21"/>
              </w:rPr>
              <w:t>日</w:t>
            </w:r>
            <w:r w:rsidRPr="004C209E">
              <w:rPr>
                <w:rFonts w:hint="eastAsia"/>
                <w:szCs w:val="21"/>
              </w:rPr>
              <w:t>，检查组现场发现该公司大门紧锁，厂区内无人员。经与当地监管部门了解，企业已于</w:t>
            </w:r>
            <w:r w:rsidRPr="004C209E">
              <w:rPr>
                <w:rFonts w:hint="eastAsia"/>
                <w:szCs w:val="21"/>
              </w:rPr>
              <w:t>2016</w:t>
            </w:r>
            <w:r w:rsidRPr="004C209E">
              <w:rPr>
                <w:rFonts w:hint="eastAsia"/>
                <w:szCs w:val="21"/>
              </w:rPr>
              <w:t>年</w:t>
            </w:r>
            <w:r w:rsidRPr="004C209E">
              <w:rPr>
                <w:rFonts w:hint="eastAsia"/>
                <w:szCs w:val="21"/>
              </w:rPr>
              <w:t>7</w:t>
            </w:r>
            <w:r w:rsidRPr="004C209E">
              <w:rPr>
                <w:rFonts w:hint="eastAsia"/>
                <w:szCs w:val="21"/>
              </w:rPr>
              <w:t>月</w:t>
            </w:r>
            <w:r w:rsidRPr="004C209E">
              <w:rPr>
                <w:rFonts w:hint="eastAsia"/>
                <w:szCs w:val="21"/>
              </w:rPr>
              <w:t>1</w:t>
            </w:r>
            <w:r w:rsidRPr="004C209E">
              <w:rPr>
                <w:rFonts w:hint="eastAsia"/>
                <w:szCs w:val="21"/>
              </w:rPr>
              <w:t>日向天津滨海新区市场和质量监督管理局开发区分局提出停产申请。其后，该公司《医疗器械生产企业许可证》于</w:t>
            </w:r>
            <w:r w:rsidRPr="004C209E">
              <w:rPr>
                <w:rFonts w:hint="eastAsia"/>
                <w:szCs w:val="21"/>
              </w:rPr>
              <w:t>2016</w:t>
            </w:r>
            <w:r w:rsidRPr="004C209E">
              <w:rPr>
                <w:rFonts w:hint="eastAsia"/>
                <w:szCs w:val="21"/>
              </w:rPr>
              <w:t>年</w:t>
            </w:r>
            <w:r w:rsidRPr="004C209E">
              <w:rPr>
                <w:rFonts w:hint="eastAsia"/>
                <w:szCs w:val="21"/>
              </w:rPr>
              <w:t>9</w:t>
            </w:r>
            <w:r w:rsidRPr="004C209E">
              <w:rPr>
                <w:rFonts w:hint="eastAsia"/>
                <w:szCs w:val="21"/>
              </w:rPr>
              <w:t>月</w:t>
            </w:r>
            <w:r w:rsidRPr="004C209E">
              <w:rPr>
                <w:rFonts w:hint="eastAsia"/>
                <w:szCs w:val="21"/>
              </w:rPr>
              <w:t>1</w:t>
            </w:r>
            <w:r w:rsidRPr="004C209E">
              <w:rPr>
                <w:rFonts w:hint="eastAsia"/>
                <w:szCs w:val="21"/>
              </w:rPr>
              <w:t>日到期，该公司未按期提出许可证延续申请。经现场勘查，公司生产现场停产属实，现场尚有少量成品、原材料、包材，以及部分生产、检验设备，未见质量管理体系有关文件或记录。经与公司负责人沟通，该公司目前已暂停一次性使用胆红素血浆灌流器的生产销售。检查组现场与天津市市场与质量监督管理委员会、天津市滨海新区以及开发区分局相关监管人员沟通了检查情况，并要求上述单位监督该企业现场尚余的过期成品、原材料、包材等的妥善处理，确保无不合格的成品等流入市场。</w:t>
            </w:r>
          </w:p>
        </w:tc>
      </w:tr>
      <w:tr w:rsidR="001776E7" w:rsidRPr="004C209E" w:rsidTr="008A4931">
        <w:trPr>
          <w:trHeight w:val="398"/>
          <w:jc w:val="center"/>
        </w:trPr>
        <w:tc>
          <w:tcPr>
            <w:tcW w:w="9781" w:type="dxa"/>
            <w:gridSpan w:val="4"/>
            <w:tcBorders>
              <w:top w:val="single" w:sz="4" w:space="0" w:color="auto"/>
            </w:tcBorders>
            <w:shd w:val="clear" w:color="auto" w:fill="auto"/>
            <w:vAlign w:val="center"/>
          </w:tcPr>
          <w:p w:rsidR="001776E7" w:rsidRPr="004C209E" w:rsidRDefault="001776E7" w:rsidP="008A4931">
            <w:pPr>
              <w:spacing w:line="360" w:lineRule="auto"/>
              <w:jc w:val="center"/>
              <w:rPr>
                <w:szCs w:val="21"/>
              </w:rPr>
            </w:pPr>
            <w:r w:rsidRPr="004C209E">
              <w:rPr>
                <w:b/>
                <w:bCs/>
                <w:szCs w:val="21"/>
              </w:rPr>
              <w:t>处理措施</w:t>
            </w:r>
          </w:p>
        </w:tc>
      </w:tr>
      <w:tr w:rsidR="001776E7" w:rsidRPr="004C209E" w:rsidTr="008A4931">
        <w:trPr>
          <w:trHeight w:val="408"/>
          <w:jc w:val="center"/>
        </w:trPr>
        <w:tc>
          <w:tcPr>
            <w:tcW w:w="9781" w:type="dxa"/>
            <w:gridSpan w:val="4"/>
            <w:shd w:val="clear" w:color="auto" w:fill="auto"/>
            <w:vAlign w:val="center"/>
          </w:tcPr>
          <w:p w:rsidR="001776E7" w:rsidRPr="004C209E" w:rsidRDefault="001776E7" w:rsidP="008A4931">
            <w:pPr>
              <w:spacing w:line="360" w:lineRule="auto"/>
              <w:jc w:val="center"/>
              <w:rPr>
                <w:szCs w:val="21"/>
              </w:rPr>
            </w:pPr>
            <w:r w:rsidRPr="004C209E">
              <w:rPr>
                <w:rFonts w:hint="eastAsia"/>
                <w:bCs/>
                <w:szCs w:val="21"/>
              </w:rPr>
              <w:t>如需生产应向监管部门报告，跟踪检查合格后方可恢复生产。</w:t>
            </w:r>
          </w:p>
        </w:tc>
      </w:tr>
    </w:tbl>
    <w:p w:rsidR="00802DC6" w:rsidRPr="001776E7" w:rsidRDefault="00802DC6"/>
    <w:sectPr w:rsidR="00802DC6" w:rsidRPr="001776E7" w:rsidSect="00631181">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D42" w:rsidRDefault="003D0D42" w:rsidP="001776E7">
      <w:r>
        <w:separator/>
      </w:r>
    </w:p>
  </w:endnote>
  <w:endnote w:type="continuationSeparator" w:id="1">
    <w:p w:rsidR="003D0D42" w:rsidRDefault="003D0D42" w:rsidP="001776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BE" w:rsidRPr="00631181" w:rsidRDefault="00CC344F">
    <w:pPr>
      <w:pStyle w:val="a4"/>
      <w:rPr>
        <w:sz w:val="28"/>
        <w:szCs w:val="28"/>
      </w:rPr>
    </w:pPr>
    <w:r w:rsidRPr="00631181">
      <w:rPr>
        <w:rFonts w:hint="eastAsia"/>
        <w:color w:val="FFFFFF"/>
        <w:sz w:val="28"/>
        <w:szCs w:val="28"/>
      </w:rPr>
      <w:t>—</w:t>
    </w:r>
    <w:r>
      <w:rPr>
        <w:rFonts w:hint="eastAsia"/>
        <w:sz w:val="28"/>
        <w:szCs w:val="28"/>
      </w:rPr>
      <w:t>—</w:t>
    </w:r>
    <w:r w:rsidR="00717215" w:rsidRPr="00631181">
      <w:rPr>
        <w:sz w:val="28"/>
        <w:szCs w:val="28"/>
      </w:rPr>
      <w:fldChar w:fldCharType="begin"/>
    </w:r>
    <w:r w:rsidRPr="00631181">
      <w:rPr>
        <w:sz w:val="28"/>
        <w:szCs w:val="28"/>
      </w:rPr>
      <w:instrText>PAGE   \* MERGEFORMAT</w:instrText>
    </w:r>
    <w:r w:rsidR="00717215" w:rsidRPr="00631181">
      <w:rPr>
        <w:sz w:val="28"/>
        <w:szCs w:val="28"/>
      </w:rPr>
      <w:fldChar w:fldCharType="separate"/>
    </w:r>
    <w:r w:rsidRPr="006B6E9C">
      <w:rPr>
        <w:noProof/>
        <w:sz w:val="28"/>
        <w:szCs w:val="28"/>
        <w:lang w:val="zh-CN"/>
      </w:rPr>
      <w:t>2</w:t>
    </w:r>
    <w:r w:rsidR="00717215" w:rsidRPr="00631181">
      <w:rPr>
        <w:sz w:val="28"/>
        <w:szCs w:val="28"/>
      </w:rPr>
      <w:fldChar w:fldCharType="end"/>
    </w:r>
    <w:r>
      <w:rPr>
        <w:rFonts w:hint="eastAsia"/>
        <w:sz w:val="28"/>
        <w:szCs w:val="28"/>
      </w:rPr>
      <w:t>—</w:t>
    </w:r>
  </w:p>
  <w:p w:rsidR="00054F05" w:rsidRDefault="003D0D42"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BE" w:rsidRPr="00631181" w:rsidRDefault="00CC344F" w:rsidP="00631181">
    <w:pPr>
      <w:pStyle w:val="a4"/>
      <w:wordWrap w:val="0"/>
      <w:jc w:val="right"/>
      <w:rPr>
        <w:sz w:val="28"/>
        <w:szCs w:val="28"/>
      </w:rPr>
    </w:pPr>
    <w:r>
      <w:rPr>
        <w:rFonts w:hint="eastAsia"/>
        <w:sz w:val="28"/>
        <w:szCs w:val="28"/>
      </w:rPr>
      <w:t>—</w:t>
    </w:r>
    <w:r w:rsidR="00717215" w:rsidRPr="00631181">
      <w:rPr>
        <w:sz w:val="28"/>
        <w:szCs w:val="28"/>
      </w:rPr>
      <w:fldChar w:fldCharType="begin"/>
    </w:r>
    <w:r w:rsidRPr="00631181">
      <w:rPr>
        <w:sz w:val="28"/>
        <w:szCs w:val="28"/>
      </w:rPr>
      <w:instrText>PAGE   \* MERGEFORMAT</w:instrText>
    </w:r>
    <w:r w:rsidR="00717215" w:rsidRPr="00631181">
      <w:rPr>
        <w:sz w:val="28"/>
        <w:szCs w:val="28"/>
      </w:rPr>
      <w:fldChar w:fldCharType="separate"/>
    </w:r>
    <w:r w:rsidR="001F04A9" w:rsidRPr="001F04A9">
      <w:rPr>
        <w:noProof/>
        <w:sz w:val="28"/>
        <w:szCs w:val="28"/>
        <w:lang w:val="zh-CN"/>
      </w:rPr>
      <w:t>2</w:t>
    </w:r>
    <w:r w:rsidR="00717215" w:rsidRPr="00631181">
      <w:rPr>
        <w:sz w:val="28"/>
        <w:szCs w:val="28"/>
      </w:rPr>
      <w:fldChar w:fldCharType="end"/>
    </w:r>
    <w:r>
      <w:rPr>
        <w:rFonts w:hint="eastAsia"/>
        <w:sz w:val="28"/>
        <w:szCs w:val="28"/>
      </w:rPr>
      <w:t>—</w:t>
    </w:r>
    <w:r w:rsidRPr="00631181">
      <w:rPr>
        <w:rFonts w:hint="eastAsia"/>
        <w:color w:val="FFFFFF"/>
        <w:sz w:val="28"/>
        <w:szCs w:val="28"/>
      </w:rPr>
      <w:t>—</w:t>
    </w:r>
  </w:p>
  <w:p w:rsidR="00054F05" w:rsidRDefault="003D0D42"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D42" w:rsidRDefault="003D0D42" w:rsidP="001776E7">
      <w:r>
        <w:separator/>
      </w:r>
    </w:p>
  </w:footnote>
  <w:footnote w:type="continuationSeparator" w:id="1">
    <w:p w:rsidR="003D0D42" w:rsidRDefault="003D0D42" w:rsidP="001776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07C"/>
    <w:rsid w:val="001776E7"/>
    <w:rsid w:val="001F04A9"/>
    <w:rsid w:val="003D0D42"/>
    <w:rsid w:val="0054207C"/>
    <w:rsid w:val="00717215"/>
    <w:rsid w:val="00802DC6"/>
    <w:rsid w:val="009A0A76"/>
    <w:rsid w:val="00CC344F"/>
    <w:rsid w:val="00CE0079"/>
    <w:rsid w:val="00DD16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6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76E7"/>
    <w:rPr>
      <w:sz w:val="18"/>
      <w:szCs w:val="18"/>
    </w:rPr>
  </w:style>
  <w:style w:type="paragraph" w:styleId="a4">
    <w:name w:val="footer"/>
    <w:basedOn w:val="a"/>
    <w:link w:val="Char0"/>
    <w:uiPriority w:val="99"/>
    <w:unhideWhenUsed/>
    <w:rsid w:val="001776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76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6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76E7"/>
    <w:rPr>
      <w:sz w:val="18"/>
      <w:szCs w:val="18"/>
    </w:rPr>
  </w:style>
  <w:style w:type="paragraph" w:styleId="a4">
    <w:name w:val="footer"/>
    <w:basedOn w:val="a"/>
    <w:link w:val="Char0"/>
    <w:uiPriority w:val="99"/>
    <w:unhideWhenUsed/>
    <w:rsid w:val="001776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76E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CFDA</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2</cp:revision>
  <dcterms:created xsi:type="dcterms:W3CDTF">2017-06-23T09:52:00Z</dcterms:created>
  <dcterms:modified xsi:type="dcterms:W3CDTF">2017-06-23T09:52:00Z</dcterms:modified>
</cp:coreProperties>
</file>